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CD8C0" w14:textId="4E653C53" w:rsidR="0045017B" w:rsidRPr="00EA25B5" w:rsidRDefault="0045017B" w:rsidP="0045017B">
      <w:pPr>
        <w:spacing w:line="480" w:lineRule="auto"/>
        <w:textAlignment w:val="baseline"/>
        <w:rPr>
          <w:color w:val="000000"/>
        </w:rPr>
      </w:pPr>
      <w:r w:rsidRPr="00EA25B5">
        <w:rPr>
          <w:color w:val="000000"/>
        </w:rPr>
        <w:t>Title</w:t>
      </w:r>
    </w:p>
    <w:p w14:paraId="1E565019" w14:textId="7590F7C3" w:rsidR="0045017B" w:rsidRDefault="0045017B" w:rsidP="0045017B">
      <w:pPr>
        <w:spacing w:line="480" w:lineRule="auto"/>
        <w:jc w:val="both"/>
        <w:rPr>
          <w:bCs/>
          <w:vertAlign w:val="superscript"/>
        </w:rPr>
      </w:pPr>
      <w:r w:rsidRPr="000B4D61">
        <w:rPr>
          <w:bCs/>
        </w:rPr>
        <w:t>Ric DeSantiago</w:t>
      </w:r>
      <w:r w:rsidRPr="000B4D61">
        <w:rPr>
          <w:bCs/>
          <w:vertAlign w:val="superscript"/>
        </w:rPr>
        <w:t>1,2</w:t>
      </w:r>
      <w:r>
        <w:rPr>
          <w:bCs/>
          <w:vertAlign w:val="superscript"/>
        </w:rPr>
        <w:t>,</w:t>
      </w:r>
      <w:r w:rsidR="00CA67DE">
        <w:rPr>
          <w:bCs/>
          <w:vertAlign w:val="superscript"/>
        </w:rPr>
        <w:t>3</w:t>
      </w:r>
      <w:r>
        <w:rPr>
          <w:bCs/>
        </w:rPr>
        <w:t xml:space="preserve"> </w:t>
      </w:r>
      <w:r w:rsidR="00D30B83">
        <w:rPr>
          <w:bCs/>
        </w:rPr>
        <w:t xml:space="preserve">Rosa Rodriguez Martinez, Gerardo Castaneda, Aurora </w:t>
      </w:r>
      <w:proofErr w:type="spellStart"/>
      <w:r w:rsidR="00D30B83">
        <w:rPr>
          <w:bCs/>
        </w:rPr>
        <w:t>Veltran</w:t>
      </w:r>
      <w:proofErr w:type="spellEnd"/>
      <w:r w:rsidR="00D30B83">
        <w:rPr>
          <w:bCs/>
        </w:rPr>
        <w:t>,</w:t>
      </w:r>
      <w:r w:rsidR="008B4D3A">
        <w:rPr>
          <w:bCs/>
        </w:rPr>
        <w:t xml:space="preserve"> David Lipson,</w:t>
      </w:r>
      <w:proofErr w:type="gramStart"/>
      <w:r w:rsidR="00CA67DE">
        <w:rPr>
          <w:bCs/>
          <w:vertAlign w:val="superscript"/>
        </w:rPr>
        <w:t>1</w:t>
      </w:r>
      <w:proofErr w:type="gramEnd"/>
      <w:r w:rsidR="00D30B83">
        <w:rPr>
          <w:bCs/>
        </w:rPr>
        <w:t xml:space="preserve"> </w:t>
      </w:r>
      <w:r>
        <w:rPr>
          <w:bCs/>
        </w:rPr>
        <w:t>and</w:t>
      </w:r>
      <w:r w:rsidR="008B4D3A">
        <w:rPr>
          <w:bCs/>
        </w:rPr>
        <w:t xml:space="preserve"> </w:t>
      </w:r>
      <w:r w:rsidRPr="000B4D61">
        <w:rPr>
          <w:bCs/>
        </w:rPr>
        <w:t>Jeremy D. Long</w:t>
      </w:r>
      <w:r w:rsidRPr="000B4D61">
        <w:rPr>
          <w:bCs/>
          <w:vertAlign w:val="superscript"/>
        </w:rPr>
        <w:t>1</w:t>
      </w:r>
      <w:r>
        <w:rPr>
          <w:bCs/>
          <w:vertAlign w:val="superscript"/>
        </w:rPr>
        <w:t>,2</w:t>
      </w:r>
    </w:p>
    <w:p w14:paraId="45F51F37" w14:textId="77777777" w:rsidR="0045017B" w:rsidRDefault="0045017B" w:rsidP="0045017B">
      <w:pPr>
        <w:spacing w:line="480" w:lineRule="auto"/>
        <w:textAlignment w:val="baseline"/>
        <w:rPr>
          <w:b/>
          <w:bCs/>
          <w:color w:val="000000"/>
        </w:rPr>
      </w:pPr>
    </w:p>
    <w:p w14:paraId="1D7FAAB4" w14:textId="77777777" w:rsidR="0045017B" w:rsidRPr="00CB71DE" w:rsidRDefault="0045017B" w:rsidP="0045017B">
      <w:pPr>
        <w:pStyle w:val="NoSpacing"/>
        <w:spacing w:line="480" w:lineRule="auto"/>
        <w:rPr>
          <w:rFonts w:ascii="Times New Roman" w:hAnsi="Times New Roman" w:cs="Times New Roman"/>
        </w:rPr>
      </w:pPr>
      <w:r w:rsidRPr="00CB71DE">
        <w:rPr>
          <w:rFonts w:ascii="Times New Roman" w:hAnsi="Times New Roman" w:cs="Times New Roman"/>
          <w:vertAlign w:val="superscript"/>
        </w:rPr>
        <w:t>1</w:t>
      </w:r>
      <w:r w:rsidRPr="00CB71DE">
        <w:rPr>
          <w:rFonts w:ascii="Times New Roman" w:hAnsi="Times New Roman" w:cs="Times New Roman"/>
        </w:rPr>
        <w:t xml:space="preserve"> Department of Biology, San Diego State University, San Diego, CA 98182</w:t>
      </w:r>
      <w:r>
        <w:rPr>
          <w:rFonts w:ascii="Times New Roman" w:hAnsi="Times New Roman" w:cs="Times New Roman"/>
        </w:rPr>
        <w:t xml:space="preserve"> USA</w:t>
      </w:r>
    </w:p>
    <w:p w14:paraId="45C46ABF" w14:textId="77777777" w:rsidR="0045017B" w:rsidRPr="00CB71DE" w:rsidRDefault="0045017B" w:rsidP="0045017B">
      <w:pPr>
        <w:pStyle w:val="NoSpacing"/>
        <w:spacing w:line="480" w:lineRule="auto"/>
        <w:rPr>
          <w:rFonts w:ascii="Times New Roman" w:hAnsi="Times New Roman" w:cs="Times New Roman"/>
        </w:rPr>
      </w:pPr>
      <w:r w:rsidRPr="00CB71DE">
        <w:rPr>
          <w:rFonts w:ascii="Times New Roman" w:hAnsi="Times New Roman" w:cs="Times New Roman"/>
          <w:vertAlign w:val="superscript"/>
        </w:rPr>
        <w:t>2</w:t>
      </w:r>
      <w:r w:rsidRPr="00CB71DE">
        <w:rPr>
          <w:rFonts w:ascii="Times New Roman" w:hAnsi="Times New Roman" w:cs="Times New Roman"/>
        </w:rPr>
        <w:t xml:space="preserve"> Coastal and Marine Institute, San Diego State University, San Diego, CA 92106</w:t>
      </w:r>
      <w:r>
        <w:rPr>
          <w:rFonts w:ascii="Times New Roman" w:hAnsi="Times New Roman" w:cs="Times New Roman"/>
        </w:rPr>
        <w:t xml:space="preserve"> USA</w:t>
      </w:r>
    </w:p>
    <w:p w14:paraId="1B3FF370" w14:textId="77777777" w:rsidR="0045017B" w:rsidRDefault="0045017B" w:rsidP="0045017B">
      <w:pPr>
        <w:pStyle w:val="NoSpacing"/>
        <w:spacing w:line="480" w:lineRule="auto"/>
        <w:rPr>
          <w:rFonts w:ascii="Times New Roman" w:hAnsi="Times New Roman" w:cs="Times New Roman"/>
        </w:rPr>
      </w:pPr>
      <w:r>
        <w:rPr>
          <w:rFonts w:ascii="Times New Roman" w:hAnsi="Times New Roman" w:cs="Times New Roman"/>
          <w:vertAlign w:val="superscript"/>
        </w:rPr>
        <w:t>3</w:t>
      </w:r>
      <w:r w:rsidRPr="00CB71DE">
        <w:rPr>
          <w:rFonts w:ascii="Times New Roman" w:hAnsi="Times New Roman" w:cs="Times New Roman"/>
        </w:rPr>
        <w:t xml:space="preserve"> Department of Environmental Science and Policy, University of California Davis, Davis, CA 95616</w:t>
      </w:r>
      <w:r>
        <w:rPr>
          <w:rFonts w:ascii="Times New Roman" w:hAnsi="Times New Roman" w:cs="Times New Roman"/>
        </w:rPr>
        <w:t xml:space="preserve"> USA</w:t>
      </w:r>
    </w:p>
    <w:p w14:paraId="612020FB" w14:textId="77777777" w:rsidR="0001073F" w:rsidRDefault="0001073F" w:rsidP="0045017B">
      <w:pPr>
        <w:pStyle w:val="NoSpacing"/>
        <w:spacing w:line="480" w:lineRule="auto"/>
        <w:rPr>
          <w:rFonts w:ascii="Times New Roman" w:hAnsi="Times New Roman" w:cs="Times New Roman"/>
        </w:rPr>
      </w:pPr>
      <w:r>
        <w:rPr>
          <w:rFonts w:ascii="Times New Roman" w:hAnsi="Times New Roman" w:cs="Times New Roman"/>
        </w:rPr>
        <w:t>4</w:t>
      </w:r>
      <w:r w:rsidRPr="0001073F">
        <w:rPr>
          <w:rFonts w:ascii="Times New Roman" w:hAnsi="Times New Roman" w:cs="Times New Roman"/>
        </w:rPr>
        <w:t xml:space="preserve">Instituto de </w:t>
      </w:r>
      <w:proofErr w:type="spellStart"/>
      <w:r w:rsidRPr="0001073F">
        <w:rPr>
          <w:rFonts w:ascii="Times New Roman" w:hAnsi="Times New Roman" w:cs="Times New Roman"/>
        </w:rPr>
        <w:t>Ciencias</w:t>
      </w:r>
      <w:proofErr w:type="spellEnd"/>
      <w:r w:rsidRPr="0001073F">
        <w:rPr>
          <w:rFonts w:ascii="Times New Roman" w:hAnsi="Times New Roman" w:cs="Times New Roman"/>
        </w:rPr>
        <w:t xml:space="preserve"> del Mar y </w:t>
      </w:r>
      <w:proofErr w:type="spellStart"/>
      <w:r w:rsidRPr="0001073F">
        <w:rPr>
          <w:rFonts w:ascii="Times New Roman" w:hAnsi="Times New Roman" w:cs="Times New Roman"/>
        </w:rPr>
        <w:t>Limnología</w:t>
      </w:r>
      <w:proofErr w:type="spellEnd"/>
      <w:r w:rsidRPr="0001073F">
        <w:rPr>
          <w:rFonts w:ascii="Times New Roman" w:hAnsi="Times New Roman" w:cs="Times New Roman"/>
        </w:rPr>
        <w:t xml:space="preserve">, Universidad Nacional </w:t>
      </w:r>
      <w:proofErr w:type="spellStart"/>
      <w:r w:rsidRPr="0001073F">
        <w:rPr>
          <w:rFonts w:ascii="Times New Roman" w:hAnsi="Times New Roman" w:cs="Times New Roman"/>
        </w:rPr>
        <w:t>Autónoma</w:t>
      </w:r>
      <w:proofErr w:type="spellEnd"/>
      <w:r w:rsidRPr="0001073F">
        <w:rPr>
          <w:rFonts w:ascii="Times New Roman" w:hAnsi="Times New Roman" w:cs="Times New Roman"/>
        </w:rPr>
        <w:t xml:space="preserve"> de México, Puerto Morelos, Quintana Roo, México</w:t>
      </w:r>
    </w:p>
    <w:p w14:paraId="3F1E48AD" w14:textId="335864CF" w:rsidR="00ED5087" w:rsidRDefault="00ED5087" w:rsidP="0045017B">
      <w:pPr>
        <w:pStyle w:val="NoSpacing"/>
        <w:spacing w:line="480" w:lineRule="auto"/>
        <w:rPr>
          <w:rFonts w:ascii="Times New Roman" w:hAnsi="Times New Roman" w:cs="Times New Roman"/>
        </w:rPr>
      </w:pPr>
      <w:r>
        <w:rPr>
          <w:rFonts w:ascii="Times New Roman" w:hAnsi="Times New Roman" w:cs="Times New Roman"/>
        </w:rPr>
        <w:t>5 Moon Palace</w:t>
      </w:r>
    </w:p>
    <w:p w14:paraId="586B4174" w14:textId="1B3346A9" w:rsidR="00ED5087" w:rsidRDefault="00ED5087" w:rsidP="0045017B">
      <w:pPr>
        <w:pStyle w:val="NoSpacing"/>
        <w:spacing w:line="480" w:lineRule="auto"/>
        <w:rPr>
          <w:rFonts w:ascii="Times New Roman" w:hAnsi="Times New Roman" w:cs="Times New Roman"/>
        </w:rPr>
      </w:pPr>
      <w:r>
        <w:rPr>
          <w:rFonts w:ascii="Times New Roman" w:hAnsi="Times New Roman" w:cs="Times New Roman"/>
        </w:rPr>
        <w:t xml:space="preserve">6 </w:t>
      </w:r>
      <w:proofErr w:type="gramStart"/>
      <w:r>
        <w:rPr>
          <w:rFonts w:ascii="Times New Roman" w:hAnsi="Times New Roman" w:cs="Times New Roman"/>
        </w:rPr>
        <w:t>Botanical garden</w:t>
      </w:r>
      <w:proofErr w:type="gramEnd"/>
      <w:r>
        <w:rPr>
          <w:rFonts w:ascii="Times New Roman" w:hAnsi="Times New Roman" w:cs="Times New Roman"/>
        </w:rPr>
        <w:t xml:space="preserve"> / ECOSUR</w:t>
      </w:r>
    </w:p>
    <w:p w14:paraId="369D5BF7" w14:textId="77777777" w:rsidR="00ED5087" w:rsidRDefault="00ED5087" w:rsidP="0045017B">
      <w:pPr>
        <w:pStyle w:val="NoSpacing"/>
        <w:spacing w:line="480" w:lineRule="auto"/>
        <w:rPr>
          <w:rFonts w:ascii="Times New Roman" w:hAnsi="Times New Roman" w:cs="Times New Roman"/>
        </w:rPr>
      </w:pPr>
    </w:p>
    <w:p w14:paraId="5890D2CC" w14:textId="056D1317" w:rsidR="0045017B" w:rsidRDefault="0045017B" w:rsidP="0045017B">
      <w:pPr>
        <w:spacing w:line="480" w:lineRule="auto"/>
        <w:textAlignment w:val="baseline"/>
        <w:rPr>
          <w:color w:val="000000"/>
        </w:rPr>
      </w:pPr>
    </w:p>
    <w:p w14:paraId="428E964C" w14:textId="77777777" w:rsidR="0045017B" w:rsidRDefault="0045017B" w:rsidP="0045017B">
      <w:pPr>
        <w:spacing w:line="480" w:lineRule="auto"/>
        <w:textAlignment w:val="baseline"/>
        <w:rPr>
          <w:color w:val="000000"/>
        </w:rPr>
      </w:pPr>
    </w:p>
    <w:p w14:paraId="1C97157B" w14:textId="77777777" w:rsidR="0045017B" w:rsidRDefault="0045017B" w:rsidP="0045017B">
      <w:pPr>
        <w:spacing w:line="480" w:lineRule="auto"/>
        <w:textAlignment w:val="baseline"/>
        <w:rPr>
          <w:color w:val="000000"/>
        </w:rPr>
      </w:pPr>
    </w:p>
    <w:p w14:paraId="722035F2" w14:textId="77777777" w:rsidR="0045017B" w:rsidRDefault="0045017B" w:rsidP="0045017B">
      <w:pPr>
        <w:spacing w:line="480" w:lineRule="auto"/>
        <w:textAlignment w:val="baseline"/>
        <w:rPr>
          <w:color w:val="000000"/>
        </w:rPr>
      </w:pPr>
    </w:p>
    <w:p w14:paraId="16C74826" w14:textId="77777777" w:rsidR="0045017B" w:rsidRDefault="0045017B" w:rsidP="0045017B">
      <w:pPr>
        <w:spacing w:line="480" w:lineRule="auto"/>
        <w:textAlignment w:val="baseline"/>
        <w:rPr>
          <w:color w:val="000000"/>
        </w:rPr>
      </w:pPr>
    </w:p>
    <w:p w14:paraId="5F2092BC" w14:textId="77777777" w:rsidR="0045017B" w:rsidRDefault="0045017B" w:rsidP="0045017B">
      <w:pPr>
        <w:spacing w:line="480" w:lineRule="auto"/>
        <w:textAlignment w:val="baseline"/>
        <w:rPr>
          <w:color w:val="000000"/>
        </w:rPr>
      </w:pPr>
    </w:p>
    <w:p w14:paraId="09E51471" w14:textId="77777777" w:rsidR="0045017B" w:rsidRDefault="0045017B" w:rsidP="0045017B">
      <w:pPr>
        <w:spacing w:line="480" w:lineRule="auto"/>
        <w:textAlignment w:val="baseline"/>
        <w:rPr>
          <w:color w:val="000000"/>
        </w:rPr>
      </w:pPr>
    </w:p>
    <w:p w14:paraId="646F78B1" w14:textId="77777777" w:rsidR="0045017B" w:rsidRDefault="0045017B" w:rsidP="0045017B">
      <w:pPr>
        <w:spacing w:line="480" w:lineRule="auto"/>
        <w:textAlignment w:val="baseline"/>
        <w:rPr>
          <w:color w:val="000000"/>
        </w:rPr>
      </w:pPr>
    </w:p>
    <w:p w14:paraId="4D754367" w14:textId="77777777" w:rsidR="0045017B" w:rsidRDefault="0045017B" w:rsidP="0045017B">
      <w:pPr>
        <w:spacing w:line="480" w:lineRule="auto"/>
        <w:textAlignment w:val="baseline"/>
        <w:rPr>
          <w:color w:val="000000"/>
        </w:rPr>
      </w:pPr>
    </w:p>
    <w:p w14:paraId="06F7F2CF" w14:textId="77777777" w:rsidR="00CA67DE" w:rsidRDefault="00CA67DE" w:rsidP="0045017B">
      <w:pPr>
        <w:spacing w:line="480" w:lineRule="auto"/>
        <w:textAlignment w:val="baseline"/>
        <w:rPr>
          <w:color w:val="000000"/>
        </w:rPr>
      </w:pPr>
    </w:p>
    <w:p w14:paraId="13B7A247" w14:textId="77777777" w:rsidR="00160A8F" w:rsidRPr="006009B0" w:rsidRDefault="00160A8F" w:rsidP="0045017B">
      <w:pPr>
        <w:spacing w:line="480" w:lineRule="auto"/>
        <w:textAlignment w:val="baseline"/>
        <w:rPr>
          <w:color w:val="000000"/>
        </w:rPr>
      </w:pPr>
    </w:p>
    <w:p w14:paraId="3596BBF1" w14:textId="45A7C593" w:rsidR="008C5640" w:rsidRPr="006009B0" w:rsidRDefault="008C5640" w:rsidP="008C5640">
      <w:pPr>
        <w:textAlignment w:val="baseline"/>
        <w:rPr>
          <w:color w:val="000000"/>
        </w:rPr>
      </w:pPr>
      <w:r w:rsidRPr="006009B0">
        <w:rPr>
          <w:color w:val="000000"/>
        </w:rPr>
        <w:t>Abstract</w:t>
      </w:r>
    </w:p>
    <w:p w14:paraId="72B4CEA3" w14:textId="77777777" w:rsidR="008C5640" w:rsidRDefault="008C5640" w:rsidP="008C5640">
      <w:pPr>
        <w:textAlignment w:val="baseline"/>
        <w:rPr>
          <w:color w:val="000000"/>
        </w:rPr>
      </w:pPr>
      <w:r w:rsidRPr="006009B0">
        <w:rPr>
          <w:color w:val="000000"/>
        </w:rPr>
        <w:t>Introduction</w:t>
      </w:r>
    </w:p>
    <w:p w14:paraId="125D96D2" w14:textId="77777777" w:rsidR="006009B0" w:rsidRDefault="006009B0" w:rsidP="008C5640">
      <w:pPr>
        <w:textAlignment w:val="baseline"/>
        <w:rPr>
          <w:color w:val="000000"/>
        </w:rPr>
      </w:pPr>
    </w:p>
    <w:p w14:paraId="79DB297E" w14:textId="40ED08FB" w:rsidR="000545D2" w:rsidRDefault="005F6AAD" w:rsidP="008C5640">
      <w:pPr>
        <w:textAlignment w:val="baseline"/>
        <w:rPr>
          <w:color w:val="000000"/>
        </w:rPr>
      </w:pPr>
      <w:r>
        <w:rPr>
          <w:color w:val="000000"/>
        </w:rPr>
        <w:t xml:space="preserve">Seaweed blooms are </w:t>
      </w:r>
      <w:proofErr w:type="gramStart"/>
      <w:r>
        <w:rPr>
          <w:color w:val="000000"/>
        </w:rPr>
        <w:t>ubiquitous</w:t>
      </w:r>
      <w:proofErr w:type="gramEnd"/>
    </w:p>
    <w:p w14:paraId="1702F694" w14:textId="2C05BE45" w:rsidR="005F6AAD" w:rsidRDefault="005F6AAD" w:rsidP="008C5640">
      <w:pPr>
        <w:textAlignment w:val="baseline"/>
        <w:rPr>
          <w:color w:val="000000"/>
        </w:rPr>
      </w:pPr>
      <w:r>
        <w:rPr>
          <w:color w:val="000000"/>
        </w:rPr>
        <w:t xml:space="preserve">Over the last 15 years, golden tides have </w:t>
      </w:r>
      <w:proofErr w:type="gramStart"/>
      <w:r>
        <w:rPr>
          <w:color w:val="000000"/>
        </w:rPr>
        <w:t>increased</w:t>
      </w:r>
      <w:proofErr w:type="gramEnd"/>
    </w:p>
    <w:p w14:paraId="5CEF2FEB" w14:textId="68EBF6FC" w:rsidR="005F6AAD" w:rsidRDefault="005F6AAD" w:rsidP="008C5640">
      <w:pPr>
        <w:textAlignment w:val="baseline"/>
        <w:rPr>
          <w:color w:val="000000"/>
        </w:rPr>
      </w:pPr>
      <w:r>
        <w:rPr>
          <w:color w:val="000000"/>
        </w:rPr>
        <w:t xml:space="preserve">Their impacts are widely </w:t>
      </w:r>
      <w:proofErr w:type="gramStart"/>
      <w:r>
        <w:rPr>
          <w:color w:val="000000"/>
        </w:rPr>
        <w:t>studied</w:t>
      </w:r>
      <w:proofErr w:type="gramEnd"/>
    </w:p>
    <w:p w14:paraId="413002C9" w14:textId="763EDEB8" w:rsidR="005F6AAD" w:rsidRDefault="005F6AAD" w:rsidP="008C5640">
      <w:pPr>
        <w:textAlignment w:val="baseline"/>
        <w:rPr>
          <w:color w:val="000000"/>
        </w:rPr>
      </w:pPr>
      <w:r>
        <w:rPr>
          <w:color w:val="000000"/>
        </w:rPr>
        <w:t xml:space="preserve">But we still don’t fully understand their impacts on </w:t>
      </w:r>
      <w:proofErr w:type="gramStart"/>
      <w:r>
        <w:rPr>
          <w:color w:val="000000"/>
        </w:rPr>
        <w:t>ecology</w:t>
      </w:r>
      <w:proofErr w:type="gramEnd"/>
    </w:p>
    <w:p w14:paraId="2EF96E43" w14:textId="19D62227" w:rsidR="005F6AAD" w:rsidRDefault="005F6AAD" w:rsidP="008C5640">
      <w:pPr>
        <w:textAlignment w:val="baseline"/>
        <w:rPr>
          <w:color w:val="000000"/>
        </w:rPr>
      </w:pPr>
      <w:r>
        <w:rPr>
          <w:color w:val="000000"/>
        </w:rPr>
        <w:t>Here we looked at ____</w:t>
      </w:r>
    </w:p>
    <w:p w14:paraId="6BD57B2B" w14:textId="77777777" w:rsidR="005F6AAD" w:rsidRDefault="005F6AAD" w:rsidP="008C5640">
      <w:pPr>
        <w:textAlignment w:val="baseline"/>
        <w:rPr>
          <w:color w:val="000000"/>
        </w:rPr>
      </w:pPr>
    </w:p>
    <w:p w14:paraId="60EFA9FD" w14:textId="12860C17" w:rsidR="005F6AAD" w:rsidRDefault="005F6AAD" w:rsidP="008C5640">
      <w:pPr>
        <w:textAlignment w:val="baseline"/>
        <w:rPr>
          <w:color w:val="000000"/>
        </w:rPr>
      </w:pPr>
      <w:r>
        <w:rPr>
          <w:color w:val="000000"/>
        </w:rPr>
        <w:t>Paragraph 1</w:t>
      </w:r>
    </w:p>
    <w:p w14:paraId="0034565F" w14:textId="0B3D425A" w:rsidR="005F6AAD" w:rsidRDefault="005F6AAD" w:rsidP="008C5640">
      <w:pPr>
        <w:textAlignment w:val="baseline"/>
        <w:rPr>
          <w:color w:val="000000"/>
        </w:rPr>
      </w:pPr>
      <w:r>
        <w:rPr>
          <w:color w:val="000000"/>
        </w:rPr>
        <w:t xml:space="preserve">Golden tides may be a new </w:t>
      </w:r>
      <w:proofErr w:type="gramStart"/>
      <w:r>
        <w:rPr>
          <w:color w:val="000000"/>
        </w:rPr>
        <w:t>norm</w:t>
      </w:r>
      <w:proofErr w:type="gramEnd"/>
    </w:p>
    <w:p w14:paraId="5FD802D8" w14:textId="31DCFF05" w:rsidR="005F6AAD" w:rsidRDefault="005F6AAD" w:rsidP="008C5640">
      <w:pPr>
        <w:textAlignment w:val="baseline"/>
        <w:rPr>
          <w:color w:val="000000"/>
        </w:rPr>
      </w:pPr>
      <w:r>
        <w:rPr>
          <w:color w:val="000000"/>
        </w:rPr>
        <w:t>Causes</w:t>
      </w:r>
    </w:p>
    <w:p w14:paraId="119C6EF2" w14:textId="46FC0415" w:rsidR="005F6AAD" w:rsidRDefault="005F6AAD" w:rsidP="008C5640">
      <w:pPr>
        <w:textAlignment w:val="baseline"/>
        <w:rPr>
          <w:color w:val="000000"/>
        </w:rPr>
      </w:pPr>
      <w:r>
        <w:rPr>
          <w:color w:val="000000"/>
        </w:rPr>
        <w:t>Predictions (magnitude and frequency)</w:t>
      </w:r>
    </w:p>
    <w:p w14:paraId="128B06A0" w14:textId="2CCE9B65" w:rsidR="005F6AAD" w:rsidRDefault="005F6AAD" w:rsidP="008C5640">
      <w:pPr>
        <w:textAlignment w:val="baseline"/>
        <w:rPr>
          <w:color w:val="000000"/>
        </w:rPr>
      </w:pPr>
      <w:r>
        <w:rPr>
          <w:color w:val="000000"/>
        </w:rPr>
        <w:t xml:space="preserve">Locations expected to continue getting </w:t>
      </w:r>
      <w:proofErr w:type="gramStart"/>
      <w:r>
        <w:rPr>
          <w:color w:val="000000"/>
        </w:rPr>
        <w:t>these</w:t>
      </w:r>
      <w:proofErr w:type="gramEnd"/>
      <w:r>
        <w:rPr>
          <w:color w:val="000000"/>
        </w:rPr>
        <w:t xml:space="preserve"> </w:t>
      </w:r>
    </w:p>
    <w:p w14:paraId="7FFDB66E" w14:textId="77777777" w:rsidR="005F6AAD" w:rsidRDefault="005F6AAD" w:rsidP="008C5640">
      <w:pPr>
        <w:textAlignment w:val="baseline"/>
        <w:rPr>
          <w:color w:val="000000"/>
        </w:rPr>
      </w:pPr>
    </w:p>
    <w:p w14:paraId="1ADDBB72" w14:textId="2E7592BD" w:rsidR="005F6AAD" w:rsidRDefault="005F6AAD" w:rsidP="008C5640">
      <w:pPr>
        <w:textAlignment w:val="baseline"/>
        <w:rPr>
          <w:color w:val="000000"/>
        </w:rPr>
      </w:pPr>
      <w:r>
        <w:rPr>
          <w:color w:val="000000"/>
        </w:rPr>
        <w:t>Paragraph 2</w:t>
      </w:r>
    </w:p>
    <w:p w14:paraId="540A55F1" w14:textId="0870100B" w:rsidR="005F6AAD" w:rsidRDefault="005F6AAD" w:rsidP="008C5640">
      <w:pPr>
        <w:textAlignment w:val="baseline"/>
        <w:rPr>
          <w:color w:val="000000"/>
        </w:rPr>
      </w:pPr>
      <w:r>
        <w:rPr>
          <w:color w:val="000000"/>
        </w:rPr>
        <w:t xml:space="preserve">Beaching events result in impacts on </w:t>
      </w:r>
      <w:proofErr w:type="gramStart"/>
      <w:r>
        <w:rPr>
          <w:color w:val="000000"/>
        </w:rPr>
        <w:t>tourism</w:t>
      </w:r>
      <w:proofErr w:type="gramEnd"/>
    </w:p>
    <w:p w14:paraId="7FC4A560" w14:textId="09A732A6" w:rsidR="005F6AAD" w:rsidRDefault="005F6AAD" w:rsidP="008C5640">
      <w:pPr>
        <w:textAlignment w:val="baseline"/>
        <w:rPr>
          <w:color w:val="000000"/>
        </w:rPr>
      </w:pPr>
      <w:r>
        <w:rPr>
          <w:color w:val="000000"/>
        </w:rPr>
        <w:t>Efforts to remove them (magnitude that is beached)</w:t>
      </w:r>
    </w:p>
    <w:p w14:paraId="6913040E" w14:textId="7F77C209" w:rsidR="005F6AAD" w:rsidRDefault="005F6AAD" w:rsidP="008C5640">
      <w:pPr>
        <w:textAlignment w:val="baseline"/>
        <w:rPr>
          <w:color w:val="000000"/>
        </w:rPr>
      </w:pPr>
      <w:r>
        <w:rPr>
          <w:color w:val="000000"/>
        </w:rPr>
        <w:t xml:space="preserve">Cost to remove </w:t>
      </w:r>
      <w:proofErr w:type="gramStart"/>
      <w:r>
        <w:rPr>
          <w:color w:val="000000"/>
        </w:rPr>
        <w:t>them</w:t>
      </w:r>
      <w:proofErr w:type="gramEnd"/>
    </w:p>
    <w:p w14:paraId="6D9AFF65" w14:textId="6BD89C5C" w:rsidR="005F6AAD" w:rsidRDefault="005F6AAD" w:rsidP="008C5640">
      <w:pPr>
        <w:textAlignment w:val="baseline"/>
        <w:rPr>
          <w:color w:val="000000"/>
        </w:rPr>
      </w:pPr>
    </w:p>
    <w:p w14:paraId="3D0C7398" w14:textId="4F757E3E" w:rsidR="005F6AAD" w:rsidRDefault="005F6AAD" w:rsidP="008C5640">
      <w:pPr>
        <w:textAlignment w:val="baseline"/>
        <w:rPr>
          <w:color w:val="000000"/>
        </w:rPr>
      </w:pPr>
      <w:r>
        <w:rPr>
          <w:color w:val="000000"/>
        </w:rPr>
        <w:t>Paragraph 3</w:t>
      </w:r>
    </w:p>
    <w:p w14:paraId="543EA9EC" w14:textId="41EF49EA" w:rsidR="005F6AAD" w:rsidRDefault="005F6AAD" w:rsidP="008C5640">
      <w:pPr>
        <w:textAlignment w:val="baseline"/>
        <w:rPr>
          <w:color w:val="000000"/>
        </w:rPr>
      </w:pPr>
      <w:r>
        <w:rPr>
          <w:color w:val="000000"/>
        </w:rPr>
        <w:t xml:space="preserve">When not removed there is potential to affect human </w:t>
      </w:r>
      <w:proofErr w:type="gramStart"/>
      <w:r>
        <w:rPr>
          <w:color w:val="000000"/>
        </w:rPr>
        <w:t>health</w:t>
      </w:r>
      <w:proofErr w:type="gramEnd"/>
    </w:p>
    <w:p w14:paraId="5EDFCE38" w14:textId="6792F664" w:rsidR="005F6AAD" w:rsidRDefault="005F6AAD" w:rsidP="008C5640">
      <w:pPr>
        <w:textAlignment w:val="baseline"/>
        <w:rPr>
          <w:color w:val="000000"/>
        </w:rPr>
      </w:pPr>
      <w:r>
        <w:rPr>
          <w:color w:val="000000"/>
        </w:rPr>
        <w:t xml:space="preserve">Leached </w:t>
      </w:r>
      <w:proofErr w:type="gramStart"/>
      <w:r>
        <w:rPr>
          <w:color w:val="000000"/>
        </w:rPr>
        <w:t>chemicals</w:t>
      </w:r>
      <w:proofErr w:type="gramEnd"/>
    </w:p>
    <w:p w14:paraId="539202B7" w14:textId="5818F2DD" w:rsidR="005F6AAD" w:rsidRDefault="005F6AAD" w:rsidP="008C5640">
      <w:pPr>
        <w:textAlignment w:val="baseline"/>
        <w:rPr>
          <w:color w:val="000000"/>
        </w:rPr>
      </w:pPr>
      <w:r>
        <w:rPr>
          <w:color w:val="000000"/>
        </w:rPr>
        <w:t>Gases</w:t>
      </w:r>
    </w:p>
    <w:p w14:paraId="783BEAC5" w14:textId="3CD77588" w:rsidR="005F6AAD" w:rsidRDefault="005F6AAD" w:rsidP="008C5640">
      <w:pPr>
        <w:textAlignment w:val="baseline"/>
        <w:rPr>
          <w:color w:val="000000"/>
        </w:rPr>
      </w:pPr>
      <w:r>
        <w:rPr>
          <w:color w:val="000000"/>
        </w:rPr>
        <w:t xml:space="preserve">Anoxic zones </w:t>
      </w:r>
    </w:p>
    <w:p w14:paraId="525532CF" w14:textId="77777777" w:rsidR="005F6AAD" w:rsidRDefault="005F6AAD" w:rsidP="008C5640">
      <w:pPr>
        <w:textAlignment w:val="baseline"/>
        <w:rPr>
          <w:color w:val="000000"/>
        </w:rPr>
      </w:pPr>
    </w:p>
    <w:p w14:paraId="7FC66420" w14:textId="7C17FCF6" w:rsidR="005F6AAD" w:rsidRDefault="005F6AAD" w:rsidP="008C5640">
      <w:pPr>
        <w:textAlignment w:val="baseline"/>
        <w:rPr>
          <w:color w:val="000000"/>
        </w:rPr>
      </w:pPr>
      <w:r>
        <w:rPr>
          <w:color w:val="000000"/>
        </w:rPr>
        <w:t>Paragraph 4</w:t>
      </w:r>
    </w:p>
    <w:p w14:paraId="1B6F9CA2" w14:textId="14042C84" w:rsidR="005F6AAD" w:rsidRDefault="005F6AAD" w:rsidP="008C5640">
      <w:pPr>
        <w:textAlignment w:val="baseline"/>
        <w:rPr>
          <w:color w:val="000000"/>
        </w:rPr>
      </w:pPr>
      <w:r>
        <w:rPr>
          <w:color w:val="000000"/>
        </w:rPr>
        <w:t>Anoxic zones on the coast</w:t>
      </w:r>
    </w:p>
    <w:p w14:paraId="0144C1F5" w14:textId="456CCD54" w:rsidR="005F6AAD" w:rsidRDefault="005F6AAD" w:rsidP="008C5640">
      <w:pPr>
        <w:textAlignment w:val="baseline"/>
        <w:rPr>
          <w:color w:val="000000"/>
        </w:rPr>
      </w:pPr>
      <w:r>
        <w:rPr>
          <w:color w:val="000000"/>
        </w:rPr>
        <w:t xml:space="preserve">Dead animals </w:t>
      </w:r>
      <w:proofErr w:type="gramStart"/>
      <w:r>
        <w:rPr>
          <w:color w:val="000000"/>
        </w:rPr>
        <w:t>as a result of</w:t>
      </w:r>
      <w:proofErr w:type="gramEnd"/>
      <w:r>
        <w:rPr>
          <w:color w:val="000000"/>
        </w:rPr>
        <w:t xml:space="preserve"> them</w:t>
      </w:r>
    </w:p>
    <w:p w14:paraId="14E0BD02" w14:textId="0E384D93" w:rsidR="005F6AAD" w:rsidRDefault="005F6AAD" w:rsidP="008C5640">
      <w:pPr>
        <w:textAlignment w:val="baseline"/>
        <w:rPr>
          <w:color w:val="000000"/>
        </w:rPr>
      </w:pPr>
      <w:r>
        <w:rPr>
          <w:color w:val="000000"/>
        </w:rPr>
        <w:t xml:space="preserve">Some </w:t>
      </w:r>
      <w:proofErr w:type="spellStart"/>
      <w:r>
        <w:rPr>
          <w:color w:val="000000"/>
        </w:rPr>
        <w:t>unnafected</w:t>
      </w:r>
      <w:proofErr w:type="spellEnd"/>
      <w:r>
        <w:rPr>
          <w:color w:val="000000"/>
        </w:rPr>
        <w:t xml:space="preserve"> (turtles)</w:t>
      </w:r>
    </w:p>
    <w:p w14:paraId="228D5669" w14:textId="22215754" w:rsidR="005F6AAD" w:rsidRDefault="005F6AAD" w:rsidP="008C5640">
      <w:pPr>
        <w:textAlignment w:val="baseline"/>
        <w:rPr>
          <w:color w:val="000000"/>
        </w:rPr>
      </w:pPr>
      <w:r>
        <w:rPr>
          <w:color w:val="000000"/>
        </w:rPr>
        <w:t xml:space="preserve">More difficult to understand its impact when it is </w:t>
      </w:r>
      <w:proofErr w:type="gramStart"/>
      <w:r>
        <w:rPr>
          <w:color w:val="000000"/>
        </w:rPr>
        <w:t>removed</w:t>
      </w:r>
      <w:proofErr w:type="gramEnd"/>
      <w:r>
        <w:rPr>
          <w:color w:val="000000"/>
        </w:rPr>
        <w:t xml:space="preserve"> </w:t>
      </w:r>
    </w:p>
    <w:p w14:paraId="3D9613D6" w14:textId="77777777" w:rsidR="005F6AAD" w:rsidRDefault="005F6AAD" w:rsidP="008C5640">
      <w:pPr>
        <w:textAlignment w:val="baseline"/>
        <w:rPr>
          <w:color w:val="000000"/>
        </w:rPr>
      </w:pPr>
    </w:p>
    <w:p w14:paraId="69215A7F" w14:textId="37F6E0DC" w:rsidR="005F6AAD" w:rsidRDefault="005F6AAD" w:rsidP="008C5640">
      <w:pPr>
        <w:textAlignment w:val="baseline"/>
        <w:rPr>
          <w:color w:val="000000"/>
        </w:rPr>
      </w:pPr>
      <w:r>
        <w:rPr>
          <w:color w:val="000000"/>
        </w:rPr>
        <w:t>Paragraph 5</w:t>
      </w:r>
    </w:p>
    <w:p w14:paraId="38649403" w14:textId="086B585D" w:rsidR="005F6AAD" w:rsidRDefault="005F6AAD" w:rsidP="008C5640">
      <w:pPr>
        <w:textAlignment w:val="baseline"/>
        <w:rPr>
          <w:color w:val="000000"/>
        </w:rPr>
      </w:pPr>
      <w:r>
        <w:rPr>
          <w:color w:val="000000"/>
        </w:rPr>
        <w:t xml:space="preserve">Efforts to remove the seaweed have caused locals to move it to </w:t>
      </w:r>
      <w:proofErr w:type="gramStart"/>
      <w:r>
        <w:rPr>
          <w:color w:val="000000"/>
        </w:rPr>
        <w:t>forest</w:t>
      </w:r>
      <w:proofErr w:type="gramEnd"/>
    </w:p>
    <w:p w14:paraId="7188AA7F" w14:textId="5CCDB6E1" w:rsidR="005F6AAD" w:rsidRDefault="005F6AAD" w:rsidP="008C5640">
      <w:pPr>
        <w:textAlignment w:val="baseline"/>
        <w:rPr>
          <w:color w:val="000000"/>
        </w:rPr>
      </w:pPr>
      <w:r>
        <w:rPr>
          <w:color w:val="000000"/>
        </w:rPr>
        <w:t>Potential impacts in the forest</w:t>
      </w:r>
    </w:p>
    <w:p w14:paraId="36CF0C64" w14:textId="2F066132" w:rsidR="005F6AAD" w:rsidRDefault="005F6AAD" w:rsidP="008C5640">
      <w:pPr>
        <w:textAlignment w:val="baseline"/>
        <w:rPr>
          <w:color w:val="000000"/>
        </w:rPr>
      </w:pPr>
      <w:r>
        <w:rPr>
          <w:color w:val="000000"/>
        </w:rPr>
        <w:t>Fertilization</w:t>
      </w:r>
    </w:p>
    <w:p w14:paraId="49F266FC" w14:textId="4E79B0A2" w:rsidR="005F6AAD" w:rsidRDefault="005F6AAD" w:rsidP="008C5640">
      <w:pPr>
        <w:textAlignment w:val="baseline"/>
        <w:rPr>
          <w:color w:val="000000"/>
        </w:rPr>
      </w:pPr>
      <w:r>
        <w:rPr>
          <w:color w:val="000000"/>
        </w:rPr>
        <w:t>Aggregation</w:t>
      </w:r>
    </w:p>
    <w:p w14:paraId="7DE6142D" w14:textId="77777777" w:rsidR="005F6AAD" w:rsidRDefault="005F6AAD" w:rsidP="008C5640">
      <w:pPr>
        <w:textAlignment w:val="baseline"/>
        <w:rPr>
          <w:color w:val="000000"/>
        </w:rPr>
      </w:pPr>
    </w:p>
    <w:p w14:paraId="3747DED3" w14:textId="4F151F18" w:rsidR="005F6AAD" w:rsidRDefault="005F6AAD" w:rsidP="008C5640">
      <w:pPr>
        <w:textAlignment w:val="baseline"/>
        <w:rPr>
          <w:color w:val="000000"/>
        </w:rPr>
      </w:pPr>
      <w:r>
        <w:rPr>
          <w:color w:val="000000"/>
        </w:rPr>
        <w:t>Paragraph 6</w:t>
      </w:r>
    </w:p>
    <w:p w14:paraId="027FC89D" w14:textId="19DFE4F0" w:rsidR="005F6AAD" w:rsidRDefault="005F6AAD" w:rsidP="008C5640">
      <w:pPr>
        <w:textAlignment w:val="baseline"/>
        <w:rPr>
          <w:color w:val="000000"/>
        </w:rPr>
      </w:pPr>
      <w:r>
        <w:rPr>
          <w:color w:val="000000"/>
        </w:rPr>
        <w:t>Predictions: theory would suggest that…</w:t>
      </w:r>
    </w:p>
    <w:p w14:paraId="20D27C1A" w14:textId="3EC4FC02" w:rsidR="005F6AAD" w:rsidRDefault="005F6AAD" w:rsidP="008C5640">
      <w:pPr>
        <w:textAlignment w:val="baseline"/>
        <w:rPr>
          <w:color w:val="000000"/>
        </w:rPr>
      </w:pPr>
      <w:r>
        <w:rPr>
          <w:color w:val="000000"/>
        </w:rPr>
        <w:t>HFA</w:t>
      </w:r>
    </w:p>
    <w:p w14:paraId="6B7B2D4C" w14:textId="5E9DDE8A" w:rsidR="005F6AAD" w:rsidRDefault="005F6AAD" w:rsidP="008C5640">
      <w:pPr>
        <w:textAlignment w:val="baseline"/>
        <w:rPr>
          <w:color w:val="000000"/>
        </w:rPr>
      </w:pPr>
      <w:r>
        <w:rPr>
          <w:color w:val="000000"/>
        </w:rPr>
        <w:t>Competitive advantage to some</w:t>
      </w:r>
    </w:p>
    <w:p w14:paraId="145906B2" w14:textId="77777777" w:rsidR="005F6AAD" w:rsidRDefault="005F6AAD" w:rsidP="008C5640">
      <w:pPr>
        <w:textAlignment w:val="baseline"/>
        <w:rPr>
          <w:color w:val="000000"/>
        </w:rPr>
      </w:pPr>
    </w:p>
    <w:p w14:paraId="72B59DE4" w14:textId="77777777" w:rsidR="005F6AAD" w:rsidRPr="006009B0" w:rsidRDefault="005F6AAD" w:rsidP="008C5640">
      <w:pPr>
        <w:textAlignment w:val="baseline"/>
        <w:rPr>
          <w:color w:val="000000"/>
        </w:rPr>
      </w:pPr>
    </w:p>
    <w:p w14:paraId="58E2F968" w14:textId="1606FB99" w:rsidR="006009B0" w:rsidRDefault="006009B0" w:rsidP="00DF52BE">
      <w:pPr>
        <w:spacing w:line="480" w:lineRule="auto"/>
        <w:rPr>
          <w:b/>
          <w:bCs/>
        </w:rPr>
      </w:pPr>
    </w:p>
    <w:p w14:paraId="0A003774" w14:textId="77777777" w:rsidR="00300E0B" w:rsidRDefault="00300E0B" w:rsidP="00DF52BE">
      <w:pPr>
        <w:spacing w:line="480" w:lineRule="auto"/>
        <w:rPr>
          <w:b/>
          <w:bCs/>
        </w:rPr>
      </w:pPr>
    </w:p>
    <w:p w14:paraId="16145C2D" w14:textId="77777777" w:rsidR="00CE13BC" w:rsidRPr="00482793" w:rsidRDefault="00CE13BC" w:rsidP="00CE13BC">
      <w:pPr>
        <w:spacing w:line="480" w:lineRule="auto"/>
        <w:ind w:firstLine="720"/>
        <w:jc w:val="both"/>
      </w:pPr>
      <w:r w:rsidRPr="00482793">
        <w:t xml:space="preserve">Detrital food webs may better resist perturbations because of donor control and trophic diversity in recipient habitats </w:t>
      </w:r>
      <w:r w:rsidRPr="00482793">
        <w:fldChar w:fldCharType="begin"/>
      </w:r>
      <w:r w:rsidRPr="00482793">
        <w:instrText xml:space="preserve"> ADDIN ZOTERO_ITEM CSL_CITATION {"citationID":"grf9EAaJ","properties":{"formattedCitation":"(Odum 1969, Neutel et al. 1994, Moore et al. 2004)","plainCitation":"(Odum 1969, Neutel et al. 1994, Moore et al. 2004)","noteIndex":0},"citationItems":[{"id":1105,"uris":["http://zotero.org/users/6486635/items/AJRRNJMQ"],"itemData":{"id":1105,"type":"article-journal","container-title":"Science","journalAbbreviation":"Science","language":"en","page":"262-270","source":"Zotero","title":"The Strategy of ecosystem development","volume":"164","author":[{"family":"Odum","given":"Eugene P."}],"issued":{"date-parts":[["1969"]]}}},{"id":1269,"uris":["http://zotero.org/users/6486635/items/JMFAFC7U"],"itemData":{"id":1269,"type":"article-journal","journalAbbreviation":"Journal of Theoretical Biology","page":"351-353","title":"Global Stability of two-level detritus decomposer food chains","volume":"171","author":[{"family":"Neutel","given":"A.M."},{"family":"Roerdink","given":"J.B.T.M."},{"family":"Ruiter","given":"P.C.","non-dropping-particle":"de"}],"issued":{"date-parts":[["1994"]]}}},{"id":1265,"uris":["http://zotero.org/users/6486635/items/S3BSJ7AD"],"itemData":{"id":1265,"type":"article-journal","abstract":"Traditional approaches to the study of food webs emphasize the transfer of local primary productivity in the form of living plant organic matter across trophic levels. However, dead organic matter, or detritus, a common feature of most ecosystems plays a frequently overlooked role as a dynamic heterogeneous resource and habitat for many species. We develop an integrative framework for understanding the impact of detritus that emphasizes the ontogeny and heterogeneity of detritus and the various ways that explicit inclusion of detrital dynamics alters generalizations about the structure and functioning of food webs. Through its inﬂuences on food web composition and dynamics, detritus often increases system stability and persistence, having substantial effects on trophic structure and biodiversity. Inclusion of detrital heterogeneity in models of food web dynamics is an essential new direction for ecological research.","container-title":"Ecology Letters","DOI":"10.1111/j.1461-0248.2004.00606.x","ISSN":"1461-023X, 1461-0248","issue":"7","journalAbbreviation":"Ecology Letters","language":"en","page":"584-600","source":"DOI.org (Crossref)","title":"Detritus, trophic dynamics and biodiversity","volume":"7","author":[{"family":"Moore","given":"John C."},{"family":"Berlow","given":"Eric L."},{"family":"Coleman","given":"David C."},{"family":"Ruiter","given":"Peter C.","non-dropping-particle":"de"},{"family":"Dong","given":"Quan"},{"family":"Hastings","given":"Alan"},{"family":"Johnson","given":"Nancy Collins"},{"family":"McCann","given":"Kevin S."},{"family":"Melville","given":"Kim"},{"family":"Morin","given":"Peter J."},{"family":"Nadelhoffer","given":"Knute"},{"family":"Rosemond","given":"Amy D."},{"family":"Post","given":"David M."},{"family":"Sabo","given":"John L."},{"family":"Scow","given":"Kate M."},{"family":"Vanni","given":"Michael J."},{"family":"Wall","given":"Diana H."}],"issued":{"date-parts":[["2004",7]]}}}],"schema":"https://github.com/citation-style-language/schema/raw/master/csl-citation.json"} </w:instrText>
      </w:r>
      <w:r w:rsidRPr="00482793">
        <w:fldChar w:fldCharType="separate"/>
      </w:r>
      <w:r w:rsidRPr="00482793">
        <w:rPr>
          <w:noProof/>
        </w:rPr>
        <w:t>(Odum 1969, Neutel et al. 1994, Moore et al. 2004)</w:t>
      </w:r>
      <w:r w:rsidRPr="00482793">
        <w:fldChar w:fldCharType="end"/>
      </w:r>
      <w:r w:rsidRPr="00482793">
        <w:t xml:space="preserve">. Compositional changes in donor habitats arising from species introductions and climate-mediated range shifts may lead to changes in detrital subsidies that could destabilize </w:t>
      </w:r>
      <w:r>
        <w:t xml:space="preserve">these </w:t>
      </w:r>
      <w:r w:rsidRPr="00482793">
        <w:t xml:space="preserve">recipient ecosystems </w:t>
      </w:r>
      <w:r w:rsidRPr="00482793">
        <w:fldChar w:fldCharType="begin"/>
      </w:r>
      <w:r w:rsidRPr="00482793">
        <w:instrText xml:space="preserve"> ADDIN ZOTERO_ITEM CSL_CITATION {"citationID":"LGEUKcF8","properties":{"formattedCitation":"(Collins and Baxter 2014)","plainCitation":"(Collins and Baxter 2014)","noteIndex":0},"citationItems":[{"id":1115,"uris":["http://zotero.org/users/6486635/items/PBYNBM9J"],"itemData":{"id":1115,"type":"article-journal","abstract":"The transfer of nutrients and energy across habitat or ecosystem boundaries, or resource subsidies, is important in structuring ecological communities. Variation in biotic and abiotic characteristics of patches receiving resource subsidies may mediate their effects, including responses by consumers, however few studies have investigated this explicitly or the potential effects at broader spatial scales. To test the role recipient patches may play in mediating effects of a subsidy and consequences at larger reach scales, we conducted an experiment to evaluate changes in arthropod community composition and abundance in response to a subsidy of salmon carcasses in vegetated and un-vegetated riparian patches, where carcasses are frequently deposited by animals, and how these patterns in patches mediate responses at reach scales. Arthropod community composition differed between habitats, and salmon additions yielded strong positive changes in arthropod abundance among select families. Four dipteran families responded positively to additions of carcasses to riparian habitats, and effects were generally stronger in vegetated habitats. Salmon carcasses in un-vegetated habitats desiccated whereas in vegetated habitats they remained moist which likely facilitated rapid consumption. Of the five predatory arthropod families observed, only the coleopteran, Staphylinidae, increased in response to the salmon carcass subsidy, and only in vegetated habitats. Differences in effect size between habitats suggest selection of salmon carcasses by riparian arthropods changes with habitat context. Additionally, we detected significant increases in adult Calliphoridae biomass at reach scales, with the largest increases occurring at streams with more carcasses in vegetated patches. Our results show that the responses to the subsidy of salmon carcasses are not ubiquitous among riparian arthropods, nor are they spatially homogenous. Rather, our findings demonstrate that spatial variation in recipient habitat can mediate the responses of primary and secondary consumers to a subsidy, with effects manifesting at broader spatial extents, highlighting an additional means by which landscape heterogeneity influences the dynamics of food webs.","container-title":"Ecosphere","DOI":"10.1890/ES14-00030.1","ISSN":"2150-8925","issue":"11","journalAbbreviation":"Ecosphere","language":"en","page":"1-14","source":"DOI.org (Crossref)","title":"Heterogeneity of riparian habitats mediates responses of terrestrial arthropods to a subsidy of Pacific salmon carcasses","volume":"5","author":[{"family":"Collins","given":"S. F."},{"family":"Baxter","given":"C. V."}],"issued":{"date-parts":[["2014",11]]}}}],"schema":"https://github.com/citation-style-language/schema/raw/master/csl-citation.json"} </w:instrText>
      </w:r>
      <w:r w:rsidRPr="00482793">
        <w:fldChar w:fldCharType="separate"/>
      </w:r>
      <w:r w:rsidRPr="00482793">
        <w:rPr>
          <w:noProof/>
        </w:rPr>
        <w:t>(Collins and Baxter 2014)</w:t>
      </w:r>
      <w:r w:rsidRPr="00482793">
        <w:fldChar w:fldCharType="end"/>
      </w:r>
      <w:r w:rsidRPr="00482793">
        <w:t xml:space="preserve">. For example, species shifts in donor systems may change the quantity and quality of detrital supply leading to consequences on populations of recipient primary consumers (i.e., detritivores), and the species they interact with </w:t>
      </w:r>
      <w:r w:rsidRPr="00482793">
        <w:fldChar w:fldCharType="begin"/>
      </w:r>
      <w:r w:rsidRPr="00482793">
        <w:instrText xml:space="preserve"> ADDIN ZOTERO_ITEM CSL_CITATION {"citationID":"ga1GG02x","properties":{"formattedCitation":"(Yang 2006)","plainCitation":"(Yang 2006)","noteIndex":0},"citationItems":[{"id":1277,"uris":["http://zotero.org/users/6486635/items/TZYG5ESQ"],"itemData":{"id":1277,"type":"article-journal","abstract":"Detritivore communities inﬂuence the decomposition of detrital resources in virtually all natural systems. Conversely, detrital resources can also have considerable bottom-up eﬀects on detritivore communities. While many investigations have examined detritivory and decomposition processes, few have considered interactions between detritivores and detritus as concurrent processes in the same system, or in the context of natural detrital pulses. In many systems, resource pulses contribute substantial detrital inputs to belowground systems. These detrital pulses may inﬂuence interactions between the detritivore community and detrital decomposition. I conducted ﬁeld experiments to investigate interactions between detrital resource pulses of periodical cicada (Magicicada spp.) carcasses and scavenging detritivorous macroarthropods. Cicada litterfall pulses inﬂuenced several broad groups in the macroarthropod community, including relatively specialized necrophilous taxa and relatively generalized detritivores, omnivores and predators. Conversely, detritivore activity increased the rate of cicada carcass decomposition by 4,082% compared to caged control carcasses. These results suggest that interactions between pulses of cicada detritus and the detritivore community inﬂuence both the persistence of ephemeral detrital resources, and the distribution, abundance and behavior of detritivore populations.","container-title":"Oecologia","DOI":"10.1007/s00442-005-0276-0","ISSN":"0029-8549, 1432-1939","issue":"3","journalAbbreviation":"Oecologia","language":"en","page":"522-532","source":"DOI.org (Crossref)","title":"Interactions between a detrital resource pulse and a detritivore community","volume":"147","author":[{"family":"Yang","given":"Louie H."}],"issued":{"date-parts":[["2006",3]]}}}],"schema":"https://github.com/citation-style-language/schema/raw/master/csl-citation.json"} </w:instrText>
      </w:r>
      <w:r w:rsidRPr="00482793">
        <w:fldChar w:fldCharType="separate"/>
      </w:r>
      <w:r w:rsidRPr="00482793">
        <w:rPr>
          <w:noProof/>
        </w:rPr>
        <w:t>(Yang 2006)</w:t>
      </w:r>
      <w:r w:rsidRPr="00482793">
        <w:fldChar w:fldCharType="end"/>
      </w:r>
      <w:r w:rsidRPr="00482793">
        <w:t xml:space="preserve">. Identifying a general theory about how species invasions affect recipient detritivores and their communities would improve our ability to predict future environmental change </w:t>
      </w:r>
      <w:r w:rsidRPr="00482793">
        <w:fldChar w:fldCharType="begin"/>
      </w:r>
      <w:r w:rsidRPr="00482793">
        <w:instrText xml:space="preserve"> ADDIN ZOTERO_ITEM CSL_CITATION {"citationID":"hqXQyXsU","properties":{"formattedCitation":"(Yang et al. 2010)","plainCitation":"(Yang et al. 2010)","noteIndex":0},"citationItems":[{"id":276,"uris":["http://zotero.org/users/6486635/items/VE9ME3VV"],"itemData":{"id":276,"type":"article-journal","abstract":"Resource pulses are infrequent, large-magnitude, and short-duration events of increased resource availability. They include a diverse set of extreme events in a wide range of ecosystems, but identifying general patterns among the diversity of pulsed resource phenomena in nature remains an important challenge. Here we present a meta-analysis of resource pulse-consumer interactions that addresses four key questions: (1) Which characteristics of pulsed resources best predict their effects on consumers? (2) Which characteristics of consumers best predict their responses to resource pulses? (3) How do the effects of resource pulses differ in different ecosystems? (4) What are the indirect effects of resource pulses in communities? To investigate these questions, we built a data set of diverse pulsed resource-consumer interactions from around the world, developed metrics to compare the effects of resource pulses across disparate systems, and conducted multilevel regression analyses to examine the manner in which variation in the characteristics of resource pulse consumer interactions affects important aspects of consumer responses. Resource pulse magnitude, resource trophic level, resource pulse duration, ecosystem type and subtype, consumer response mechanisms, and consumer body mass were found to be key explanatory factors predicting the magnitude, duration, and timing of consumer responses.","container-title":"Ecological Monographs","DOI":"10.1890/08-1996.1","ISSN":"0012-9615","issue":"1","journalAbbreviation":"Ecological Monographs","language":"en","page":"125-151","source":"DOI.org (Crossref)","title":"A meta-analysis of resource pulse–consumer interactions","volume":"80","author":[{"family":"Yang","given":"Louie H."},{"family":"Edwards","given":"Kyle F."},{"family":"Byrnes","given":"Jarrett E."},{"family":"Bastow","given":"Justin L."},{"family":"Wright","given":"Amber N."},{"family":"Spence","given":"Kenneth O."}],"issued":{"date-parts":[["2010",2]]}}}],"schema":"https://github.com/citation-style-language/schema/raw/master/csl-citation.json"} </w:instrText>
      </w:r>
      <w:r w:rsidRPr="00482793">
        <w:fldChar w:fldCharType="separate"/>
      </w:r>
      <w:r w:rsidRPr="00482793">
        <w:rPr>
          <w:noProof/>
        </w:rPr>
        <w:t>(Yang et al. 2010)</w:t>
      </w:r>
      <w:r w:rsidRPr="00482793">
        <w:fldChar w:fldCharType="end"/>
      </w:r>
      <w:r w:rsidRPr="00482793">
        <w:t>. Unfortunately, there is a lack of consensus about how species invasions will impact detritivores, from both theoretical and meta-analytical perspectives. Clearly, there is a need to better understand how human-mediated changes to donor ecosystems influence recipient detritivores and their communities.</w:t>
      </w:r>
    </w:p>
    <w:p w14:paraId="2B553167" w14:textId="77777777" w:rsidR="00300E0B" w:rsidRDefault="00300E0B" w:rsidP="00DF52BE">
      <w:pPr>
        <w:spacing w:line="480" w:lineRule="auto"/>
        <w:rPr>
          <w:b/>
          <w:bCs/>
        </w:rPr>
      </w:pPr>
    </w:p>
    <w:p w14:paraId="760EE889" w14:textId="77777777" w:rsidR="00300E0B" w:rsidRDefault="00300E0B" w:rsidP="00DF52BE">
      <w:pPr>
        <w:spacing w:line="480" w:lineRule="auto"/>
        <w:rPr>
          <w:b/>
          <w:bCs/>
        </w:rPr>
      </w:pPr>
    </w:p>
    <w:p w14:paraId="487B9497" w14:textId="77777777" w:rsidR="00300E0B" w:rsidRDefault="00300E0B" w:rsidP="00DF52BE">
      <w:pPr>
        <w:spacing w:line="480" w:lineRule="auto"/>
        <w:rPr>
          <w:b/>
          <w:bCs/>
        </w:rPr>
      </w:pPr>
    </w:p>
    <w:p w14:paraId="29D2D752" w14:textId="77777777" w:rsidR="00300E0B" w:rsidRDefault="00300E0B" w:rsidP="00DF52BE">
      <w:pPr>
        <w:spacing w:line="480" w:lineRule="auto"/>
        <w:rPr>
          <w:b/>
          <w:bCs/>
        </w:rPr>
      </w:pPr>
    </w:p>
    <w:p w14:paraId="186A65BC" w14:textId="77777777" w:rsidR="0045017B" w:rsidRDefault="0045017B" w:rsidP="00DF52BE">
      <w:pPr>
        <w:spacing w:line="480" w:lineRule="auto"/>
        <w:rPr>
          <w:b/>
          <w:bCs/>
        </w:rPr>
      </w:pPr>
    </w:p>
    <w:p w14:paraId="6C038403" w14:textId="569E77E5" w:rsidR="00810213" w:rsidRPr="00026DB9" w:rsidRDefault="00810213" w:rsidP="00DF52BE">
      <w:pPr>
        <w:spacing w:line="480" w:lineRule="auto"/>
        <w:rPr>
          <w:b/>
          <w:bCs/>
        </w:rPr>
      </w:pPr>
      <w:r w:rsidRPr="00026DB9">
        <w:rPr>
          <w:b/>
          <w:bCs/>
        </w:rPr>
        <w:t xml:space="preserve">Methods </w:t>
      </w:r>
    </w:p>
    <w:p w14:paraId="783F946B" w14:textId="6AB22C3F" w:rsidR="00CF5B7D" w:rsidRDefault="006A6726" w:rsidP="00DF52BE">
      <w:pPr>
        <w:spacing w:line="480" w:lineRule="auto"/>
        <w:rPr>
          <w:b/>
          <w:bCs/>
        </w:rPr>
      </w:pPr>
      <w:r>
        <w:rPr>
          <w:b/>
          <w:bCs/>
        </w:rPr>
        <w:t>S</w:t>
      </w:r>
      <w:r w:rsidR="006132AE" w:rsidRPr="006A6726">
        <w:rPr>
          <w:b/>
          <w:bCs/>
        </w:rPr>
        <w:t>argasso</w:t>
      </w:r>
      <w:r w:rsidR="00CF5B7D" w:rsidRPr="00026DB9">
        <w:rPr>
          <w:b/>
          <w:bCs/>
          <w:i/>
          <w:iCs/>
        </w:rPr>
        <w:t xml:space="preserve"> </w:t>
      </w:r>
      <w:r w:rsidR="00C47D2C">
        <w:rPr>
          <w:b/>
          <w:bCs/>
        </w:rPr>
        <w:t>decomposition</w:t>
      </w:r>
      <w:r w:rsidR="00BA79B3" w:rsidRPr="00026DB9">
        <w:rPr>
          <w:b/>
          <w:bCs/>
        </w:rPr>
        <w:t xml:space="preserve"> experiment</w:t>
      </w:r>
      <w:r w:rsidR="00C47D2C">
        <w:rPr>
          <w:b/>
          <w:bCs/>
        </w:rPr>
        <w:t>s</w:t>
      </w:r>
    </w:p>
    <w:p w14:paraId="7C7FD6D3" w14:textId="25E0BD20" w:rsidR="00C47D2C" w:rsidRPr="00C47D2C" w:rsidRDefault="00C47D2C" w:rsidP="00A166FA">
      <w:pPr>
        <w:spacing w:line="480" w:lineRule="auto"/>
        <w:jc w:val="both"/>
        <w:rPr>
          <w:i/>
          <w:iCs/>
        </w:rPr>
      </w:pPr>
      <w:r>
        <w:rPr>
          <w:i/>
          <w:iCs/>
        </w:rPr>
        <w:t>Sargasso piles</w:t>
      </w:r>
    </w:p>
    <w:p w14:paraId="1F9D2A60" w14:textId="518D6884" w:rsidR="001F0860" w:rsidRDefault="00076C98" w:rsidP="00A166FA">
      <w:pPr>
        <w:spacing w:line="480" w:lineRule="auto"/>
        <w:ind w:firstLine="720"/>
        <w:jc w:val="both"/>
      </w:pPr>
      <w:r w:rsidRPr="00026DB9">
        <w:lastRenderedPageBreak/>
        <w:t xml:space="preserve">We conducted this study at two sites in Puerto Morelos, Quintana-Roo, Mexico, from August 2022 and August 2023. </w:t>
      </w:r>
      <w:r w:rsidR="00671446">
        <w:t xml:space="preserve">This region is among </w:t>
      </w:r>
      <w:r w:rsidR="001F0860">
        <w:t xml:space="preserve">those impacted by </w:t>
      </w:r>
      <w:r w:rsidR="00B50BDD">
        <w:t xml:space="preserve">the invasion of </w:t>
      </w:r>
      <w:proofErr w:type="spellStart"/>
      <w:r w:rsidR="00B50BDD">
        <w:t>beachcast</w:t>
      </w:r>
      <w:proofErr w:type="spellEnd"/>
      <w:r w:rsidR="00B50BDD">
        <w:t xml:space="preserve"> sargasso (</w:t>
      </w:r>
      <w:r w:rsidR="00B50BDD">
        <w:rPr>
          <w:i/>
          <w:iCs/>
        </w:rPr>
        <w:t xml:space="preserve">Sargassum </w:t>
      </w:r>
      <w:proofErr w:type="spellStart"/>
      <w:r w:rsidR="00B50BDD">
        <w:rPr>
          <w:i/>
          <w:iCs/>
        </w:rPr>
        <w:t>fluitans</w:t>
      </w:r>
      <w:proofErr w:type="spellEnd"/>
      <w:r w:rsidR="00B50BDD">
        <w:rPr>
          <w:i/>
          <w:iCs/>
        </w:rPr>
        <w:t xml:space="preserve"> </w:t>
      </w:r>
      <w:r w:rsidR="00B50BDD">
        <w:t xml:space="preserve">and </w:t>
      </w:r>
      <w:r w:rsidR="00B50BDD">
        <w:rPr>
          <w:i/>
          <w:iCs/>
        </w:rPr>
        <w:t xml:space="preserve">S. </w:t>
      </w:r>
      <w:proofErr w:type="spellStart"/>
      <w:r w:rsidR="00B50BDD">
        <w:rPr>
          <w:i/>
          <w:iCs/>
        </w:rPr>
        <w:t>natans</w:t>
      </w:r>
      <w:proofErr w:type="spellEnd"/>
      <w:r w:rsidR="00B50BDD">
        <w:t>) along the Mexican Caribbean coastline since 2014</w:t>
      </w:r>
      <w:r w:rsidR="00604C42">
        <w:t xml:space="preserve"> </w:t>
      </w:r>
      <w:r w:rsidR="00B50BDD">
        <w:fldChar w:fldCharType="begin"/>
      </w:r>
      <w:r w:rsidR="00604C42">
        <w:instrText xml:space="preserve"> ADDIN ZOTERO_ITEM CSL_CITATION {"citationID":"DTSkjmwY","properties":{"formattedCitation":"(Ch\\uc0\\u225{}vez et al. 2020, L\\uc0\\u243{}pez-Sosa et al. 2020)","plainCitation":"(Chávez et al. 2020, López-Sosa et al. 2020)","noteIndex":0},"citationItems":[{"id":213,"uris":["http://zotero.org/users/6486635/items/N7LHP8ZP"],"itemData":{"id":213,"type":"article-journal","abstract":"Since late 2014, the Mexican Caribbean coast has periodically received massive, atypical inﬂuxes of pelagic Sargassum spp. (sargasso). Negative impacts associated with these inﬂuxes include mortality of nearshore benthic ﬂora and fauna, beach erosion, pollution, decreasing tourism and high management costs. To understand the dynamics of the sargasso inﬂux, we used Landsat 8 imagery (from 2016 to mid-2020) to record the coverage of sargasso in the sea oﬀ the Mexican Caribbean coastline, with a maximum reported in September 2018. Satellite image analysis also showed local diﬀerences in the quantity of beached sargasso along the coastline. Over the years, good practice for collection on the beach and for oﬀ-shore collection of sargasso have been established through trial and error, and the Mexican Government and hotel industry have spent millions of dollars on removal and oﬀ-shore detention of sargasso. Notwithstanding, sargasso also has various properties that could be harnessed in local industries. The stimulation of local industrial growth would oﬀer alternatives to the dependence on tourism, as a circular economy, based on sargasso, is developed.","container-title":"Water","DOI":"10.3390/w12102908","ISSN":"2073-4441","issue":"10","journalAbbreviation":"Water","language":"en","page":"2908","source":"DOI.org (Crossref)","title":"Massive Influx of Pelagic Sargassum spp. on the Coasts of the Mexican Caribbean 2014–2020: Challenges and Opportunities","title-short":"Massive Influx of Pelagic Sargassum spp. on the Coasts of the Mexican Caribbean 2014–2020","volume":"12","author":[{"family":"Chávez","given":"Valeria"},{"family":"Uribe-Martínez","given":"Abigail"},{"family":"Cuevas","given":"Eduardo"},{"family":"Rodríguez-Martínez","given":"Rosa E."},{"family":"Tussenbroek","given":"Brigitta I.","non-dropping-particle":"van"},{"family":"Francisco","given":"Vanessa"},{"family":"Estévez","given":"Miriam"},{"family":"Celis","given":"Lourdes B."},{"family":"Monroy-Velázquez","given":"L. Verónica"},{"family":"Leal-Bautista","given":"Rosa"},{"family":"Álvarez-Filip","given":"Lorenzo"},{"family":"García-Sánchez","given":"Marta"},{"family":"Masia","given":"Luis"},{"family":"Silva","given":"Rodolfo"}],"issued":{"date-parts":[["2020",10,18]]}}},{"id":1247,"uris":["http://zotero.org/users/6486635/items/QIF9AXJS"],"itemData":{"id":1247,"type":"article-journal","abstract":"This study presents a prospective study for the potential exploitation of pelagic Sargassum spp. as a solid biofuel energy source. It was carried out in three stages. First we conducted a morphological, physical-chemical, and structural characterization using scanning electron microscopy (SEM), infrared spectroscopy (FTIR), and X-ray diﬀraction (DRX), respectively. Second we evaluated the material’s functional properties as a solid biofuel based on its caloriﬁc value and the quantiﬁcation of polymeric components like hemicellulose, cellulose, and lignin, as well as thermogravimetric and diﬀerential analysis to study the kinetics of its pyrolysis and determine parameters like activation energy (Ea), reaction order (n), and the pre-exponential factor (Z). Third we analyzed the energetic potential considering the estimated volume of pelagic Sargassum spp. that was removed from beaches along the Mexican Caribbean coast in recent years. Results of the kinetic study indicate that Sargassum spp. has an enormous potential for use as a complement to other bioenergy sources. Other results show the high potential for exploiting these algae as an energy source due to the huge volumes that have inundated Caribbean, West African, and northern Brazil shorelines in recent years. As a solid biofuel, Sargassum spp. has a potential energy the order of 0.203 gigajoules (GJ)/m3. In the energy matrix of the residential sector in Mexico, its potential use as an energy source is comparable to the national consumption of ﬁrewood. The volume of beachcast Sargassum spp. that was removed from ~8 km of coastline around Puerto Morelos, Mexico in 2018–2019, could have generated over 40 terajoules/year of solid biofuel.","container-title":"Applied Sciences","DOI":"10.3390/app10238706","ISSN":"2076-3417","issue":"23","journalAbbreviation":"Applied Sciences","language":"en","page":"8706","source":"DOI.org (Crossref)","title":"A Prospective Study of the Exploitation of Pelagic Sargassum spp. as a Solid Biofuel Energy Source","volume":"10","author":[{"family":"López-Sosa","given":"Luis Bernardo"},{"family":"Alvarado-Flores","given":"José Juan"},{"family":"Corral-Huacuz","given":"Juan Carlos"},{"family":"Aguilera-Mandujano","given":"Arturo"},{"family":"Rodríguez-Martínez","given":"Rosa E."},{"family":"Guevara-Martínez","given":"Santiago José"},{"family":"Alcaraz-Vera","given":"Jorge Víctor"},{"family":"Rutiaga-Quiñones","given":"José Guadalupe"},{"family":"Zárate-Medina","given":"Juan"},{"family":"Ávalos-Rodríguez","given":"María Liliana"},{"family":"Morales-Máximo","given":"Mario"}],"issued":{"date-parts":[["2020",12,4]]}}}],"schema":"https://github.com/citation-style-language/schema/raw/master/csl-citation.json"} </w:instrText>
      </w:r>
      <w:r w:rsidR="00B50BDD">
        <w:fldChar w:fldCharType="separate"/>
      </w:r>
      <w:r w:rsidR="00604C42" w:rsidRPr="00604C42">
        <w:t>(Chávez et al. 2020, López-Sosa et al. 2020)</w:t>
      </w:r>
      <w:r w:rsidR="00B50BDD">
        <w:fldChar w:fldCharType="end"/>
      </w:r>
      <w:r w:rsidR="00B50BDD">
        <w:t xml:space="preserve">. </w:t>
      </w:r>
      <w:r w:rsidR="00604C42">
        <w:t>We established a beach site on</w:t>
      </w:r>
      <w:r w:rsidR="001F0860">
        <w:t xml:space="preserve"> an ungroomed strip of beach north of </w:t>
      </w:r>
      <w:r w:rsidR="00B50BDD">
        <w:t xml:space="preserve">Moon Palace Resorts </w:t>
      </w:r>
      <w:r w:rsidR="00B50BDD" w:rsidRPr="00026DB9">
        <w:rPr>
          <w:color w:val="000000"/>
        </w:rPr>
        <w:t>(20.99343° N, 86.82442° W).</w:t>
      </w:r>
      <w:r w:rsidR="00604C42">
        <w:rPr>
          <w:color w:val="000000"/>
        </w:rPr>
        <w:t xml:space="preserve"> This location is adjacent to a large barrier that prevents sargasso from accumulating on hotel property and is removed by sargasso collection vessels owned and operated by the </w:t>
      </w:r>
      <w:proofErr w:type="spellStart"/>
      <w:r w:rsidR="00604C42">
        <w:rPr>
          <w:color w:val="000000"/>
        </w:rPr>
        <w:t>resport</w:t>
      </w:r>
      <w:proofErr w:type="spellEnd"/>
      <w:r w:rsidR="00604C42">
        <w:rPr>
          <w:color w:val="000000"/>
        </w:rPr>
        <w:t>.</w:t>
      </w:r>
      <w:r w:rsidR="001F0860">
        <w:t xml:space="preserve"> All sargasso used </w:t>
      </w:r>
      <w:r w:rsidR="00361121">
        <w:t xml:space="preserve"> in this experiment</w:t>
      </w:r>
      <w:r w:rsidR="001F0860">
        <w:t xml:space="preserve"> was obtained from drift paddies collected </w:t>
      </w:r>
      <w:r w:rsidR="00604C42">
        <w:t xml:space="preserve">and </w:t>
      </w:r>
      <w:r w:rsidR="001F0860">
        <w:t>by Moon Palace Environmental Services.</w:t>
      </w:r>
    </w:p>
    <w:p w14:paraId="505BCBE7" w14:textId="77777777" w:rsidR="0021386B" w:rsidRDefault="0021386B" w:rsidP="0021386B">
      <w:pPr>
        <w:spacing w:line="480" w:lineRule="auto"/>
        <w:ind w:firstLine="720"/>
        <w:jc w:val="both"/>
        <w:rPr>
          <w:color w:val="000000"/>
        </w:rPr>
      </w:pPr>
      <w:r w:rsidRPr="00026DB9">
        <w:rPr>
          <w:color w:val="000000"/>
        </w:rPr>
        <w:t xml:space="preserve">To simulate a natural deposition of beached </w:t>
      </w:r>
      <w:r>
        <w:rPr>
          <w:color w:val="000000"/>
        </w:rPr>
        <w:t>s</w:t>
      </w:r>
      <w:r w:rsidRPr="00CA4986">
        <w:rPr>
          <w:color w:val="000000"/>
        </w:rPr>
        <w:t>argasso</w:t>
      </w:r>
      <w:r w:rsidRPr="00026DB9">
        <w:rPr>
          <w:color w:val="000000"/>
        </w:rPr>
        <w:t xml:space="preserve">, we created five </w:t>
      </w:r>
      <w:r>
        <w:rPr>
          <w:color w:val="000000"/>
        </w:rPr>
        <w:t xml:space="preserve">sargasso </w:t>
      </w:r>
      <w:r w:rsidRPr="00026DB9">
        <w:rPr>
          <w:color w:val="000000"/>
        </w:rPr>
        <w:t>piles</w:t>
      </w:r>
      <w:r>
        <w:rPr>
          <w:color w:val="000000"/>
        </w:rPr>
        <w:t xml:space="preserve"> </w:t>
      </w:r>
      <w:r w:rsidRPr="00026DB9">
        <w:rPr>
          <w:color w:val="000000"/>
        </w:rPr>
        <w:t xml:space="preserve">(4.28 </w:t>
      </w:r>
      <w:r w:rsidRPr="00026DB9">
        <w:rPr>
          <w:color w:val="000000"/>
        </w:rPr>
        <w:sym w:font="Symbol" w:char="F0B1"/>
      </w:r>
      <w:r w:rsidRPr="00026DB9">
        <w:rPr>
          <w:color w:val="000000"/>
        </w:rPr>
        <w:t xml:space="preserve"> 0.37 m</w:t>
      </w:r>
      <w:r w:rsidRPr="00026DB9">
        <w:rPr>
          <w:color w:val="000000"/>
          <w:vertAlign w:val="superscript"/>
        </w:rPr>
        <w:t>3</w:t>
      </w:r>
      <w:r w:rsidRPr="00026DB9">
        <w:rPr>
          <w:color w:val="000000"/>
        </w:rPr>
        <w:t xml:space="preserve">)  </w:t>
      </w:r>
      <w:r>
        <w:rPr>
          <w:color w:val="000000"/>
        </w:rPr>
        <w:t>on</w:t>
      </w:r>
      <w:r w:rsidRPr="00026DB9">
        <w:rPr>
          <w:color w:val="000000"/>
        </w:rPr>
        <w:t xml:space="preserve"> </w:t>
      </w:r>
      <w:r>
        <w:rPr>
          <w:color w:val="000000"/>
        </w:rPr>
        <w:t>the</w:t>
      </w:r>
      <w:r w:rsidRPr="00026DB9">
        <w:rPr>
          <w:color w:val="000000"/>
        </w:rPr>
        <w:t xml:space="preserve"> beach</w:t>
      </w:r>
      <w:r>
        <w:rPr>
          <w:color w:val="000000"/>
        </w:rPr>
        <w:t>,</w:t>
      </w:r>
      <w:r w:rsidRPr="00026DB9">
        <w:rPr>
          <w:color w:val="000000"/>
        </w:rPr>
        <w:t xml:space="preserve"> parallel to the water line</w:t>
      </w:r>
      <w:r>
        <w:rPr>
          <w:color w:val="000000"/>
        </w:rPr>
        <w:t xml:space="preserve">. </w:t>
      </w:r>
      <w:r>
        <w:t>Sargasso piles were</w:t>
      </w:r>
      <w:r w:rsidR="00076C98" w:rsidRPr="00026DB9">
        <w:rPr>
          <w:color w:val="000000"/>
        </w:rPr>
        <w:t xml:space="preserve"> </w:t>
      </w:r>
      <w:r w:rsidR="00810213" w:rsidRPr="00026DB9">
        <w:rPr>
          <w:color w:val="000000"/>
        </w:rPr>
        <w:t>paired</w:t>
      </w:r>
      <w:r>
        <w:rPr>
          <w:color w:val="000000"/>
        </w:rPr>
        <w:t xml:space="preserve"> with</w:t>
      </w:r>
      <w:r w:rsidR="00810213" w:rsidRPr="00026DB9">
        <w:rPr>
          <w:color w:val="000000"/>
        </w:rPr>
        <w:t xml:space="preserve"> unmanipulated control</w:t>
      </w:r>
      <w:r w:rsidR="000253EB">
        <w:rPr>
          <w:color w:val="000000"/>
        </w:rPr>
        <w:t xml:space="preserve">s (i.e., sections of beach based on the average footprint </w:t>
      </w:r>
      <w:r w:rsidR="00604C42">
        <w:rPr>
          <w:color w:val="000000"/>
        </w:rPr>
        <w:t xml:space="preserve">area </w:t>
      </w:r>
      <w:r w:rsidR="000253EB">
        <w:rPr>
          <w:color w:val="000000"/>
        </w:rPr>
        <w:t>of sargasso piles</w:t>
      </w:r>
      <w:r>
        <w:rPr>
          <w:color w:val="000000"/>
        </w:rPr>
        <w:t>, 1.88m radius</w:t>
      </w:r>
      <w:r w:rsidR="000253EB">
        <w:rPr>
          <w:color w:val="000000"/>
        </w:rPr>
        <w:t xml:space="preserve">). </w:t>
      </w:r>
      <w:r>
        <w:rPr>
          <w:color w:val="000000"/>
        </w:rPr>
        <w:t xml:space="preserve">All plots </w:t>
      </w:r>
      <w:r w:rsidR="000253EB">
        <w:rPr>
          <w:color w:val="000000"/>
        </w:rPr>
        <w:t xml:space="preserve">were separated by a minimum of </w:t>
      </w:r>
      <w:r w:rsidR="00076C98" w:rsidRPr="00026DB9">
        <w:rPr>
          <w:color w:val="000000"/>
        </w:rPr>
        <w:t xml:space="preserve">9m </w:t>
      </w:r>
      <w:r w:rsidR="000253EB">
        <w:rPr>
          <w:color w:val="000000"/>
        </w:rPr>
        <w:t>from the center of the nearest treatment</w:t>
      </w:r>
      <w:r w:rsidR="00076C98" w:rsidRPr="00026DB9">
        <w:rPr>
          <w:color w:val="000000"/>
        </w:rPr>
        <w:t xml:space="preserve">. </w:t>
      </w:r>
      <w:proofErr w:type="gramStart"/>
      <w:r w:rsidR="00076C98" w:rsidRPr="00026DB9">
        <w:rPr>
          <w:color w:val="000000"/>
        </w:rPr>
        <w:t>In order to</w:t>
      </w:r>
      <w:proofErr w:type="gramEnd"/>
      <w:r w:rsidR="00076C98" w:rsidRPr="00026DB9">
        <w:rPr>
          <w:color w:val="000000"/>
        </w:rPr>
        <w:t xml:space="preserve"> minimize human dist</w:t>
      </w:r>
      <w:r w:rsidR="00DF1C09" w:rsidRPr="00026DB9">
        <w:rPr>
          <w:color w:val="000000"/>
        </w:rPr>
        <w:t>urbance</w:t>
      </w:r>
      <w:r>
        <w:rPr>
          <w:color w:val="000000"/>
        </w:rPr>
        <w:t xml:space="preserve"> </w:t>
      </w:r>
      <w:r w:rsidR="00DF1C09" w:rsidRPr="00026DB9">
        <w:rPr>
          <w:color w:val="000000"/>
        </w:rPr>
        <w:t xml:space="preserve">and prevent natural </w:t>
      </w:r>
      <w:r w:rsidR="006132AE">
        <w:rPr>
          <w:color w:val="000000"/>
        </w:rPr>
        <w:t>sargasso</w:t>
      </w:r>
      <w:r w:rsidR="00DF1C09" w:rsidRPr="00026DB9">
        <w:rPr>
          <w:color w:val="000000"/>
        </w:rPr>
        <w:t xml:space="preserve"> deposition from altering the manipulation, we established these plots above the high tide line, in an area not frequented by tourists. </w:t>
      </w:r>
      <w:r w:rsidR="00351A97" w:rsidRPr="00026DB9">
        <w:rPr>
          <w:color w:val="000000"/>
        </w:rPr>
        <w:t>The beach at this location is a relatively narrow (</w:t>
      </w:r>
      <w:r w:rsidR="007364CF">
        <w:rPr>
          <w:color w:val="000000"/>
        </w:rPr>
        <w:t>~1</w:t>
      </w:r>
      <w:r>
        <w:rPr>
          <w:color w:val="000000"/>
        </w:rPr>
        <w:t>5</w:t>
      </w:r>
      <w:r w:rsidR="007364CF">
        <w:rPr>
          <w:color w:val="000000"/>
        </w:rPr>
        <w:t>m</w:t>
      </w:r>
      <w:r w:rsidR="00351A97" w:rsidRPr="00026DB9">
        <w:rPr>
          <w:color w:val="000000"/>
        </w:rPr>
        <w:t xml:space="preserve">) strip adjacent to an </w:t>
      </w:r>
      <w:r>
        <w:rPr>
          <w:color w:val="000000"/>
        </w:rPr>
        <w:t>unmaintained</w:t>
      </w:r>
      <w:r w:rsidR="00351A97" w:rsidRPr="00026DB9">
        <w:rPr>
          <w:color w:val="000000"/>
        </w:rPr>
        <w:t xml:space="preserve"> section of coastal foliage. </w:t>
      </w:r>
      <w:r w:rsidR="00DF1C09" w:rsidRPr="00026DB9">
        <w:rPr>
          <w:color w:val="000000"/>
        </w:rPr>
        <w:t>To simulate</w:t>
      </w:r>
      <w:r w:rsidR="006132AE">
        <w:rPr>
          <w:color w:val="000000"/>
        </w:rPr>
        <w:t xml:space="preserve"> </w:t>
      </w:r>
      <w:r>
        <w:rPr>
          <w:color w:val="000000"/>
        </w:rPr>
        <w:t>sargasso</w:t>
      </w:r>
      <w:r w:rsidR="006132AE">
        <w:rPr>
          <w:color w:val="000000"/>
        </w:rPr>
        <w:t xml:space="preserve"> dump sites</w:t>
      </w:r>
      <w:r>
        <w:rPr>
          <w:color w:val="000000"/>
        </w:rPr>
        <w:t xml:space="preserve"> in the forest</w:t>
      </w:r>
      <w:r w:rsidR="00DF1C09" w:rsidRPr="00026DB9">
        <w:rPr>
          <w:color w:val="000000"/>
        </w:rPr>
        <w:t xml:space="preserve">, we </w:t>
      </w:r>
      <w:r w:rsidR="00A166FA">
        <w:rPr>
          <w:color w:val="000000"/>
        </w:rPr>
        <w:t>repeated</w:t>
      </w:r>
      <w:r w:rsidR="00DF1C09" w:rsidRPr="00026DB9">
        <w:rPr>
          <w:color w:val="000000"/>
        </w:rPr>
        <w:t xml:space="preserve"> th</w:t>
      </w:r>
      <w:r w:rsidR="00A166FA">
        <w:rPr>
          <w:color w:val="000000"/>
        </w:rPr>
        <w:t>e</w:t>
      </w:r>
      <w:r w:rsidR="00DF1C09" w:rsidRPr="00026DB9">
        <w:rPr>
          <w:color w:val="000000"/>
        </w:rPr>
        <w:t xml:space="preserve"> </w:t>
      </w:r>
      <w:r w:rsidR="00A166FA">
        <w:rPr>
          <w:color w:val="000000"/>
        </w:rPr>
        <w:t>experiment</w:t>
      </w:r>
      <w:r w:rsidR="00810213" w:rsidRPr="00026DB9">
        <w:rPr>
          <w:color w:val="000000"/>
        </w:rPr>
        <w:t xml:space="preserve"> along the outer perimeter of </w:t>
      </w:r>
      <w:r w:rsidR="007E5EDD" w:rsidRPr="00026DB9">
        <w:rPr>
          <w:color w:val="000000"/>
        </w:rPr>
        <w:t xml:space="preserve">a </w:t>
      </w:r>
      <w:r w:rsidR="00810213" w:rsidRPr="00026DB9">
        <w:rPr>
          <w:color w:val="000000"/>
        </w:rPr>
        <w:t>botanical garden (</w:t>
      </w:r>
      <w:proofErr w:type="spellStart"/>
      <w:r w:rsidR="00DF1C09" w:rsidRPr="00026DB9">
        <w:rPr>
          <w:color w:val="000000"/>
        </w:rPr>
        <w:t>Jardín</w:t>
      </w:r>
      <w:proofErr w:type="spellEnd"/>
      <w:r w:rsidR="00DF1C09" w:rsidRPr="00026DB9">
        <w:rPr>
          <w:color w:val="000000"/>
        </w:rPr>
        <w:t xml:space="preserve"> </w:t>
      </w:r>
      <w:proofErr w:type="spellStart"/>
      <w:r w:rsidR="00DF1C09" w:rsidRPr="00026DB9">
        <w:rPr>
          <w:color w:val="000000"/>
        </w:rPr>
        <w:t>Botánico</w:t>
      </w:r>
      <w:proofErr w:type="spellEnd"/>
      <w:r w:rsidR="00DF1C09" w:rsidRPr="00026DB9">
        <w:rPr>
          <w:color w:val="000000"/>
        </w:rPr>
        <w:t xml:space="preserve"> </w:t>
      </w:r>
      <w:r w:rsidR="007E5EDD" w:rsidRPr="00026DB9">
        <w:rPr>
          <w:color w:val="000000"/>
        </w:rPr>
        <w:t>ECOSUR “</w:t>
      </w:r>
      <w:r w:rsidR="00DF1C09" w:rsidRPr="00026DB9">
        <w:rPr>
          <w:color w:val="000000"/>
        </w:rPr>
        <w:t>Dr. Alfredo Barrera Marín</w:t>
      </w:r>
      <w:r w:rsidR="007E5EDD" w:rsidRPr="00026DB9">
        <w:rPr>
          <w:color w:val="000000"/>
        </w:rPr>
        <w:t>”</w:t>
      </w:r>
      <w:r w:rsidR="00E706F9" w:rsidRPr="00026DB9">
        <w:rPr>
          <w:color w:val="000000"/>
        </w:rPr>
        <w:t>;</w:t>
      </w:r>
      <w:r w:rsidR="00E706F9" w:rsidRPr="00026DB9">
        <w:t xml:space="preserve"> </w:t>
      </w:r>
      <w:r w:rsidR="00E706F9" w:rsidRPr="00026DB9">
        <w:rPr>
          <w:color w:val="000000"/>
        </w:rPr>
        <w:t>20.84400° N, 86.90278° W</w:t>
      </w:r>
      <w:r w:rsidR="00810213" w:rsidRPr="00026DB9">
        <w:rPr>
          <w:color w:val="000000"/>
        </w:rPr>
        <w:t>).</w:t>
      </w:r>
      <w:r w:rsidR="000E3E9D" w:rsidRPr="00026DB9">
        <w:rPr>
          <w:color w:val="000000"/>
        </w:rPr>
        <w:t xml:space="preserve"> </w:t>
      </w:r>
      <w:r w:rsidR="00855857" w:rsidRPr="00026DB9">
        <w:rPr>
          <w:color w:val="000000"/>
        </w:rPr>
        <w:t xml:space="preserve">The botanical garden occupies an area of </w:t>
      </w:r>
      <w:r w:rsidR="00855857" w:rsidRPr="0021386B">
        <w:rPr>
          <w:color w:val="000000"/>
        </w:rPr>
        <w:t>65ha</w:t>
      </w:r>
      <w:r w:rsidR="00855857" w:rsidRPr="00026DB9">
        <w:rPr>
          <w:color w:val="000000"/>
        </w:rPr>
        <w:t xml:space="preserve"> of natural forest and consists of 204 species from 64 botanical families </w:t>
      </w:r>
      <w:r w:rsidR="00855857" w:rsidRPr="00026DB9">
        <w:rPr>
          <w:color w:val="000000"/>
        </w:rPr>
        <w:fldChar w:fldCharType="begin"/>
      </w:r>
      <w:r w:rsidR="00E561A6" w:rsidRPr="00026DB9">
        <w:rPr>
          <w:color w:val="000000"/>
        </w:rPr>
        <w:instrText xml:space="preserve"> ADDIN ZOTERO_ITEM CSL_CITATION {"citationID":"7nCrcKfA","properties":{"formattedCitation":"(Elizondo n.d.)","plainCitation":"(Elizondo n.d.)","noteIndex":0},"citationItems":[{"id":1253,"uris":["http://zotero.org/users/6486635/items/FXT7E2YI"],"itemData":{"id":1253,"type":"article-journal","container-title":"A. C.","language":"es","source":"Zotero","title":"PELIGRA LA BIODIVERSIDAD DEL JARDÍN BOTÁNICO DE ECOSUR \"DR. ALFREDO BARRERA MARÍN\"","author":[{"family":"Elizondo","given":"Cecilia"}]}}],"schema":"https://github.com/citation-style-language/schema/raw/master/csl-citation.json"} </w:instrText>
      </w:r>
      <w:r w:rsidR="00855857" w:rsidRPr="00026DB9">
        <w:rPr>
          <w:color w:val="000000"/>
        </w:rPr>
        <w:fldChar w:fldCharType="separate"/>
      </w:r>
      <w:r w:rsidR="00604C42">
        <w:rPr>
          <w:noProof/>
          <w:color w:val="000000"/>
        </w:rPr>
        <w:t xml:space="preserve">(Elizondo </w:t>
      </w:r>
      <w:r>
        <w:rPr>
          <w:noProof/>
          <w:color w:val="000000"/>
        </w:rPr>
        <w:t>2013</w:t>
      </w:r>
      <w:r w:rsidR="00604C42">
        <w:rPr>
          <w:noProof/>
          <w:color w:val="000000"/>
        </w:rPr>
        <w:t>)</w:t>
      </w:r>
      <w:r w:rsidR="00855857" w:rsidRPr="00026DB9">
        <w:rPr>
          <w:color w:val="000000"/>
        </w:rPr>
        <w:fldChar w:fldCharType="end"/>
      </w:r>
      <w:r w:rsidR="00B76F7A" w:rsidRPr="00026DB9">
        <w:rPr>
          <w:color w:val="000000"/>
        </w:rPr>
        <w:t xml:space="preserve">. </w:t>
      </w:r>
      <w:r w:rsidR="00712713" w:rsidRPr="00026DB9">
        <w:rPr>
          <w:color w:val="000000"/>
        </w:rPr>
        <w:t xml:space="preserve">The botanical garden treatments (hereafter “forest”) were located along the outer edge of a clearing, adjacent to a natural forest assemblage </w:t>
      </w:r>
      <w:proofErr w:type="gramStart"/>
      <w:r w:rsidR="00B76F7A" w:rsidRPr="00026DB9">
        <w:rPr>
          <w:color w:val="000000"/>
        </w:rPr>
        <w:t>similar to</w:t>
      </w:r>
      <w:proofErr w:type="gramEnd"/>
      <w:r w:rsidR="00B76F7A" w:rsidRPr="00026DB9">
        <w:rPr>
          <w:color w:val="000000"/>
        </w:rPr>
        <w:t xml:space="preserve"> areas</w:t>
      </w:r>
      <w:r w:rsidR="00712713" w:rsidRPr="00026DB9">
        <w:rPr>
          <w:color w:val="000000"/>
        </w:rPr>
        <w:t xml:space="preserve"> where </w:t>
      </w:r>
      <w:r w:rsidR="006132AE">
        <w:rPr>
          <w:color w:val="000000"/>
        </w:rPr>
        <w:t>sargasso</w:t>
      </w:r>
      <w:r w:rsidR="00712713" w:rsidRPr="00026DB9">
        <w:rPr>
          <w:i/>
          <w:iCs/>
          <w:color w:val="000000"/>
        </w:rPr>
        <w:t xml:space="preserve"> </w:t>
      </w:r>
      <w:r w:rsidR="00712713" w:rsidRPr="00026DB9">
        <w:rPr>
          <w:color w:val="000000"/>
        </w:rPr>
        <w:t>is dumped</w:t>
      </w:r>
      <w:r w:rsidR="00B76F7A" w:rsidRPr="00026DB9">
        <w:rPr>
          <w:color w:val="000000"/>
        </w:rPr>
        <w:t xml:space="preserve"> in this region</w:t>
      </w:r>
      <w:r w:rsidR="00712713" w:rsidRPr="00026DB9">
        <w:rPr>
          <w:color w:val="000000"/>
        </w:rPr>
        <w:t>.</w:t>
      </w:r>
      <w:r w:rsidR="00B76F7A" w:rsidRPr="00026DB9">
        <w:rPr>
          <w:color w:val="000000"/>
        </w:rPr>
        <w:t xml:space="preserve"> </w:t>
      </w:r>
    </w:p>
    <w:p w14:paraId="26A20DC7" w14:textId="53B34110" w:rsidR="00DF1C09" w:rsidRPr="0021386B" w:rsidRDefault="00B76F7A" w:rsidP="0021386B">
      <w:pPr>
        <w:spacing w:line="480" w:lineRule="auto"/>
        <w:ind w:firstLine="720"/>
        <w:jc w:val="both"/>
        <w:rPr>
          <w:color w:val="000000"/>
        </w:rPr>
      </w:pPr>
      <w:r w:rsidRPr="00026DB9">
        <w:rPr>
          <w:color w:val="000000"/>
        </w:rPr>
        <w:t xml:space="preserve">To obtain initial volumes of </w:t>
      </w:r>
      <w:r w:rsidR="006132AE">
        <w:rPr>
          <w:color w:val="000000"/>
        </w:rPr>
        <w:t>sargasso</w:t>
      </w:r>
      <w:r w:rsidRPr="00026DB9">
        <w:rPr>
          <w:color w:val="000000"/>
        </w:rPr>
        <w:t xml:space="preserve"> piles, we </w:t>
      </w:r>
      <w:r w:rsidR="00810213" w:rsidRPr="00026DB9">
        <w:rPr>
          <w:color w:val="000000"/>
        </w:rPr>
        <w:t xml:space="preserve">measured the longest length, perpendicular width, and height of each pile </w:t>
      </w:r>
      <w:r w:rsidR="0021386B">
        <w:rPr>
          <w:color w:val="000000"/>
        </w:rPr>
        <w:t>and estimated volume</w:t>
      </w:r>
      <w:r w:rsidR="00810213" w:rsidRPr="00026DB9">
        <w:rPr>
          <w:color w:val="000000"/>
        </w:rPr>
        <w:t xml:space="preserve"> using  the elliptic cone formula (</w:t>
      </w:r>
      <w:r w:rsidR="00810213" w:rsidRPr="00984D96">
        <w:rPr>
          <w:i/>
          <w:highlight w:val="yellow"/>
        </w:rPr>
        <w:t>V=1/3 π</w:t>
      </w:r>
      <w:proofErr w:type="spellStart"/>
      <w:r w:rsidR="00810213" w:rsidRPr="00984D96">
        <w:rPr>
          <w:i/>
          <w:highlight w:val="yellow"/>
        </w:rPr>
        <w:t>abh</w:t>
      </w:r>
      <w:proofErr w:type="spellEnd"/>
      <w:r w:rsidR="00810213" w:rsidRPr="00026DB9">
        <w:rPr>
          <w:i/>
        </w:rPr>
        <w:t>)</w:t>
      </w:r>
      <w:r w:rsidR="002B5ED7" w:rsidRPr="00026DB9">
        <w:rPr>
          <w:i/>
        </w:rPr>
        <w:t>.</w:t>
      </w:r>
      <w:r w:rsidRPr="00026DB9">
        <w:rPr>
          <w:i/>
        </w:rPr>
        <w:t xml:space="preserve"> </w:t>
      </w:r>
      <w:r w:rsidRPr="00026DB9">
        <w:rPr>
          <w:iCs/>
        </w:rPr>
        <w:lastRenderedPageBreak/>
        <w:t>In subsequent sampling trips (November 2022, March, and August 2023), we measured the piles using the same method</w:t>
      </w:r>
      <w:r w:rsidR="00300E0B">
        <w:rPr>
          <w:iCs/>
        </w:rPr>
        <w:t>s and calculated the percent volume</w:t>
      </w:r>
      <w:r w:rsidR="00416398">
        <w:rPr>
          <w:iCs/>
        </w:rPr>
        <w:t xml:space="preserve"> relative to original </w:t>
      </w:r>
      <w:r w:rsidR="001A7CAC">
        <w:rPr>
          <w:iCs/>
        </w:rPr>
        <w:t>v</w:t>
      </w:r>
      <w:r w:rsidR="0021386B">
        <w:rPr>
          <w:iCs/>
        </w:rPr>
        <w:t>olume in August 2022.</w:t>
      </w:r>
    </w:p>
    <w:p w14:paraId="69FABF49" w14:textId="6793FC22" w:rsidR="009F607B" w:rsidRPr="00C47D2C" w:rsidRDefault="0045017B" w:rsidP="00A166FA">
      <w:pPr>
        <w:spacing w:line="480" w:lineRule="auto"/>
        <w:jc w:val="both"/>
        <w:rPr>
          <w:i/>
          <w:iCs/>
          <w:color w:val="000000"/>
        </w:rPr>
      </w:pPr>
      <w:r>
        <w:rPr>
          <w:i/>
          <w:iCs/>
          <w:color w:val="000000"/>
        </w:rPr>
        <w:t>Mesh bag decomposition</w:t>
      </w:r>
      <w:r w:rsidR="00CF5B7D" w:rsidRPr="00C47D2C">
        <w:rPr>
          <w:i/>
          <w:iCs/>
          <w:color w:val="000000"/>
        </w:rPr>
        <w:t xml:space="preserve"> </w:t>
      </w:r>
      <w:r w:rsidR="009F607B" w:rsidRPr="00C47D2C">
        <w:rPr>
          <w:i/>
          <w:iCs/>
          <w:color w:val="000000"/>
        </w:rPr>
        <w:t>experiment</w:t>
      </w:r>
    </w:p>
    <w:p w14:paraId="0141A5B9" w14:textId="25C3BEF0" w:rsidR="00CF5B7D" w:rsidRPr="00026DB9" w:rsidRDefault="00CF5B7D" w:rsidP="00A166FA">
      <w:pPr>
        <w:spacing w:line="480" w:lineRule="auto"/>
        <w:ind w:firstLine="720"/>
        <w:jc w:val="both"/>
        <w:rPr>
          <w:color w:val="000000"/>
        </w:rPr>
      </w:pPr>
      <w:r w:rsidRPr="00026DB9">
        <w:rPr>
          <w:color w:val="000000"/>
        </w:rPr>
        <w:t xml:space="preserve">To test relative contributions of bacterial and arthropod decomposition of </w:t>
      </w:r>
      <w:r w:rsidR="006132AE" w:rsidRPr="006132AE">
        <w:rPr>
          <w:color w:val="000000"/>
        </w:rPr>
        <w:t>sargasso</w:t>
      </w:r>
      <w:r w:rsidRPr="00026DB9">
        <w:rPr>
          <w:i/>
          <w:iCs/>
          <w:color w:val="000000"/>
        </w:rPr>
        <w:t>,</w:t>
      </w:r>
      <w:r w:rsidRPr="00026DB9">
        <w:rPr>
          <w:color w:val="000000"/>
        </w:rPr>
        <w:t xml:space="preserve"> we placed </w:t>
      </w:r>
      <w:r w:rsidR="0026090F" w:rsidRPr="00026DB9">
        <w:rPr>
          <w:color w:val="000000"/>
        </w:rPr>
        <w:t>two size</w:t>
      </w:r>
      <w:r w:rsidR="00B079AB" w:rsidRPr="00026DB9">
        <w:rPr>
          <w:color w:val="000000"/>
        </w:rPr>
        <w:t>s of</w:t>
      </w:r>
      <w:r w:rsidRPr="00026DB9">
        <w:rPr>
          <w:color w:val="000000"/>
        </w:rPr>
        <w:t xml:space="preserve"> mesh bags containing </w:t>
      </w:r>
      <w:r w:rsidR="006132AE" w:rsidRPr="006132AE">
        <w:rPr>
          <w:color w:val="000000"/>
        </w:rPr>
        <w:t>sargasso</w:t>
      </w:r>
      <w:r w:rsidR="0026090F" w:rsidRPr="00026DB9">
        <w:rPr>
          <w:color w:val="000000"/>
        </w:rPr>
        <w:t xml:space="preserve"> </w:t>
      </w:r>
      <w:r w:rsidR="0078526C" w:rsidRPr="00026DB9">
        <w:rPr>
          <w:color w:val="000000"/>
        </w:rPr>
        <w:t>at</w:t>
      </w:r>
      <w:r w:rsidRPr="00026DB9">
        <w:rPr>
          <w:color w:val="000000"/>
        </w:rPr>
        <w:t xml:space="preserve"> the beach and in the forest</w:t>
      </w:r>
      <w:r w:rsidR="00026DB9" w:rsidRPr="00026DB9">
        <w:rPr>
          <w:color w:val="000000"/>
        </w:rPr>
        <w:t xml:space="preserve"> (</w:t>
      </w:r>
      <w:proofErr w:type="spellStart"/>
      <w:r w:rsidR="00026DB9" w:rsidRPr="00026DB9">
        <w:rPr>
          <w:color w:val="000000"/>
        </w:rPr>
        <w:t>sm</w:t>
      </w:r>
      <w:proofErr w:type="spellEnd"/>
      <w:r w:rsidR="00026DB9" w:rsidRPr="00026DB9">
        <w:rPr>
          <w:color w:val="000000"/>
        </w:rPr>
        <w:t xml:space="preserve"> </w:t>
      </w:r>
      <w:r w:rsidR="00026DB9">
        <w:rPr>
          <w:color w:val="000000"/>
        </w:rPr>
        <w:t>180</w:t>
      </w:r>
      <w:r w:rsidR="00026DB9" w:rsidRPr="00026DB9">
        <w:rPr>
          <w:color w:val="202124"/>
          <w:shd w:val="clear" w:color="auto" w:fill="FFFFFF"/>
        </w:rPr>
        <w:t>µm</w:t>
      </w:r>
      <w:r w:rsidR="00026DB9">
        <w:rPr>
          <w:color w:val="202124"/>
          <w:shd w:val="clear" w:color="auto" w:fill="FFFFFF"/>
        </w:rPr>
        <w:t xml:space="preserve">, lg </w:t>
      </w:r>
      <w:commentRangeStart w:id="0"/>
      <w:r w:rsidR="00375C47">
        <w:rPr>
          <w:color w:val="202124"/>
          <w:shd w:val="clear" w:color="auto" w:fill="FFFFFF"/>
        </w:rPr>
        <w:t>1cm</w:t>
      </w:r>
      <w:commentRangeEnd w:id="0"/>
      <w:r w:rsidR="00D0753C">
        <w:rPr>
          <w:rStyle w:val="CommentReference"/>
        </w:rPr>
        <w:commentReference w:id="0"/>
      </w:r>
      <w:r w:rsidR="00026DB9" w:rsidRPr="00026DB9">
        <w:rPr>
          <w:color w:val="000000"/>
        </w:rPr>
        <w:t>; n=10)</w:t>
      </w:r>
      <w:r w:rsidRPr="00026DB9">
        <w:rPr>
          <w:color w:val="000000"/>
        </w:rPr>
        <w:t>.</w:t>
      </w:r>
      <w:r w:rsidR="00B079AB" w:rsidRPr="00026DB9">
        <w:rPr>
          <w:color w:val="000000"/>
        </w:rPr>
        <w:t xml:space="preserve"> </w:t>
      </w:r>
      <w:r w:rsidR="00550BB1">
        <w:rPr>
          <w:color w:val="000000"/>
        </w:rPr>
        <w:t>S</w:t>
      </w:r>
      <w:r w:rsidR="00B079AB" w:rsidRPr="00026DB9">
        <w:rPr>
          <w:color w:val="000000"/>
        </w:rPr>
        <w:t>mall mesh bags excluded all arthropods larger than</w:t>
      </w:r>
      <w:r w:rsidR="00DF52BE">
        <w:rPr>
          <w:color w:val="000000"/>
        </w:rPr>
        <w:t xml:space="preserve"> 180</w:t>
      </w:r>
      <w:r w:rsidR="00DF52BE" w:rsidRPr="00026DB9">
        <w:rPr>
          <w:color w:val="202124"/>
          <w:shd w:val="clear" w:color="auto" w:fill="FFFFFF"/>
        </w:rPr>
        <w:t>µm</w:t>
      </w:r>
      <w:r w:rsidR="00416398">
        <w:rPr>
          <w:color w:val="202124"/>
          <w:shd w:val="clear" w:color="auto" w:fill="FFFFFF"/>
        </w:rPr>
        <w:t xml:space="preserve"> and large mesh bags allowed for decomposition by bacteria and arthropods</w:t>
      </w:r>
      <w:r w:rsidR="006100D6">
        <w:rPr>
          <w:color w:val="202124"/>
          <w:shd w:val="clear" w:color="auto" w:fill="FFFFFF"/>
        </w:rPr>
        <w:t xml:space="preserve"> under </w:t>
      </w:r>
      <w:r w:rsidR="00FA0634">
        <w:rPr>
          <w:color w:val="202124"/>
          <w:shd w:val="clear" w:color="auto" w:fill="FFFFFF"/>
        </w:rPr>
        <w:t>1cm</w:t>
      </w:r>
      <w:r w:rsidR="00B079AB" w:rsidRPr="00026DB9">
        <w:rPr>
          <w:color w:val="000000"/>
        </w:rPr>
        <w:t xml:space="preserve">. </w:t>
      </w:r>
      <w:r w:rsidR="0078526C" w:rsidRPr="00026DB9">
        <w:rPr>
          <w:color w:val="000000"/>
        </w:rPr>
        <w:t>We placed</w:t>
      </w:r>
      <w:r w:rsidR="00550BB1">
        <w:rPr>
          <w:color w:val="000000"/>
        </w:rPr>
        <w:t xml:space="preserve"> 234.66 </w:t>
      </w:r>
      <w:r w:rsidR="00550BB1" w:rsidRPr="00026DB9">
        <w:rPr>
          <w:color w:val="000000"/>
        </w:rPr>
        <w:sym w:font="Symbol" w:char="F0B1"/>
      </w:r>
      <w:r w:rsidR="00550BB1">
        <w:rPr>
          <w:color w:val="000000"/>
        </w:rPr>
        <w:t xml:space="preserve"> 0.42g of</w:t>
      </w:r>
      <w:r w:rsidR="00550BB1" w:rsidRPr="00026DB9">
        <w:rPr>
          <w:color w:val="000000"/>
        </w:rPr>
        <w:t xml:space="preserve"> </w:t>
      </w:r>
      <w:r w:rsidR="0078526C" w:rsidRPr="00026DB9">
        <w:rPr>
          <w:color w:val="000000"/>
        </w:rPr>
        <w:t xml:space="preserve"> </w:t>
      </w:r>
      <w:r w:rsidR="006132AE" w:rsidRPr="006132AE">
        <w:rPr>
          <w:color w:val="000000"/>
        </w:rPr>
        <w:t>sargasso</w:t>
      </w:r>
      <w:r w:rsidR="0078526C" w:rsidRPr="00026DB9">
        <w:rPr>
          <w:color w:val="000000"/>
        </w:rPr>
        <w:t xml:space="preserve"> in each bag and measured changes in biomass </w:t>
      </w:r>
      <w:r w:rsidR="006132AE">
        <w:rPr>
          <w:color w:val="000000"/>
        </w:rPr>
        <w:t>on</w:t>
      </w:r>
      <w:r w:rsidR="0078526C" w:rsidRPr="00026DB9">
        <w:rPr>
          <w:color w:val="000000"/>
        </w:rPr>
        <w:t xml:space="preserve"> subsequent trips. </w:t>
      </w:r>
      <w:r w:rsidRPr="00026DB9">
        <w:rPr>
          <w:color w:val="000000"/>
        </w:rPr>
        <w:t xml:space="preserve">Initially, forest treatments were placed </w:t>
      </w:r>
      <w:r w:rsidR="00B079AB" w:rsidRPr="00026DB9">
        <w:rPr>
          <w:color w:val="000000"/>
        </w:rPr>
        <w:t>in a forested</w:t>
      </w:r>
      <w:r w:rsidR="0023252B" w:rsidRPr="00026DB9">
        <w:rPr>
          <w:color w:val="000000"/>
        </w:rPr>
        <w:t xml:space="preserve"> public</w:t>
      </w:r>
      <w:r w:rsidR="00B079AB" w:rsidRPr="00026DB9">
        <w:rPr>
          <w:color w:val="000000"/>
        </w:rPr>
        <w:t xml:space="preserve"> area </w:t>
      </w:r>
      <w:r w:rsidR="0023252B" w:rsidRPr="00026DB9">
        <w:rPr>
          <w:color w:val="000000"/>
        </w:rPr>
        <w:t xml:space="preserve">but </w:t>
      </w:r>
      <w:r w:rsidRPr="00026DB9">
        <w:rPr>
          <w:color w:val="000000"/>
        </w:rPr>
        <w:t>were later moved to the botanical</w:t>
      </w:r>
      <w:r w:rsidR="00B079AB" w:rsidRPr="00026DB9">
        <w:rPr>
          <w:color w:val="000000"/>
        </w:rPr>
        <w:t xml:space="preserve"> in </w:t>
      </w:r>
      <w:r w:rsidR="0023252B" w:rsidRPr="00026DB9">
        <w:rPr>
          <w:color w:val="000000"/>
        </w:rPr>
        <w:t>November</w:t>
      </w:r>
      <w:r w:rsidR="00B079AB" w:rsidRPr="00026DB9">
        <w:rPr>
          <w:color w:val="000000"/>
        </w:rPr>
        <w:t xml:space="preserve"> 2022,</w:t>
      </w:r>
      <w:r w:rsidR="0023252B" w:rsidRPr="00026DB9">
        <w:rPr>
          <w:color w:val="000000"/>
        </w:rPr>
        <w:t xml:space="preserve"> to ensure they would be left undisturbed.</w:t>
      </w:r>
      <w:r w:rsidRPr="00026DB9">
        <w:rPr>
          <w:color w:val="000000"/>
        </w:rPr>
        <w:t xml:space="preserve"> The beach treatment remained in the same location throughout the experiment, however, </w:t>
      </w:r>
      <w:r w:rsidR="00984D96">
        <w:rPr>
          <w:color w:val="000000"/>
        </w:rPr>
        <w:t>in</w:t>
      </w:r>
      <w:r w:rsidRPr="00026DB9">
        <w:rPr>
          <w:color w:val="000000"/>
        </w:rPr>
        <w:t xml:space="preserve"> March 2023, </w:t>
      </w:r>
      <w:r w:rsidR="00AF0368">
        <w:rPr>
          <w:color w:val="000000"/>
        </w:rPr>
        <w:t>we were unable to recover the large mesh bags due to vandalism of the experiment</w:t>
      </w:r>
      <w:r w:rsidRPr="00026DB9">
        <w:rPr>
          <w:color w:val="000000"/>
        </w:rPr>
        <w:t xml:space="preserve">. </w:t>
      </w:r>
    </w:p>
    <w:p w14:paraId="4390EE11" w14:textId="616D3144" w:rsidR="00CF5B7D" w:rsidRPr="00C47D2C" w:rsidRDefault="008C6756" w:rsidP="00A166FA">
      <w:pPr>
        <w:spacing w:line="480" w:lineRule="auto"/>
        <w:jc w:val="both"/>
        <w:rPr>
          <w:i/>
          <w:iCs/>
          <w:color w:val="000000"/>
        </w:rPr>
      </w:pPr>
      <w:r w:rsidRPr="00C47D2C">
        <w:rPr>
          <w:i/>
          <w:iCs/>
          <w:color w:val="000000"/>
        </w:rPr>
        <w:t>Soil nitrification</w:t>
      </w:r>
    </w:p>
    <w:p w14:paraId="57083A19" w14:textId="393F4B5E" w:rsidR="00CF5B7D" w:rsidRPr="00C47D2C" w:rsidRDefault="008C6756" w:rsidP="00A166FA">
      <w:pPr>
        <w:spacing w:line="480" w:lineRule="auto"/>
        <w:ind w:firstLine="720"/>
        <w:jc w:val="both"/>
        <w:rPr>
          <w:color w:val="000000"/>
        </w:rPr>
      </w:pPr>
      <w:r w:rsidRPr="00026DB9">
        <w:rPr>
          <w:color w:val="000000"/>
        </w:rPr>
        <w:t xml:space="preserve">To </w:t>
      </w:r>
      <w:r w:rsidR="0095365B" w:rsidRPr="00026DB9">
        <w:rPr>
          <w:color w:val="000000"/>
        </w:rPr>
        <w:t xml:space="preserve">understand if </w:t>
      </w:r>
      <w:r w:rsidR="006132AE" w:rsidRPr="006A6726">
        <w:rPr>
          <w:color w:val="000000"/>
        </w:rPr>
        <w:t>sargasso</w:t>
      </w:r>
      <w:r w:rsidR="0095365B" w:rsidRPr="00026DB9">
        <w:rPr>
          <w:color w:val="000000"/>
        </w:rPr>
        <w:t xml:space="preserve"> degradation </w:t>
      </w:r>
      <w:r w:rsidR="00B1467B">
        <w:rPr>
          <w:color w:val="000000"/>
        </w:rPr>
        <w:t>affects</w:t>
      </w:r>
      <w:r w:rsidR="0095365B" w:rsidRPr="00026DB9">
        <w:rPr>
          <w:color w:val="000000"/>
        </w:rPr>
        <w:t xml:space="preserve"> soil nitrification (the oxidation of ammonium </w:t>
      </w:r>
      <w:r w:rsidR="001124F3" w:rsidRPr="00026DB9">
        <w:rPr>
          <w:color w:val="000000"/>
        </w:rPr>
        <w:t xml:space="preserve">into nitrate by bacterial decomposition), we used </w:t>
      </w:r>
      <w:r w:rsidR="001C7DA4">
        <w:rPr>
          <w:color w:val="000000"/>
        </w:rPr>
        <w:t xml:space="preserve">aquarium water quality test strips (SJ Wave </w:t>
      </w:r>
      <w:r w:rsidR="001C7DA4">
        <w:rPr>
          <w:rFonts w:ascii="registered" w:hAnsi="registered"/>
          <w:color w:val="000000"/>
        </w:rPr>
        <w:t>®</w:t>
      </w:r>
      <w:r w:rsidR="001C7DA4">
        <w:rPr>
          <w:color w:val="000000"/>
        </w:rPr>
        <w:t>)</w:t>
      </w:r>
      <w:r w:rsidR="001124F3" w:rsidRPr="00026DB9">
        <w:rPr>
          <w:color w:val="000000"/>
        </w:rPr>
        <w:t xml:space="preserve"> to measure NO</w:t>
      </w:r>
      <w:r w:rsidR="001124F3" w:rsidRPr="00026DB9">
        <w:rPr>
          <w:color w:val="000000"/>
          <w:vertAlign w:val="subscript"/>
        </w:rPr>
        <w:t>3</w:t>
      </w:r>
      <w:r w:rsidR="001124F3" w:rsidRPr="00026DB9">
        <w:rPr>
          <w:color w:val="000000"/>
          <w:vertAlign w:val="superscript"/>
        </w:rPr>
        <w:t xml:space="preserve">- </w:t>
      </w:r>
      <w:r w:rsidR="001124F3" w:rsidRPr="00026DB9">
        <w:rPr>
          <w:color w:val="000000"/>
        </w:rPr>
        <w:t xml:space="preserve">. </w:t>
      </w:r>
      <w:r w:rsidR="00BE3346" w:rsidRPr="00026DB9">
        <w:rPr>
          <w:color w:val="000000"/>
        </w:rPr>
        <w:t xml:space="preserve">We collected sediment </w:t>
      </w:r>
      <w:r w:rsidR="00AA5387" w:rsidRPr="00026DB9">
        <w:rPr>
          <w:color w:val="000000"/>
        </w:rPr>
        <w:t>samples</w:t>
      </w:r>
      <w:r w:rsidR="001124F3" w:rsidRPr="00026DB9">
        <w:rPr>
          <w:color w:val="000000"/>
        </w:rPr>
        <w:t xml:space="preserve"> from all treatments using a</w:t>
      </w:r>
      <w:r w:rsidR="00BE3346" w:rsidRPr="00026DB9">
        <w:rPr>
          <w:color w:val="000000"/>
        </w:rPr>
        <w:t xml:space="preserve"> modified</w:t>
      </w:r>
      <w:r w:rsidR="001124F3" w:rsidRPr="00026DB9">
        <w:rPr>
          <w:color w:val="000000"/>
        </w:rPr>
        <w:t xml:space="preserve"> </w:t>
      </w:r>
      <w:r w:rsidR="001124F3" w:rsidRPr="001C7DA4">
        <w:rPr>
          <w:color w:val="000000"/>
        </w:rPr>
        <w:t>50</w:t>
      </w:r>
      <w:r w:rsidR="00BE3346" w:rsidRPr="001C7DA4">
        <w:rPr>
          <w:color w:val="000000"/>
        </w:rPr>
        <w:t xml:space="preserve"> </w:t>
      </w:r>
      <w:r w:rsidR="001124F3" w:rsidRPr="001C7DA4">
        <w:rPr>
          <w:color w:val="000000"/>
        </w:rPr>
        <w:t>ml falcon</w:t>
      </w:r>
      <w:r w:rsidR="001C7DA4">
        <w:rPr>
          <w:color w:val="000000"/>
        </w:rPr>
        <w:t xml:space="preserve"> </w:t>
      </w:r>
      <w:r w:rsidR="00BE3346" w:rsidRPr="00026DB9">
        <w:rPr>
          <w:color w:val="000000"/>
        </w:rPr>
        <w:t xml:space="preserve">tubes </w:t>
      </w:r>
      <w:r w:rsidR="00AA5387" w:rsidRPr="00026DB9">
        <w:rPr>
          <w:color w:val="000000"/>
        </w:rPr>
        <w:t xml:space="preserve">as coring devices </w:t>
      </w:r>
      <w:r w:rsidR="00BE3346" w:rsidRPr="00026DB9">
        <w:rPr>
          <w:color w:val="000000"/>
        </w:rPr>
        <w:t xml:space="preserve">(tapered end of the tubes </w:t>
      </w:r>
      <w:r w:rsidR="00AF0368">
        <w:rPr>
          <w:color w:val="000000"/>
        </w:rPr>
        <w:t>were</w:t>
      </w:r>
      <w:r w:rsidR="00BE3346" w:rsidRPr="00026DB9">
        <w:rPr>
          <w:color w:val="000000"/>
        </w:rPr>
        <w:t xml:space="preserve"> cut off).</w:t>
      </w:r>
      <w:r w:rsidR="007446A7">
        <w:rPr>
          <w:color w:val="000000"/>
        </w:rPr>
        <w:t xml:space="preserve"> All sediment cores were collected from</w:t>
      </w:r>
      <w:r w:rsidR="00DA67D8" w:rsidRPr="00026DB9">
        <w:rPr>
          <w:color w:val="000000"/>
        </w:rPr>
        <w:t xml:space="preserve"> approximately 30 cm</w:t>
      </w:r>
      <w:r w:rsidR="003616C3">
        <w:rPr>
          <w:color w:val="000000"/>
        </w:rPr>
        <w:t xml:space="preserve"> </w:t>
      </w:r>
      <w:r w:rsidR="00DA67D8" w:rsidRPr="00026DB9">
        <w:rPr>
          <w:color w:val="000000"/>
        </w:rPr>
        <w:t>from the edge</w:t>
      </w:r>
      <w:r w:rsidR="00AF0368">
        <w:rPr>
          <w:color w:val="000000"/>
        </w:rPr>
        <w:t xml:space="preserve"> of plots</w:t>
      </w:r>
      <w:r w:rsidR="003616C3">
        <w:rPr>
          <w:color w:val="000000"/>
        </w:rPr>
        <w:t xml:space="preserve"> into the interior</w:t>
      </w:r>
      <w:r w:rsidR="00DA67D8" w:rsidRPr="00026DB9">
        <w:rPr>
          <w:color w:val="000000"/>
        </w:rPr>
        <w:t xml:space="preserve"> by temporarily clearing </w:t>
      </w:r>
      <w:r w:rsidR="006132AE" w:rsidRPr="007446A7">
        <w:rPr>
          <w:color w:val="000000"/>
        </w:rPr>
        <w:t>sargasso</w:t>
      </w:r>
      <w:r w:rsidR="00DA67D8" w:rsidRPr="00026DB9">
        <w:rPr>
          <w:i/>
          <w:iCs/>
          <w:color w:val="000000"/>
        </w:rPr>
        <w:t xml:space="preserve"> </w:t>
      </w:r>
      <w:r w:rsidR="00DA67D8" w:rsidRPr="00026DB9">
        <w:rPr>
          <w:color w:val="000000"/>
        </w:rPr>
        <w:t xml:space="preserve">and leaf litter from the surface and coring the sediment </w:t>
      </w:r>
      <w:r w:rsidR="007446A7">
        <w:rPr>
          <w:color w:val="000000"/>
        </w:rPr>
        <w:t>underneath</w:t>
      </w:r>
      <w:r w:rsidR="00DA67D8" w:rsidRPr="00026DB9">
        <w:rPr>
          <w:color w:val="000000"/>
        </w:rPr>
        <w:t xml:space="preserve">. </w:t>
      </w:r>
      <w:r w:rsidR="004E6BEA">
        <w:rPr>
          <w:color w:val="000000"/>
        </w:rPr>
        <w:t>We</w:t>
      </w:r>
      <w:r w:rsidR="006E7CA4" w:rsidRPr="00026DB9">
        <w:rPr>
          <w:color w:val="000000"/>
        </w:rPr>
        <w:t xml:space="preserve"> homogenized sediment samples</w:t>
      </w:r>
      <w:r w:rsidR="004E6BEA">
        <w:rPr>
          <w:color w:val="000000"/>
        </w:rPr>
        <w:t xml:space="preserve"> and mixed</w:t>
      </w:r>
      <w:r w:rsidR="006E7CA4" w:rsidRPr="00026DB9">
        <w:rPr>
          <w:color w:val="000000"/>
        </w:rPr>
        <w:t xml:space="preserve"> with </w:t>
      </w:r>
      <w:r w:rsidR="006E7CA4" w:rsidRPr="004E6BEA">
        <w:rPr>
          <w:color w:val="000000"/>
          <w:highlight w:val="yellow"/>
        </w:rPr>
        <w:t>?ml</w:t>
      </w:r>
      <w:r w:rsidR="006E7CA4" w:rsidRPr="00026DB9">
        <w:rPr>
          <w:color w:val="000000"/>
        </w:rPr>
        <w:t xml:space="preserve"> of water</w:t>
      </w:r>
      <w:r w:rsidR="00AF0368">
        <w:rPr>
          <w:color w:val="000000"/>
        </w:rPr>
        <w:t xml:space="preserve">, </w:t>
      </w:r>
      <w:r w:rsidR="006E7CA4" w:rsidRPr="00026DB9">
        <w:rPr>
          <w:color w:val="000000"/>
        </w:rPr>
        <w:t xml:space="preserve">then filtered it through </w:t>
      </w:r>
      <w:r w:rsidR="006E7CA4" w:rsidRPr="00026DB9">
        <w:rPr>
          <w:color w:val="000000"/>
          <w:highlight w:val="yellow"/>
        </w:rPr>
        <w:t>filter type</w:t>
      </w:r>
      <w:r w:rsidR="006E7CA4" w:rsidRPr="00026DB9">
        <w:rPr>
          <w:color w:val="000000"/>
        </w:rPr>
        <w:t>. Following instructions included with the test kit, we</w:t>
      </w:r>
      <w:r w:rsidR="006A69A0">
        <w:rPr>
          <w:color w:val="000000"/>
        </w:rPr>
        <w:t xml:space="preserve"> visually</w:t>
      </w:r>
      <w:r w:rsidR="006E7CA4" w:rsidRPr="00026DB9">
        <w:rPr>
          <w:color w:val="000000"/>
        </w:rPr>
        <w:t xml:space="preserve"> compared the color change of each strip using the </w:t>
      </w:r>
      <w:r w:rsidR="004E6BEA">
        <w:rPr>
          <w:color w:val="000000"/>
        </w:rPr>
        <w:t xml:space="preserve">chart </w:t>
      </w:r>
      <w:r w:rsidR="006E7CA4" w:rsidRPr="00026DB9">
        <w:rPr>
          <w:color w:val="000000"/>
        </w:rPr>
        <w:t xml:space="preserve">provided. </w:t>
      </w:r>
    </w:p>
    <w:p w14:paraId="38FD9634" w14:textId="2A09DA4B" w:rsidR="00CF5B7D" w:rsidRPr="00C47D2C" w:rsidRDefault="00CF5B7D" w:rsidP="00A166FA">
      <w:pPr>
        <w:spacing w:line="480" w:lineRule="auto"/>
        <w:jc w:val="both"/>
        <w:rPr>
          <w:i/>
          <w:iCs/>
          <w:color w:val="000000"/>
        </w:rPr>
      </w:pPr>
      <w:r w:rsidRPr="00C47D2C">
        <w:rPr>
          <w:i/>
          <w:iCs/>
          <w:color w:val="000000"/>
        </w:rPr>
        <w:lastRenderedPageBreak/>
        <w:t xml:space="preserve">Soil respiration  </w:t>
      </w:r>
    </w:p>
    <w:p w14:paraId="132AFFBE" w14:textId="45FAE1B2" w:rsidR="000E3E9D" w:rsidRDefault="00CF5B7D" w:rsidP="00A166FA">
      <w:pPr>
        <w:spacing w:line="480" w:lineRule="auto"/>
        <w:ind w:firstLine="720"/>
        <w:jc w:val="both"/>
        <w:rPr>
          <w:color w:val="000000"/>
        </w:rPr>
      </w:pPr>
      <w:r w:rsidRPr="00026DB9">
        <w:rPr>
          <w:color w:val="000000"/>
        </w:rPr>
        <w:t xml:space="preserve">We used </w:t>
      </w:r>
      <w:r w:rsidR="00130B3C">
        <w:rPr>
          <w:color w:val="000000"/>
        </w:rPr>
        <w:t xml:space="preserve">upside-down </w:t>
      </w:r>
      <w:r w:rsidR="00AF0368">
        <w:rPr>
          <w:color w:val="000000"/>
        </w:rPr>
        <w:t>1.87 L</w:t>
      </w:r>
      <w:r w:rsidRPr="00026DB9">
        <w:rPr>
          <w:color w:val="000000"/>
        </w:rPr>
        <w:t xml:space="preserve"> plastic containers</w:t>
      </w:r>
      <w:r w:rsidR="00165D21">
        <w:rPr>
          <w:color w:val="000000"/>
        </w:rPr>
        <w:t xml:space="preserve"> with an approximate footprint area of 176.7</w:t>
      </w:r>
      <w:r w:rsidR="0005639F">
        <w:rPr>
          <w:color w:val="000000"/>
        </w:rPr>
        <w:t>2</w:t>
      </w:r>
      <w:r w:rsidR="00165D21">
        <w:rPr>
          <w:color w:val="000000"/>
        </w:rPr>
        <w:t xml:space="preserve"> cm as gas collectors. We drilled a hole in each container and glued </w:t>
      </w:r>
      <w:r w:rsidR="00BD64D6">
        <w:rPr>
          <w:color w:val="000000"/>
        </w:rPr>
        <w:t xml:space="preserve">rubber </w:t>
      </w:r>
      <w:r w:rsidRPr="00026DB9">
        <w:rPr>
          <w:color w:val="000000"/>
        </w:rPr>
        <w:t>septa plug</w:t>
      </w:r>
      <w:r w:rsidR="00165D21">
        <w:rPr>
          <w:color w:val="000000"/>
        </w:rPr>
        <w:t xml:space="preserve"> to sample using </w:t>
      </w:r>
      <w:r w:rsidR="00BF0058">
        <w:rPr>
          <w:color w:val="000000"/>
        </w:rPr>
        <w:t xml:space="preserve">10ml </w:t>
      </w:r>
      <w:r w:rsidR="00165D21">
        <w:rPr>
          <w:color w:val="000000"/>
        </w:rPr>
        <w:t>syringes</w:t>
      </w:r>
      <w:r w:rsidRPr="00026DB9">
        <w:rPr>
          <w:color w:val="000000"/>
        </w:rPr>
        <w:t>.</w:t>
      </w:r>
      <w:r w:rsidR="00165D21">
        <w:rPr>
          <w:color w:val="000000"/>
        </w:rPr>
        <w:t xml:space="preserve"> We placed</w:t>
      </w:r>
      <w:r w:rsidRPr="00026DB9">
        <w:rPr>
          <w:color w:val="000000"/>
        </w:rPr>
        <w:t xml:space="preserve"> </w:t>
      </w:r>
      <w:r w:rsidR="00165D21">
        <w:rPr>
          <w:color w:val="000000"/>
        </w:rPr>
        <w:t>g</w:t>
      </w:r>
      <w:r w:rsidR="00BD64D6">
        <w:rPr>
          <w:color w:val="000000"/>
        </w:rPr>
        <w:t>as</w:t>
      </w:r>
      <w:r w:rsidRPr="00026DB9">
        <w:rPr>
          <w:color w:val="000000"/>
        </w:rPr>
        <w:t xml:space="preserve"> collectors approximately </w:t>
      </w:r>
      <w:r w:rsidR="003616C3">
        <w:rPr>
          <w:color w:val="000000"/>
        </w:rPr>
        <w:t>30</w:t>
      </w:r>
      <w:r w:rsidR="00BF0058">
        <w:rPr>
          <w:color w:val="000000"/>
        </w:rPr>
        <w:t xml:space="preserve">cm from the </w:t>
      </w:r>
      <w:r w:rsidR="003616C3">
        <w:rPr>
          <w:color w:val="000000"/>
        </w:rPr>
        <w:t>edge</w:t>
      </w:r>
      <w:r w:rsidRPr="00026DB9">
        <w:rPr>
          <w:color w:val="000000"/>
        </w:rPr>
        <w:t xml:space="preserve"> each plot</w:t>
      </w:r>
      <w:r w:rsidR="00BD64D6">
        <w:rPr>
          <w:color w:val="000000"/>
        </w:rPr>
        <w:t>, directly above the sediment</w:t>
      </w:r>
      <w:r w:rsidR="003616C3">
        <w:rPr>
          <w:color w:val="000000"/>
        </w:rPr>
        <w:t xml:space="preserve"> by moving sargasso or leaf litter</w:t>
      </w:r>
      <w:r w:rsidRPr="00026DB9">
        <w:rPr>
          <w:color w:val="000000"/>
        </w:rPr>
        <w:t xml:space="preserve">. We collected gas samples </w:t>
      </w:r>
      <w:r w:rsidR="0005639F">
        <w:rPr>
          <w:color w:val="000000"/>
        </w:rPr>
        <w:t xml:space="preserve">immediately after placing the gas collectors over sediment and after </w:t>
      </w:r>
      <w:r w:rsidRPr="00026DB9">
        <w:rPr>
          <w:color w:val="000000"/>
        </w:rPr>
        <w:t>60</w:t>
      </w:r>
      <w:r w:rsidR="0005639F">
        <w:rPr>
          <w:color w:val="000000"/>
        </w:rPr>
        <w:t xml:space="preserve"> </w:t>
      </w:r>
      <w:r w:rsidRPr="00026DB9">
        <w:rPr>
          <w:color w:val="000000"/>
        </w:rPr>
        <w:t xml:space="preserve">minutes </w:t>
      </w:r>
      <w:r w:rsidR="00165D21">
        <w:rPr>
          <w:color w:val="000000"/>
        </w:rPr>
        <w:t>in</w:t>
      </w:r>
      <w:r w:rsidR="00BD64D6">
        <w:rPr>
          <w:color w:val="000000"/>
        </w:rPr>
        <w:t xml:space="preserve"> November 2022</w:t>
      </w:r>
      <w:r w:rsidR="00165D21">
        <w:rPr>
          <w:color w:val="000000"/>
        </w:rPr>
        <w:t>. To do this, we penetrated the septa plug</w:t>
      </w:r>
      <w:r w:rsidR="00BF0058">
        <w:rPr>
          <w:color w:val="000000"/>
        </w:rPr>
        <w:t xml:space="preserve"> with a syringe</w:t>
      </w:r>
      <w:r w:rsidRPr="00026DB9">
        <w:rPr>
          <w:color w:val="000000"/>
        </w:rPr>
        <w:t xml:space="preserve"> and pumped it ten times to homogenize t</w:t>
      </w:r>
      <w:r w:rsidR="00BF0058">
        <w:rPr>
          <w:color w:val="000000"/>
        </w:rPr>
        <w:t xml:space="preserve">he </w:t>
      </w:r>
      <w:r w:rsidRPr="00026DB9">
        <w:rPr>
          <w:color w:val="000000"/>
        </w:rPr>
        <w:t xml:space="preserve">air before extracting </w:t>
      </w:r>
      <w:r w:rsidR="00BF0058">
        <w:rPr>
          <w:color w:val="000000"/>
        </w:rPr>
        <w:t>a</w:t>
      </w:r>
      <w:r w:rsidRPr="00026DB9">
        <w:rPr>
          <w:color w:val="000000"/>
        </w:rPr>
        <w:t xml:space="preserve"> sample.</w:t>
      </w:r>
      <w:r w:rsidR="00BD64D6">
        <w:rPr>
          <w:color w:val="000000"/>
        </w:rPr>
        <w:t xml:space="preserve"> Gas samples were collected in </w:t>
      </w:r>
      <w:r w:rsidR="00165D21">
        <w:rPr>
          <w:color w:val="000000"/>
        </w:rPr>
        <w:t xml:space="preserve">10 </w:t>
      </w:r>
      <w:r w:rsidR="00BD64D6">
        <w:rPr>
          <w:color w:val="000000"/>
        </w:rPr>
        <w:t>ml vacutainers and transported to San Diego State University for CO</w:t>
      </w:r>
      <w:r w:rsidR="00BD64D6">
        <w:rPr>
          <w:color w:val="000000"/>
          <w:vertAlign w:val="subscript"/>
        </w:rPr>
        <w:t xml:space="preserve">2 </w:t>
      </w:r>
      <w:r w:rsidR="00BD64D6">
        <w:rPr>
          <w:color w:val="000000"/>
        </w:rPr>
        <w:t>analysis</w:t>
      </w:r>
      <w:r w:rsidRPr="00026DB9">
        <w:rPr>
          <w:color w:val="000000"/>
        </w:rPr>
        <w:t xml:space="preserve">. </w:t>
      </w:r>
      <w:commentRangeStart w:id="1"/>
      <w:r w:rsidRPr="00026DB9">
        <w:rPr>
          <w:color w:val="000000"/>
        </w:rPr>
        <w:t xml:space="preserve">In </w:t>
      </w:r>
      <w:r w:rsidR="00BF1832" w:rsidRPr="00026DB9">
        <w:rPr>
          <w:color w:val="000000"/>
        </w:rPr>
        <w:t>August</w:t>
      </w:r>
      <w:r w:rsidRPr="00026DB9">
        <w:rPr>
          <w:color w:val="000000"/>
        </w:rPr>
        <w:t xml:space="preserve"> 2023, we used a respirometer (</w:t>
      </w:r>
      <w:r w:rsidRPr="00BF1832">
        <w:rPr>
          <w:color w:val="000000"/>
        </w:rPr>
        <w:t xml:space="preserve">model </w:t>
      </w:r>
      <w:r w:rsidRPr="00026DB9">
        <w:rPr>
          <w:color w:val="000000"/>
          <w:highlight w:val="yellow"/>
        </w:rPr>
        <w:t>#)</w:t>
      </w:r>
      <w:r w:rsidRPr="00026DB9">
        <w:rPr>
          <w:color w:val="000000"/>
        </w:rPr>
        <w:t xml:space="preserve"> to obtain </w:t>
      </w:r>
      <w:r w:rsidRPr="00026DB9">
        <w:rPr>
          <w:i/>
          <w:iCs/>
          <w:color w:val="000000"/>
        </w:rPr>
        <w:t>in situ</w:t>
      </w:r>
      <w:r w:rsidRPr="00026DB9">
        <w:rPr>
          <w:color w:val="000000"/>
        </w:rPr>
        <w:t xml:space="preserve"> readings of CO2 at the center and </w:t>
      </w:r>
      <w:r w:rsidR="00FC6E8D">
        <w:rPr>
          <w:color w:val="000000"/>
        </w:rPr>
        <w:t>30</w:t>
      </w:r>
      <w:r w:rsidR="00BF0058">
        <w:rPr>
          <w:color w:val="000000"/>
        </w:rPr>
        <w:t>cm from the center of each plot.</w:t>
      </w:r>
      <w:r w:rsidRPr="00026DB9">
        <w:rPr>
          <w:color w:val="000000"/>
        </w:rPr>
        <w:t xml:space="preserve"> </w:t>
      </w:r>
      <w:commentRangeEnd w:id="1"/>
      <w:r w:rsidRPr="00026DB9">
        <w:rPr>
          <w:rStyle w:val="CommentReference"/>
          <w:sz w:val="24"/>
          <w:szCs w:val="24"/>
        </w:rPr>
        <w:commentReference w:id="1"/>
      </w:r>
    </w:p>
    <w:p w14:paraId="2EF82890" w14:textId="77777777" w:rsidR="00C47D2C" w:rsidRPr="00026DB9" w:rsidRDefault="00C47D2C" w:rsidP="00A166FA">
      <w:pPr>
        <w:spacing w:line="480" w:lineRule="auto"/>
        <w:ind w:firstLine="720"/>
        <w:jc w:val="both"/>
        <w:rPr>
          <w:color w:val="000000"/>
        </w:rPr>
      </w:pPr>
    </w:p>
    <w:p w14:paraId="5D3198F6" w14:textId="4D62A220" w:rsidR="000E3E9D" w:rsidRPr="00026DB9" w:rsidRDefault="009F607B" w:rsidP="00DF52BE">
      <w:pPr>
        <w:spacing w:line="480" w:lineRule="auto"/>
        <w:jc w:val="both"/>
        <w:rPr>
          <w:b/>
          <w:bCs/>
          <w:color w:val="000000"/>
        </w:rPr>
      </w:pPr>
      <w:r w:rsidRPr="00026DB9">
        <w:rPr>
          <w:b/>
          <w:bCs/>
          <w:color w:val="000000"/>
        </w:rPr>
        <w:t>Plant</w:t>
      </w:r>
      <w:r w:rsidR="00FC2E41" w:rsidRPr="00026DB9">
        <w:rPr>
          <w:b/>
          <w:bCs/>
          <w:color w:val="000000"/>
        </w:rPr>
        <w:t xml:space="preserve"> surveys</w:t>
      </w:r>
    </w:p>
    <w:p w14:paraId="035E0F65" w14:textId="1373BCB4" w:rsidR="009F607B" w:rsidRPr="00026DB9" w:rsidRDefault="009F607B" w:rsidP="00DF52BE">
      <w:pPr>
        <w:spacing w:line="480" w:lineRule="auto"/>
        <w:jc w:val="both"/>
        <w:rPr>
          <w:i/>
          <w:iCs/>
          <w:color w:val="000000"/>
        </w:rPr>
      </w:pPr>
      <w:r w:rsidRPr="00026DB9">
        <w:rPr>
          <w:i/>
          <w:iCs/>
          <w:color w:val="000000"/>
        </w:rPr>
        <w:t>Plot interior survey</w:t>
      </w:r>
    </w:p>
    <w:p w14:paraId="45669DB8" w14:textId="65ADBBD1" w:rsidR="00F64688" w:rsidRPr="00026DB9" w:rsidRDefault="006E7CA4" w:rsidP="001A7CAC">
      <w:pPr>
        <w:spacing w:line="480" w:lineRule="auto"/>
        <w:ind w:firstLine="720"/>
        <w:jc w:val="both"/>
        <w:rPr>
          <w:color w:val="000000"/>
        </w:rPr>
      </w:pPr>
      <w:r w:rsidRPr="00026DB9">
        <w:rPr>
          <w:color w:val="000000"/>
        </w:rPr>
        <w:t xml:space="preserve">To </w:t>
      </w:r>
      <w:r w:rsidR="008D4038">
        <w:rPr>
          <w:color w:val="000000"/>
        </w:rPr>
        <w:t>assess</w:t>
      </w:r>
      <w:r w:rsidRPr="00026DB9">
        <w:rPr>
          <w:color w:val="000000"/>
        </w:rPr>
        <w:t xml:space="preserve"> the effect of </w:t>
      </w:r>
      <w:r w:rsidR="006132AE" w:rsidRPr="008D4038">
        <w:rPr>
          <w:color w:val="000000"/>
        </w:rPr>
        <w:t>sargasso</w:t>
      </w:r>
      <w:r w:rsidRPr="00026DB9">
        <w:rPr>
          <w:i/>
          <w:iCs/>
          <w:color w:val="000000"/>
        </w:rPr>
        <w:t xml:space="preserve"> </w:t>
      </w:r>
      <w:r w:rsidRPr="00026DB9">
        <w:rPr>
          <w:color w:val="000000"/>
        </w:rPr>
        <w:t xml:space="preserve">on plant cover directly </w:t>
      </w:r>
      <w:r w:rsidR="00D167C4" w:rsidRPr="00026DB9">
        <w:rPr>
          <w:color w:val="000000"/>
        </w:rPr>
        <w:t xml:space="preserve">on </w:t>
      </w:r>
      <w:r w:rsidR="00BF0058">
        <w:rPr>
          <w:color w:val="000000"/>
        </w:rPr>
        <w:t>plots</w:t>
      </w:r>
      <w:r w:rsidR="00D167C4" w:rsidRPr="00026DB9">
        <w:rPr>
          <w:color w:val="000000"/>
        </w:rPr>
        <w:t>, we</w:t>
      </w:r>
      <w:r w:rsidRPr="00026DB9">
        <w:rPr>
          <w:color w:val="000000"/>
        </w:rPr>
        <w:t xml:space="preserve"> </w:t>
      </w:r>
      <w:r w:rsidR="00810213" w:rsidRPr="00026DB9">
        <w:rPr>
          <w:color w:val="000000"/>
        </w:rPr>
        <w:t xml:space="preserve">conducted percent cover surveys on the interior </w:t>
      </w:r>
      <w:r w:rsidR="00312041">
        <w:rPr>
          <w:color w:val="000000"/>
        </w:rPr>
        <w:t>using a</w:t>
      </w:r>
      <w:r w:rsidR="00810213" w:rsidRPr="00026DB9">
        <w:rPr>
          <w:color w:val="000000"/>
        </w:rPr>
        <w:t xml:space="preserve"> 100-point 0.5 x 0.5m PVC quadrats. To estimate plot interior percent cover (August and </w:t>
      </w:r>
      <w:r w:rsidR="00312041" w:rsidRPr="00026DB9">
        <w:rPr>
          <w:color w:val="000000"/>
        </w:rPr>
        <w:t>November</w:t>
      </w:r>
      <w:r w:rsidR="00810213" w:rsidRPr="00026DB9">
        <w:rPr>
          <w:color w:val="000000"/>
        </w:rPr>
        <w:t xml:space="preserve"> 2022), we randomly sampled by blindly tossing a marker over the shoulder and haphazardly placing a quadrat where the marker landed (n=3). We standardized the sampling method (March and </w:t>
      </w:r>
      <w:r w:rsidR="00312041" w:rsidRPr="00026DB9">
        <w:rPr>
          <w:color w:val="000000"/>
        </w:rPr>
        <w:t>August</w:t>
      </w:r>
      <w:r w:rsidR="00810213" w:rsidRPr="00026DB9">
        <w:rPr>
          <w:color w:val="000000"/>
        </w:rPr>
        <w:t xml:space="preserve"> 2023) by placing one quadrat in the center and using two randomly selected cardinal directions (</w:t>
      </w:r>
      <w:r w:rsidR="00810213" w:rsidRPr="00026DB9">
        <w:rPr>
          <w:color w:val="000000"/>
          <w:highlight w:val="yellow"/>
        </w:rPr>
        <w:t>degrees</w:t>
      </w:r>
      <w:r w:rsidR="00810213" w:rsidRPr="00026DB9">
        <w:rPr>
          <w:color w:val="000000"/>
        </w:rPr>
        <w:t xml:space="preserve">) and placing the next two quadrats at the edge of the first. We decided to sample in this way to </w:t>
      </w:r>
      <w:r w:rsidR="001F7AC6">
        <w:rPr>
          <w:color w:val="000000"/>
        </w:rPr>
        <w:t>fully</w:t>
      </w:r>
      <w:r w:rsidR="00810213" w:rsidRPr="00026DB9">
        <w:rPr>
          <w:color w:val="000000"/>
        </w:rPr>
        <w:t xml:space="preserve"> capture the treatment effect at the center of the </w:t>
      </w:r>
      <w:r w:rsidR="00312041">
        <w:rPr>
          <w:color w:val="000000"/>
        </w:rPr>
        <w:t>plots</w:t>
      </w:r>
      <w:r w:rsidR="001A7CAC">
        <w:rPr>
          <w:color w:val="000000"/>
        </w:rPr>
        <w:t xml:space="preserve"> as </w:t>
      </w:r>
      <w:r w:rsidR="00312041">
        <w:rPr>
          <w:color w:val="000000"/>
        </w:rPr>
        <w:t>sargasso piles</w:t>
      </w:r>
      <w:r w:rsidR="001A7CAC">
        <w:rPr>
          <w:color w:val="000000"/>
        </w:rPr>
        <w:t xml:space="preserve"> </w:t>
      </w:r>
      <w:r w:rsidR="00FC6E8D">
        <w:rPr>
          <w:color w:val="000000"/>
        </w:rPr>
        <w:t>as they changed</w:t>
      </w:r>
      <w:r w:rsidR="001A7CAC">
        <w:rPr>
          <w:color w:val="000000"/>
        </w:rPr>
        <w:t xml:space="preserve"> over time. </w:t>
      </w:r>
      <w:r w:rsidR="00810213" w:rsidRPr="00026DB9">
        <w:rPr>
          <w:color w:val="000000"/>
        </w:rPr>
        <w:t>In situations where</w:t>
      </w:r>
      <w:r w:rsidR="008D4038">
        <w:rPr>
          <w:color w:val="000000"/>
        </w:rPr>
        <w:t xml:space="preserve"> we</w:t>
      </w:r>
      <w:r w:rsidR="00810213" w:rsidRPr="00026DB9">
        <w:rPr>
          <w:color w:val="000000"/>
        </w:rPr>
        <w:t xml:space="preserve"> encountered multiple species under</w:t>
      </w:r>
      <w:r w:rsidR="008D4038">
        <w:rPr>
          <w:color w:val="000000"/>
        </w:rPr>
        <w:t xml:space="preserve"> quadrat cross hairs</w:t>
      </w:r>
      <w:r w:rsidR="00810213" w:rsidRPr="00026DB9">
        <w:rPr>
          <w:color w:val="000000"/>
        </w:rPr>
        <w:t>, we identified and counted the top layer</w:t>
      </w:r>
      <w:r w:rsidR="001A7CAC">
        <w:rPr>
          <w:color w:val="000000"/>
        </w:rPr>
        <w:t xml:space="preserve"> only</w:t>
      </w:r>
      <w:r w:rsidR="008D4038">
        <w:rPr>
          <w:color w:val="000000"/>
        </w:rPr>
        <w:t xml:space="preserve">. </w:t>
      </w:r>
    </w:p>
    <w:p w14:paraId="3E4C904E" w14:textId="02946F05" w:rsidR="00FC2E41" w:rsidRPr="00026DB9" w:rsidRDefault="009F607B" w:rsidP="00DF52BE">
      <w:pPr>
        <w:spacing w:line="480" w:lineRule="auto"/>
        <w:jc w:val="both"/>
        <w:rPr>
          <w:i/>
          <w:iCs/>
          <w:color w:val="000000"/>
        </w:rPr>
      </w:pPr>
      <w:commentRangeStart w:id="2"/>
      <w:r w:rsidRPr="00026DB9">
        <w:rPr>
          <w:i/>
          <w:iCs/>
          <w:color w:val="000000"/>
        </w:rPr>
        <w:lastRenderedPageBreak/>
        <w:t>Plot perimeter survey</w:t>
      </w:r>
      <w:commentRangeEnd w:id="2"/>
      <w:r w:rsidR="001B0BDA">
        <w:rPr>
          <w:rStyle w:val="CommentReference"/>
        </w:rPr>
        <w:commentReference w:id="2"/>
      </w:r>
    </w:p>
    <w:p w14:paraId="61124AAC" w14:textId="75A9CE0F" w:rsidR="00FC6E8D" w:rsidRDefault="00F64688" w:rsidP="008D4038">
      <w:pPr>
        <w:spacing w:line="480" w:lineRule="auto"/>
        <w:ind w:firstLine="720"/>
        <w:jc w:val="both"/>
        <w:rPr>
          <w:color w:val="000000"/>
        </w:rPr>
      </w:pPr>
      <w:r w:rsidRPr="00026DB9">
        <w:rPr>
          <w:color w:val="000000"/>
        </w:rPr>
        <w:t xml:space="preserve">To assess the effect of </w:t>
      </w:r>
      <w:r w:rsidR="006132AE" w:rsidRPr="00A02B95">
        <w:rPr>
          <w:color w:val="000000"/>
        </w:rPr>
        <w:t>sargasso</w:t>
      </w:r>
      <w:r w:rsidRPr="00026DB9">
        <w:rPr>
          <w:color w:val="000000"/>
        </w:rPr>
        <w:t xml:space="preserve"> beyond piles, we conducted two surveys</w:t>
      </w:r>
      <w:r w:rsidR="00A02B95">
        <w:rPr>
          <w:color w:val="000000"/>
        </w:rPr>
        <w:t xml:space="preserve"> to look at plant </w:t>
      </w:r>
      <w:r w:rsidR="001A7CAC">
        <w:rPr>
          <w:color w:val="000000"/>
        </w:rPr>
        <w:t xml:space="preserve">percent </w:t>
      </w:r>
      <w:r w:rsidR="00A02B95">
        <w:rPr>
          <w:color w:val="000000"/>
        </w:rPr>
        <w:t xml:space="preserve">cover at the edge of </w:t>
      </w:r>
      <w:r w:rsidR="001F7AC6">
        <w:rPr>
          <w:color w:val="000000"/>
        </w:rPr>
        <w:t>all treatments</w:t>
      </w:r>
      <w:r w:rsidRPr="00026DB9">
        <w:rPr>
          <w:color w:val="000000"/>
        </w:rPr>
        <w:t xml:space="preserve">. </w:t>
      </w:r>
      <w:r w:rsidR="00B629A9">
        <w:rPr>
          <w:color w:val="000000"/>
        </w:rPr>
        <w:t xml:space="preserve">For the first survey, we </w:t>
      </w:r>
      <w:r w:rsidRPr="00026DB9">
        <w:rPr>
          <w:color w:val="000000"/>
        </w:rPr>
        <w:t xml:space="preserve">placed a quadrat at the edge of </w:t>
      </w:r>
      <w:r w:rsidR="00FC6E8D">
        <w:rPr>
          <w:color w:val="000000"/>
        </w:rPr>
        <w:t>sargasso</w:t>
      </w:r>
      <w:r w:rsidRPr="00026DB9">
        <w:rPr>
          <w:color w:val="000000"/>
        </w:rPr>
        <w:t xml:space="preserve"> </w:t>
      </w:r>
      <w:r w:rsidR="00FC6E8D">
        <w:rPr>
          <w:color w:val="000000"/>
        </w:rPr>
        <w:t>plots</w:t>
      </w:r>
      <w:r w:rsidR="00EB7A46" w:rsidRPr="00026DB9">
        <w:rPr>
          <w:color w:val="000000"/>
        </w:rPr>
        <w:t xml:space="preserve"> and </w:t>
      </w:r>
      <w:r w:rsidR="00FC6E8D">
        <w:rPr>
          <w:color w:val="000000"/>
        </w:rPr>
        <w:t>1.88m from the centers of control plots</w:t>
      </w:r>
      <w:r w:rsidR="00EB7A46" w:rsidRPr="00026DB9">
        <w:rPr>
          <w:color w:val="000000"/>
        </w:rPr>
        <w:t xml:space="preserve">, on </w:t>
      </w:r>
      <w:r w:rsidR="001A7CAC">
        <w:rPr>
          <w:color w:val="000000"/>
        </w:rPr>
        <w:t>opposing</w:t>
      </w:r>
      <w:r w:rsidR="00EB7A46" w:rsidRPr="00026DB9">
        <w:rPr>
          <w:color w:val="000000"/>
        </w:rPr>
        <w:t xml:space="preserve"> sides of the </w:t>
      </w:r>
      <w:r w:rsidR="001A7CAC">
        <w:rPr>
          <w:color w:val="000000"/>
        </w:rPr>
        <w:t>plots (“</w:t>
      </w:r>
      <w:r w:rsidR="00895752">
        <w:rPr>
          <w:color w:val="000000"/>
        </w:rPr>
        <w:t>left” and “right”)</w:t>
      </w:r>
      <w:r w:rsidR="00EB7A46" w:rsidRPr="00026DB9">
        <w:rPr>
          <w:color w:val="000000"/>
        </w:rPr>
        <w:t xml:space="preserve">. We </w:t>
      </w:r>
      <w:r w:rsidR="00D10362">
        <w:rPr>
          <w:color w:val="000000"/>
        </w:rPr>
        <w:t>measured</w:t>
      </w:r>
      <w:r w:rsidR="00EB7A46" w:rsidRPr="00026DB9">
        <w:rPr>
          <w:color w:val="000000"/>
        </w:rPr>
        <w:t xml:space="preserve"> percent cover using the methods described</w:t>
      </w:r>
      <w:r w:rsidR="001A7CAC">
        <w:rPr>
          <w:color w:val="000000"/>
        </w:rPr>
        <w:t xml:space="preserve"> in the section</w:t>
      </w:r>
      <w:r w:rsidR="00EB7A46" w:rsidRPr="00026DB9">
        <w:rPr>
          <w:color w:val="000000"/>
        </w:rPr>
        <w:t xml:space="preserve"> above. </w:t>
      </w:r>
      <w:r w:rsidR="00D10362">
        <w:rPr>
          <w:color w:val="000000"/>
        </w:rPr>
        <w:t>This was</w:t>
      </w:r>
      <w:r w:rsidR="00EB7A46" w:rsidRPr="00026DB9">
        <w:rPr>
          <w:color w:val="000000"/>
        </w:rPr>
        <w:t xml:space="preserve"> repeated at 0.75m</w:t>
      </w:r>
      <w:r w:rsidR="00D10362">
        <w:rPr>
          <w:color w:val="000000"/>
        </w:rPr>
        <w:t xml:space="preserve"> </w:t>
      </w:r>
      <w:r w:rsidR="00EB7A46" w:rsidRPr="00026DB9">
        <w:rPr>
          <w:color w:val="000000"/>
        </w:rPr>
        <w:t xml:space="preserve">and 1.5m (August and </w:t>
      </w:r>
      <w:r w:rsidR="00BF1832" w:rsidRPr="00026DB9">
        <w:rPr>
          <w:color w:val="000000"/>
        </w:rPr>
        <w:t>November</w:t>
      </w:r>
      <w:r w:rsidR="00EB7A46" w:rsidRPr="00026DB9">
        <w:rPr>
          <w:color w:val="000000"/>
        </w:rPr>
        <w:t xml:space="preserve"> 2022, and March 2023). </w:t>
      </w:r>
      <w:r w:rsidR="00D10362" w:rsidRPr="00026DB9">
        <w:rPr>
          <w:color w:val="000000"/>
        </w:rPr>
        <w:t xml:space="preserve">In </w:t>
      </w:r>
      <w:r w:rsidR="00D10362" w:rsidRPr="00D10362">
        <w:rPr>
          <w:color w:val="000000"/>
        </w:rPr>
        <w:t>March 2023</w:t>
      </w:r>
      <w:r w:rsidR="00D10362" w:rsidRPr="00026DB9">
        <w:rPr>
          <w:color w:val="000000"/>
        </w:rPr>
        <w:t>, we did not see variation between sampling distances</w:t>
      </w:r>
      <w:r w:rsidR="001A7CAC">
        <w:rPr>
          <w:color w:val="000000"/>
        </w:rPr>
        <w:t xml:space="preserve"> at 0.75m and 1.5m</w:t>
      </w:r>
      <w:r w:rsidR="00D10362" w:rsidRPr="00026DB9">
        <w:rPr>
          <w:color w:val="000000"/>
        </w:rPr>
        <w:t xml:space="preserve"> </w:t>
      </w:r>
      <w:r w:rsidR="001A7CAC">
        <w:rPr>
          <w:color w:val="000000"/>
        </w:rPr>
        <w:t xml:space="preserve">from the plot </w:t>
      </w:r>
      <w:r w:rsidR="00D10362" w:rsidRPr="00026DB9">
        <w:rPr>
          <w:color w:val="000000"/>
        </w:rPr>
        <w:t>and decided to drop</w:t>
      </w:r>
      <w:r w:rsidR="001A7CAC">
        <w:rPr>
          <w:color w:val="000000"/>
        </w:rPr>
        <w:t xml:space="preserve"> this portion of the survey</w:t>
      </w:r>
      <w:r w:rsidR="00D10362" w:rsidRPr="00026DB9">
        <w:rPr>
          <w:color w:val="000000"/>
        </w:rPr>
        <w:t xml:space="preserve"> in the interest of sampling efforts and time</w:t>
      </w:r>
      <w:r w:rsidR="00AC3650">
        <w:rPr>
          <w:color w:val="000000"/>
        </w:rPr>
        <w:t xml:space="preserve"> (supplementary Fig. 1)</w:t>
      </w:r>
      <w:r w:rsidR="00D10362" w:rsidRPr="00026DB9">
        <w:rPr>
          <w:color w:val="000000"/>
        </w:rPr>
        <w:t>.</w:t>
      </w:r>
      <w:r w:rsidR="00FC6E8D">
        <w:rPr>
          <w:color w:val="000000"/>
        </w:rPr>
        <w:t xml:space="preserve"> </w:t>
      </w:r>
      <w:r w:rsidR="00D10362">
        <w:rPr>
          <w:color w:val="000000"/>
        </w:rPr>
        <w:t xml:space="preserve"> </w:t>
      </w:r>
      <w:r w:rsidR="00EB7A46" w:rsidRPr="00026DB9">
        <w:rPr>
          <w:color w:val="000000"/>
        </w:rPr>
        <w:t xml:space="preserve">In the second survey, we placed a quadrat on front and back of each </w:t>
      </w:r>
      <w:r w:rsidR="00D10362">
        <w:rPr>
          <w:color w:val="000000"/>
        </w:rPr>
        <w:t xml:space="preserve">plot </w:t>
      </w:r>
      <w:r w:rsidR="00871F56" w:rsidRPr="00026DB9">
        <w:rPr>
          <w:color w:val="000000"/>
        </w:rPr>
        <w:t>(hereafter called “low” and “high”)</w:t>
      </w:r>
      <w:r w:rsidR="00D10362">
        <w:rPr>
          <w:color w:val="000000"/>
        </w:rPr>
        <w:t xml:space="preserve"> </w:t>
      </w:r>
      <w:r w:rsidR="00EB7A46" w:rsidRPr="00026DB9">
        <w:rPr>
          <w:color w:val="000000"/>
        </w:rPr>
        <w:t xml:space="preserve">and conducted percent cover surveys as described above. </w:t>
      </w:r>
    </w:p>
    <w:p w14:paraId="1E9F1858" w14:textId="6838AB58" w:rsidR="00FC2E41" w:rsidRPr="00026DB9" w:rsidRDefault="00EB7A46" w:rsidP="008D4038">
      <w:pPr>
        <w:spacing w:line="480" w:lineRule="auto"/>
        <w:ind w:firstLine="720"/>
        <w:jc w:val="both"/>
        <w:rPr>
          <w:color w:val="000000"/>
        </w:rPr>
      </w:pPr>
      <w:r w:rsidRPr="00026DB9">
        <w:rPr>
          <w:color w:val="000000"/>
        </w:rPr>
        <w:t>Thus, we combined the 0</w:t>
      </w:r>
      <w:r w:rsidR="00BF1832">
        <w:rPr>
          <w:color w:val="000000"/>
        </w:rPr>
        <w:t xml:space="preserve"> </w:t>
      </w:r>
      <w:r w:rsidRPr="00026DB9">
        <w:rPr>
          <w:color w:val="000000"/>
        </w:rPr>
        <w:t xml:space="preserve">m points of both surveys to create a perimeter survey to detect the effect of </w:t>
      </w:r>
      <w:r w:rsidR="006132AE" w:rsidRPr="00D10362">
        <w:rPr>
          <w:iCs/>
          <w:color w:val="000000"/>
        </w:rPr>
        <w:t>sargasso</w:t>
      </w:r>
      <w:r w:rsidR="00D10362">
        <w:rPr>
          <w:color w:val="000000"/>
        </w:rPr>
        <w:t xml:space="preserve"> </w:t>
      </w:r>
      <w:r w:rsidRPr="00026DB9">
        <w:rPr>
          <w:color w:val="000000"/>
        </w:rPr>
        <w:t xml:space="preserve">directly adjacent to the piles. Additionally, because </w:t>
      </w:r>
      <w:r w:rsidRPr="00D10362">
        <w:rPr>
          <w:color w:val="000000"/>
        </w:rPr>
        <w:t>Bermuda grass</w:t>
      </w:r>
      <w:r w:rsidRPr="00026DB9">
        <w:rPr>
          <w:color w:val="000000"/>
        </w:rPr>
        <w:t xml:space="preserve"> </w:t>
      </w:r>
      <w:r w:rsidR="00180941">
        <w:rPr>
          <w:color w:val="000000"/>
        </w:rPr>
        <w:t xml:space="preserve"> (hereafter “grass”) </w:t>
      </w:r>
      <w:r w:rsidR="00D10362">
        <w:rPr>
          <w:color w:val="000000"/>
        </w:rPr>
        <w:t>w</w:t>
      </w:r>
      <w:r w:rsidRPr="00026DB9">
        <w:rPr>
          <w:color w:val="000000"/>
        </w:rPr>
        <w:t xml:space="preserve">as so prevalent at the beach sites and there </w:t>
      </w:r>
      <w:r w:rsidR="00BF1832" w:rsidRPr="00026DB9">
        <w:rPr>
          <w:color w:val="000000"/>
        </w:rPr>
        <w:t>were</w:t>
      </w:r>
      <w:r w:rsidRPr="00026DB9">
        <w:rPr>
          <w:color w:val="000000"/>
        </w:rPr>
        <w:t xml:space="preserve"> no obvious </w:t>
      </w:r>
      <w:r w:rsidR="00F95532" w:rsidRPr="00026DB9">
        <w:rPr>
          <w:color w:val="000000"/>
        </w:rPr>
        <w:t>patterns observed in the forest</w:t>
      </w:r>
      <w:r w:rsidR="00FC6E8D">
        <w:rPr>
          <w:color w:val="000000"/>
        </w:rPr>
        <w:t xml:space="preserve"> or with other plants in general</w:t>
      </w:r>
      <w:r w:rsidR="00F95532" w:rsidRPr="00026DB9">
        <w:rPr>
          <w:color w:val="000000"/>
        </w:rPr>
        <w:t>, we decided to score these surveys by collapsing all non-</w:t>
      </w:r>
      <w:r w:rsidR="00D10362" w:rsidRPr="00D10362">
        <w:rPr>
          <w:color w:val="000000"/>
        </w:rPr>
        <w:t>Bermuda</w:t>
      </w:r>
      <w:r w:rsidR="00F95532" w:rsidRPr="00D10362">
        <w:rPr>
          <w:color w:val="000000"/>
        </w:rPr>
        <w:t xml:space="preserve"> grass</w:t>
      </w:r>
      <w:r w:rsidR="00F95532" w:rsidRPr="00026DB9">
        <w:rPr>
          <w:color w:val="000000"/>
        </w:rPr>
        <w:t xml:space="preserve"> plants into one category in the forest (March 2023), and both sites in </w:t>
      </w:r>
      <w:r w:rsidR="00BF1832" w:rsidRPr="00026DB9">
        <w:rPr>
          <w:color w:val="000000"/>
        </w:rPr>
        <w:t>August</w:t>
      </w:r>
      <w:r w:rsidR="00F95532" w:rsidRPr="00026DB9">
        <w:rPr>
          <w:color w:val="000000"/>
        </w:rPr>
        <w:t xml:space="preserve"> 2023. </w:t>
      </w:r>
      <w:r w:rsidR="00FC6E8D">
        <w:rPr>
          <w:color w:val="000000"/>
        </w:rPr>
        <w:t xml:space="preserve">Furthermore, the sargasso treatments had decreased in volume and area footprint which meant that quadrats placed on the edge of sargasso had been moving over sampling periods, thus in August 2023 we decided to sample at 1.88m from the centers of sargasso piles in the same way we sampled control plots. </w:t>
      </w:r>
    </w:p>
    <w:p w14:paraId="1C23438E" w14:textId="5F5B1CE6" w:rsidR="00FC2E41" w:rsidRPr="00026DB9" w:rsidRDefault="00FC2E41" w:rsidP="00D10362">
      <w:pPr>
        <w:spacing w:line="480" w:lineRule="auto"/>
        <w:ind w:firstLine="720"/>
        <w:jc w:val="both"/>
        <w:rPr>
          <w:color w:val="000000"/>
        </w:rPr>
      </w:pPr>
      <w:r w:rsidRPr="00026DB9">
        <w:rPr>
          <w:color w:val="000000"/>
        </w:rPr>
        <w:t xml:space="preserve">It should be noted that the beach site </w:t>
      </w:r>
      <w:proofErr w:type="gramStart"/>
      <w:r w:rsidRPr="00026DB9">
        <w:rPr>
          <w:color w:val="000000"/>
        </w:rPr>
        <w:t>was located in</w:t>
      </w:r>
      <w:proofErr w:type="gramEnd"/>
      <w:r w:rsidRPr="00026DB9">
        <w:rPr>
          <w:color w:val="000000"/>
        </w:rPr>
        <w:t xml:space="preserve"> an area that is not typically used by </w:t>
      </w:r>
      <w:r w:rsidR="009C44BF" w:rsidRPr="00026DB9">
        <w:rPr>
          <w:color w:val="000000"/>
        </w:rPr>
        <w:t>beachgoers</w:t>
      </w:r>
      <w:r w:rsidRPr="00026DB9">
        <w:rPr>
          <w:color w:val="000000"/>
        </w:rPr>
        <w:t xml:space="preserve">, however, between </w:t>
      </w:r>
      <w:r w:rsidR="009C44BF">
        <w:rPr>
          <w:color w:val="000000"/>
        </w:rPr>
        <w:t>November 2022 and March 2023</w:t>
      </w:r>
      <w:r w:rsidRPr="00026DB9">
        <w:rPr>
          <w:color w:val="000000"/>
        </w:rPr>
        <w:t xml:space="preserve">, we found recreational vehicles </w:t>
      </w:r>
      <w:r w:rsidR="00B629A9">
        <w:rPr>
          <w:color w:val="000000"/>
        </w:rPr>
        <w:t xml:space="preserve">tracks </w:t>
      </w:r>
      <w:r w:rsidRPr="00026DB9">
        <w:rPr>
          <w:color w:val="000000"/>
        </w:rPr>
        <w:t xml:space="preserve">that disturbed the edge of two </w:t>
      </w:r>
      <w:r w:rsidR="006132AE" w:rsidRPr="009C44BF">
        <w:rPr>
          <w:color w:val="000000"/>
        </w:rPr>
        <w:t>sargasso</w:t>
      </w:r>
      <w:r w:rsidRPr="00026DB9">
        <w:rPr>
          <w:i/>
          <w:iCs/>
          <w:color w:val="000000"/>
        </w:rPr>
        <w:t xml:space="preserve"> </w:t>
      </w:r>
      <w:r w:rsidRPr="009C44BF">
        <w:rPr>
          <w:color w:val="000000"/>
        </w:rPr>
        <w:t>piles</w:t>
      </w:r>
      <w:r w:rsidRPr="00026DB9">
        <w:rPr>
          <w:i/>
          <w:iCs/>
          <w:color w:val="000000"/>
        </w:rPr>
        <w:t>.</w:t>
      </w:r>
      <w:r w:rsidRPr="00026DB9">
        <w:rPr>
          <w:color w:val="000000"/>
        </w:rPr>
        <w:t xml:space="preserve"> Due to this disturbance, surveys were adjusted to avoid th</w:t>
      </w:r>
      <w:r w:rsidR="00FC6E8D">
        <w:rPr>
          <w:color w:val="000000"/>
        </w:rPr>
        <w:t xml:space="preserve">ese </w:t>
      </w:r>
      <w:r w:rsidRPr="00026DB9">
        <w:rPr>
          <w:color w:val="000000"/>
        </w:rPr>
        <w:t>areas by moving quadrats to an adjacent side where the piles were undisturbed.</w:t>
      </w:r>
      <w:r w:rsidR="00FC6E8D">
        <w:rPr>
          <w:color w:val="000000"/>
        </w:rPr>
        <w:t xml:space="preserve"> </w:t>
      </w:r>
      <w:r w:rsidR="00FC6E8D">
        <w:rPr>
          <w:color w:val="000000"/>
        </w:rPr>
        <w:lastRenderedPageBreak/>
        <w:t>Thus, the “low” quadrats were placed approximately 0.5</w:t>
      </w:r>
      <w:r w:rsidR="00355E51">
        <w:rPr>
          <w:color w:val="000000"/>
        </w:rPr>
        <w:t>m closer to the left side of these plots.</w:t>
      </w:r>
      <w:r w:rsidR="00F95532" w:rsidRPr="00026DB9">
        <w:rPr>
          <w:color w:val="000000"/>
        </w:rPr>
        <w:t xml:space="preserve"> We did not see any signs of unnatural disturbance on treatments in the forest. </w:t>
      </w:r>
    </w:p>
    <w:p w14:paraId="0A5B9B3B" w14:textId="77777777" w:rsidR="00227F01" w:rsidRPr="00026DB9" w:rsidRDefault="00227F01" w:rsidP="00DF52BE">
      <w:pPr>
        <w:spacing w:line="480" w:lineRule="auto"/>
        <w:jc w:val="both"/>
        <w:rPr>
          <w:b/>
          <w:bCs/>
          <w:color w:val="000000"/>
        </w:rPr>
      </w:pPr>
    </w:p>
    <w:p w14:paraId="0A6FF18D" w14:textId="7E4B0595" w:rsidR="00810213" w:rsidRPr="007364CF" w:rsidRDefault="00227F01" w:rsidP="007364CF">
      <w:pPr>
        <w:spacing w:line="480" w:lineRule="auto"/>
        <w:jc w:val="both"/>
        <w:rPr>
          <w:b/>
          <w:bCs/>
          <w:color w:val="000000"/>
        </w:rPr>
      </w:pPr>
      <w:r w:rsidRPr="00026DB9">
        <w:rPr>
          <w:b/>
          <w:bCs/>
          <w:color w:val="000000"/>
        </w:rPr>
        <w:t>Arthropod</w:t>
      </w:r>
      <w:r w:rsidR="009F607B" w:rsidRPr="00026DB9">
        <w:rPr>
          <w:b/>
          <w:bCs/>
          <w:color w:val="000000"/>
        </w:rPr>
        <w:t xml:space="preserve"> Surveys</w:t>
      </w:r>
    </w:p>
    <w:p w14:paraId="3E67CDAB" w14:textId="77777777" w:rsidR="009F607B" w:rsidRPr="00026DB9" w:rsidRDefault="009F607B" w:rsidP="008C5640">
      <w:pPr>
        <w:spacing w:line="480" w:lineRule="auto"/>
        <w:jc w:val="both"/>
        <w:rPr>
          <w:i/>
          <w:iCs/>
          <w:color w:val="000000"/>
        </w:rPr>
      </w:pPr>
      <w:r w:rsidRPr="00026DB9">
        <w:rPr>
          <w:i/>
          <w:iCs/>
          <w:color w:val="000000"/>
        </w:rPr>
        <w:t>Crawling arthropods</w:t>
      </w:r>
    </w:p>
    <w:p w14:paraId="21CF00CC" w14:textId="3D6A807B" w:rsidR="00810213" w:rsidRDefault="009F607B" w:rsidP="008C5640">
      <w:pPr>
        <w:spacing w:line="480" w:lineRule="auto"/>
        <w:ind w:firstLine="720"/>
        <w:jc w:val="both"/>
        <w:rPr>
          <w:color w:val="000000"/>
        </w:rPr>
      </w:pPr>
      <w:r w:rsidRPr="00026DB9">
        <w:rPr>
          <w:color w:val="000000"/>
        </w:rPr>
        <w:t>To assess</w:t>
      </w:r>
      <w:r w:rsidR="00871F56" w:rsidRPr="00026DB9">
        <w:rPr>
          <w:color w:val="000000"/>
        </w:rPr>
        <w:t xml:space="preserve"> the effect of </w:t>
      </w:r>
      <w:r w:rsidR="006132AE" w:rsidRPr="008C5640">
        <w:rPr>
          <w:color w:val="000000"/>
        </w:rPr>
        <w:t>sargasso</w:t>
      </w:r>
      <w:r w:rsidR="00871F56" w:rsidRPr="00026DB9">
        <w:rPr>
          <w:i/>
          <w:iCs/>
          <w:color w:val="000000"/>
        </w:rPr>
        <w:t xml:space="preserve"> </w:t>
      </w:r>
      <w:r w:rsidR="00871F56" w:rsidRPr="00026DB9">
        <w:rPr>
          <w:color w:val="000000"/>
        </w:rPr>
        <w:t xml:space="preserve">on crawling </w:t>
      </w:r>
      <w:r w:rsidR="00C90BC2" w:rsidRPr="00026DB9">
        <w:rPr>
          <w:color w:val="000000"/>
        </w:rPr>
        <w:t xml:space="preserve">arthropod </w:t>
      </w:r>
      <w:r w:rsidR="0026217F">
        <w:rPr>
          <w:color w:val="000000"/>
        </w:rPr>
        <w:t>abundance</w:t>
      </w:r>
      <w:r w:rsidR="00C90BC2" w:rsidRPr="00026DB9">
        <w:rPr>
          <w:color w:val="000000"/>
        </w:rPr>
        <w:t>, w</w:t>
      </w:r>
      <w:r w:rsidR="000D66B8" w:rsidRPr="00026DB9">
        <w:rPr>
          <w:color w:val="000000"/>
        </w:rPr>
        <w:t>e placed y</w:t>
      </w:r>
      <w:r w:rsidR="00810213" w:rsidRPr="00026DB9">
        <w:rPr>
          <w:color w:val="000000"/>
        </w:rPr>
        <w:t xml:space="preserve">ellow </w:t>
      </w:r>
      <w:r w:rsidR="00D40143">
        <w:rPr>
          <w:color w:val="000000"/>
        </w:rPr>
        <w:t xml:space="preserve"> plastic cups </w:t>
      </w:r>
      <w:r w:rsidR="00C90BC2" w:rsidRPr="00026DB9">
        <w:rPr>
          <w:color w:val="000000"/>
        </w:rPr>
        <w:t>(</w:t>
      </w:r>
      <w:r w:rsidR="00810213" w:rsidRPr="00026DB9">
        <w:rPr>
          <w:color w:val="000000"/>
        </w:rPr>
        <w:t>2</w:t>
      </w:r>
      <w:r w:rsidR="008C5640">
        <w:rPr>
          <w:color w:val="000000"/>
        </w:rPr>
        <w:t xml:space="preserve">10 </w:t>
      </w:r>
      <w:r w:rsidR="00810213" w:rsidRPr="00026DB9">
        <w:rPr>
          <w:color w:val="000000"/>
        </w:rPr>
        <w:t>ml</w:t>
      </w:r>
      <w:r w:rsidR="000D66B8" w:rsidRPr="00026DB9">
        <w:rPr>
          <w:color w:val="000000"/>
        </w:rPr>
        <w:t>)</w:t>
      </w:r>
      <w:r w:rsidR="00810213" w:rsidRPr="00026DB9">
        <w:rPr>
          <w:color w:val="000000"/>
        </w:rPr>
        <w:t xml:space="preserve"> </w:t>
      </w:r>
      <w:r w:rsidR="000D66B8" w:rsidRPr="00026DB9">
        <w:rPr>
          <w:color w:val="000000"/>
        </w:rPr>
        <w:t xml:space="preserve">at the </w:t>
      </w:r>
      <w:r w:rsidR="008C5640">
        <w:rPr>
          <w:color w:val="000000"/>
        </w:rPr>
        <w:t>edge of the</w:t>
      </w:r>
      <w:r w:rsidR="000D66B8" w:rsidRPr="00026DB9">
        <w:rPr>
          <w:color w:val="000000"/>
        </w:rPr>
        <w:t xml:space="preserve"> lowest</w:t>
      </w:r>
      <w:r w:rsidR="00FA631F">
        <w:rPr>
          <w:color w:val="000000"/>
        </w:rPr>
        <w:t xml:space="preserve"> and highest</w:t>
      </w:r>
      <w:r w:rsidR="000D66B8" w:rsidRPr="00026DB9">
        <w:rPr>
          <w:color w:val="000000"/>
        </w:rPr>
        <w:t xml:space="preserve"> </w:t>
      </w:r>
      <w:r w:rsidR="008C5640">
        <w:rPr>
          <w:color w:val="000000"/>
        </w:rPr>
        <w:t>point</w:t>
      </w:r>
      <w:r w:rsidR="00FA631F">
        <w:rPr>
          <w:color w:val="000000"/>
        </w:rPr>
        <w:t>s</w:t>
      </w:r>
      <w:r w:rsidR="000D66B8" w:rsidRPr="00026DB9">
        <w:rPr>
          <w:color w:val="000000"/>
        </w:rPr>
        <w:t xml:space="preserve"> of each plot</w:t>
      </w:r>
      <w:r w:rsidR="008C5640">
        <w:rPr>
          <w:color w:val="000000"/>
        </w:rPr>
        <w:t xml:space="preserve">. </w:t>
      </w:r>
      <w:r w:rsidR="00355E51">
        <w:rPr>
          <w:color w:val="000000"/>
        </w:rPr>
        <w:t>Pitfall traps</w:t>
      </w:r>
      <w:r w:rsidR="00810213" w:rsidRPr="00026DB9">
        <w:rPr>
          <w:color w:val="000000"/>
        </w:rPr>
        <w:t xml:space="preserve"> </w:t>
      </w:r>
      <w:r w:rsidR="00355E51">
        <w:rPr>
          <w:color w:val="000000"/>
        </w:rPr>
        <w:t>were</w:t>
      </w:r>
      <w:r w:rsidR="00810213" w:rsidRPr="00026DB9">
        <w:rPr>
          <w:color w:val="000000"/>
        </w:rPr>
        <w:t xml:space="preserve"> buried</w:t>
      </w:r>
      <w:r w:rsidR="00D40143">
        <w:rPr>
          <w:color w:val="000000"/>
        </w:rPr>
        <w:t xml:space="preserve"> </w:t>
      </w:r>
      <w:r w:rsidR="00810213" w:rsidRPr="00026DB9">
        <w:rPr>
          <w:color w:val="000000"/>
        </w:rPr>
        <w:t>flush with the substrate</w:t>
      </w:r>
      <w:r w:rsidR="000D66B8" w:rsidRPr="00026DB9">
        <w:rPr>
          <w:color w:val="000000"/>
        </w:rPr>
        <w:t xml:space="preserve"> and </w:t>
      </w:r>
      <w:r w:rsidR="00810213" w:rsidRPr="00026DB9">
        <w:rPr>
          <w:color w:val="000000"/>
        </w:rPr>
        <w:t xml:space="preserve">filed approximately halfway with water and </w:t>
      </w:r>
      <w:r w:rsidR="000D66B8" w:rsidRPr="00026DB9">
        <w:rPr>
          <w:color w:val="000000"/>
        </w:rPr>
        <w:t>~5</w:t>
      </w:r>
      <w:r w:rsidR="00810213" w:rsidRPr="00026DB9">
        <w:rPr>
          <w:color w:val="000000"/>
        </w:rPr>
        <w:t xml:space="preserve"> drops of dish soap</w:t>
      </w:r>
      <w:r w:rsidR="000D66B8" w:rsidRPr="00026DB9">
        <w:rPr>
          <w:color w:val="000000"/>
        </w:rPr>
        <w:t xml:space="preserve"> to break the surface tension and prevent arthropods from escaping</w:t>
      </w:r>
      <w:r w:rsidR="00810213" w:rsidRPr="00026DB9">
        <w:rPr>
          <w:color w:val="000000"/>
        </w:rPr>
        <w:t>.</w:t>
      </w:r>
      <w:r w:rsidR="000D66B8" w:rsidRPr="00026DB9">
        <w:rPr>
          <w:color w:val="000000"/>
        </w:rPr>
        <w:t xml:space="preserve"> We collected the entire contents of each trap</w:t>
      </w:r>
      <w:r w:rsidR="00871F56" w:rsidRPr="00026DB9">
        <w:rPr>
          <w:color w:val="000000"/>
        </w:rPr>
        <w:t xml:space="preserve"> after 24 hours</w:t>
      </w:r>
      <w:r w:rsidR="000D66B8" w:rsidRPr="00026DB9">
        <w:rPr>
          <w:color w:val="000000"/>
        </w:rPr>
        <w:t xml:space="preserve">, </w:t>
      </w:r>
      <w:r w:rsidR="00871F56" w:rsidRPr="00026DB9">
        <w:rPr>
          <w:color w:val="000000"/>
        </w:rPr>
        <w:t>counted</w:t>
      </w:r>
      <w:r w:rsidR="00355E51">
        <w:rPr>
          <w:color w:val="000000"/>
        </w:rPr>
        <w:t xml:space="preserve"> </w:t>
      </w:r>
      <w:r w:rsidR="00871F56" w:rsidRPr="00026DB9">
        <w:rPr>
          <w:color w:val="000000"/>
        </w:rPr>
        <w:t xml:space="preserve">and identified arthropods to order. </w:t>
      </w:r>
      <w:r w:rsidR="000D66B8" w:rsidRPr="00026DB9">
        <w:rPr>
          <w:color w:val="000000"/>
        </w:rPr>
        <w:t xml:space="preserve"> </w:t>
      </w:r>
    </w:p>
    <w:p w14:paraId="54B41EDF" w14:textId="77777777" w:rsidR="007364CF" w:rsidRDefault="007364CF" w:rsidP="008C5640">
      <w:pPr>
        <w:spacing w:line="480" w:lineRule="auto"/>
        <w:ind w:firstLine="720"/>
        <w:jc w:val="both"/>
        <w:rPr>
          <w:color w:val="000000"/>
        </w:rPr>
      </w:pPr>
    </w:p>
    <w:p w14:paraId="6A3DE8B7" w14:textId="77777777" w:rsidR="007364CF" w:rsidRPr="00026DB9" w:rsidRDefault="007364CF" w:rsidP="007364CF">
      <w:pPr>
        <w:spacing w:line="480" w:lineRule="auto"/>
        <w:jc w:val="both"/>
        <w:rPr>
          <w:i/>
          <w:iCs/>
          <w:color w:val="000000"/>
        </w:rPr>
      </w:pPr>
      <w:r>
        <w:rPr>
          <w:i/>
          <w:iCs/>
          <w:color w:val="000000"/>
        </w:rPr>
        <w:t>Flying</w:t>
      </w:r>
      <w:r w:rsidRPr="00026DB9">
        <w:rPr>
          <w:i/>
          <w:iCs/>
          <w:color w:val="000000"/>
        </w:rPr>
        <w:t xml:space="preserve"> arthropods</w:t>
      </w:r>
    </w:p>
    <w:p w14:paraId="18495915" w14:textId="16CBAED2" w:rsidR="008C5640" w:rsidRDefault="007364CF" w:rsidP="00D40143">
      <w:pPr>
        <w:spacing w:line="480" w:lineRule="auto"/>
        <w:ind w:firstLine="720"/>
        <w:jc w:val="both"/>
        <w:rPr>
          <w:color w:val="000000"/>
        </w:rPr>
      </w:pPr>
      <w:r w:rsidRPr="00026DB9">
        <w:rPr>
          <w:color w:val="000000"/>
        </w:rPr>
        <w:t xml:space="preserve">To assess the effect of </w:t>
      </w:r>
      <w:r w:rsidRPr="009C44BF">
        <w:rPr>
          <w:color w:val="000000"/>
        </w:rPr>
        <w:t>sargasso</w:t>
      </w:r>
      <w:r w:rsidRPr="00026DB9">
        <w:rPr>
          <w:i/>
          <w:iCs/>
          <w:color w:val="000000"/>
        </w:rPr>
        <w:t xml:space="preserve"> </w:t>
      </w:r>
      <w:r w:rsidRPr="00026DB9">
        <w:rPr>
          <w:color w:val="000000"/>
        </w:rPr>
        <w:t xml:space="preserve">on flying arthropod </w:t>
      </w:r>
      <w:r>
        <w:rPr>
          <w:color w:val="000000"/>
        </w:rPr>
        <w:t>abundance</w:t>
      </w:r>
      <w:r w:rsidRPr="00026DB9">
        <w:rPr>
          <w:color w:val="000000"/>
        </w:rPr>
        <w:t>, we placed two double-sided sticky cards (127mm x 76mm</w:t>
      </w:r>
      <w:r w:rsidR="00355E51">
        <w:rPr>
          <w:color w:val="000000"/>
        </w:rPr>
        <w:t xml:space="preserve"> </w:t>
      </w:r>
      <w:r w:rsidR="00355E51" w:rsidRPr="00355E51">
        <w:rPr>
          <w:color w:val="000000"/>
          <w:highlight w:val="yellow"/>
        </w:rPr>
        <w:t>brand</w:t>
      </w:r>
      <w:r w:rsidRPr="00026DB9">
        <w:rPr>
          <w:color w:val="000000"/>
        </w:rPr>
        <w:t>), attached to wire rods</w:t>
      </w:r>
      <w:r w:rsidR="00355E51">
        <w:rPr>
          <w:color w:val="000000"/>
        </w:rPr>
        <w:t xml:space="preserve">, </w:t>
      </w:r>
      <w:r w:rsidRPr="00026DB9">
        <w:rPr>
          <w:color w:val="000000"/>
        </w:rPr>
        <w:t xml:space="preserve">on each plot. The sticky traps were placed ~130mm  above the substrate or </w:t>
      </w:r>
      <w:r w:rsidRPr="009C44BF">
        <w:rPr>
          <w:color w:val="000000"/>
        </w:rPr>
        <w:t>sargasso</w:t>
      </w:r>
      <w:r w:rsidRPr="00026DB9">
        <w:rPr>
          <w:i/>
          <w:iCs/>
          <w:color w:val="000000"/>
        </w:rPr>
        <w:t xml:space="preserve"> </w:t>
      </w:r>
      <w:r w:rsidRPr="00026DB9">
        <w:rPr>
          <w:color w:val="000000"/>
        </w:rPr>
        <w:t xml:space="preserve">piles, ~1m from the center to the “high” and “low” sides of the plot. After 24 hours, </w:t>
      </w:r>
      <w:r>
        <w:rPr>
          <w:color w:val="000000"/>
        </w:rPr>
        <w:t xml:space="preserve">we </w:t>
      </w:r>
      <w:r w:rsidRPr="00026DB9">
        <w:rPr>
          <w:color w:val="000000"/>
        </w:rPr>
        <w:t>photographed</w:t>
      </w:r>
      <w:r>
        <w:rPr>
          <w:color w:val="000000"/>
        </w:rPr>
        <w:t xml:space="preserve"> all sticky traps </w:t>
      </w:r>
      <w:r w:rsidRPr="00026DB9">
        <w:rPr>
          <w:i/>
          <w:iCs/>
          <w:color w:val="000000"/>
        </w:rPr>
        <w:t>in-situ</w:t>
      </w:r>
      <w:r w:rsidRPr="00026DB9">
        <w:rPr>
          <w:color w:val="000000"/>
        </w:rPr>
        <w:t xml:space="preserve"> </w:t>
      </w:r>
      <w:r>
        <w:rPr>
          <w:color w:val="000000"/>
        </w:rPr>
        <w:t xml:space="preserve">to process </w:t>
      </w:r>
      <w:proofErr w:type="gramStart"/>
      <w:r>
        <w:rPr>
          <w:color w:val="000000"/>
        </w:rPr>
        <w:t>at a later time</w:t>
      </w:r>
      <w:proofErr w:type="gramEnd"/>
      <w:r w:rsidRPr="00026DB9">
        <w:rPr>
          <w:color w:val="000000"/>
        </w:rPr>
        <w:t xml:space="preserve">. </w:t>
      </w:r>
      <w:r w:rsidR="00355E51">
        <w:rPr>
          <w:color w:val="000000"/>
        </w:rPr>
        <w:t>Arthropods were counted on both</w:t>
      </w:r>
      <w:r>
        <w:rPr>
          <w:color w:val="000000"/>
        </w:rPr>
        <w:t xml:space="preserve"> side</w:t>
      </w:r>
      <w:r w:rsidR="00355E51">
        <w:rPr>
          <w:color w:val="000000"/>
        </w:rPr>
        <w:t>s</w:t>
      </w:r>
      <w:r>
        <w:rPr>
          <w:color w:val="000000"/>
        </w:rPr>
        <w:t xml:space="preserve"> of sticky traps</w:t>
      </w:r>
      <w:r w:rsidR="00355E51">
        <w:rPr>
          <w:color w:val="000000"/>
        </w:rPr>
        <w:t xml:space="preserve"> and</w:t>
      </w:r>
      <w:r>
        <w:rPr>
          <w:color w:val="000000"/>
        </w:rPr>
        <w:t xml:space="preserve"> identified to order. </w:t>
      </w:r>
    </w:p>
    <w:p w14:paraId="1D91FF1A" w14:textId="77777777" w:rsidR="00E860B7" w:rsidRDefault="00E860B7" w:rsidP="00D40143">
      <w:pPr>
        <w:spacing w:line="480" w:lineRule="auto"/>
        <w:ind w:firstLine="720"/>
        <w:jc w:val="both"/>
        <w:rPr>
          <w:color w:val="000000"/>
        </w:rPr>
      </w:pPr>
    </w:p>
    <w:p w14:paraId="605DF74E" w14:textId="77777777" w:rsidR="00160A8F" w:rsidRDefault="00160A8F" w:rsidP="008C7411">
      <w:pPr>
        <w:spacing w:line="480" w:lineRule="auto"/>
        <w:jc w:val="both"/>
        <w:rPr>
          <w:color w:val="000000"/>
        </w:rPr>
      </w:pPr>
    </w:p>
    <w:p w14:paraId="20D8657A" w14:textId="63EB8750" w:rsidR="008C7411" w:rsidRPr="008C7411" w:rsidRDefault="008C7411" w:rsidP="008C7411">
      <w:pPr>
        <w:spacing w:line="480" w:lineRule="auto"/>
        <w:jc w:val="both"/>
        <w:rPr>
          <w:b/>
          <w:bCs/>
          <w:color w:val="000000"/>
        </w:rPr>
      </w:pPr>
      <w:r>
        <w:rPr>
          <w:b/>
          <w:bCs/>
          <w:color w:val="000000"/>
        </w:rPr>
        <w:t>Analysis</w:t>
      </w:r>
    </w:p>
    <w:p w14:paraId="6C94FBF0" w14:textId="739AE4D3" w:rsidR="00810213" w:rsidRPr="008C5640" w:rsidRDefault="008C5640" w:rsidP="00167854">
      <w:pPr>
        <w:spacing w:line="480" w:lineRule="auto"/>
        <w:rPr>
          <w:b/>
          <w:bCs/>
          <w:color w:val="000000"/>
        </w:rPr>
      </w:pPr>
      <w:r w:rsidRPr="008C5640">
        <w:rPr>
          <w:b/>
          <w:bCs/>
          <w:color w:val="000000"/>
        </w:rPr>
        <w:t>Results</w:t>
      </w:r>
    </w:p>
    <w:p w14:paraId="1CE22FD2" w14:textId="752569E1" w:rsidR="00BD369E" w:rsidRPr="00BD369E" w:rsidRDefault="00355E51" w:rsidP="00BD369E">
      <w:pPr>
        <w:spacing w:line="480" w:lineRule="auto"/>
        <w:jc w:val="both"/>
        <w:rPr>
          <w:i/>
          <w:iCs/>
          <w:color w:val="000000"/>
        </w:rPr>
      </w:pPr>
      <w:r>
        <w:rPr>
          <w:i/>
          <w:iCs/>
          <w:color w:val="000000"/>
        </w:rPr>
        <w:t>Sargasso piles</w:t>
      </w:r>
    </w:p>
    <w:p w14:paraId="2553C0A3" w14:textId="5F3FF409" w:rsidR="00810213" w:rsidRDefault="00BD369E" w:rsidP="00B36067">
      <w:pPr>
        <w:spacing w:line="480" w:lineRule="auto"/>
        <w:ind w:firstLine="720"/>
        <w:jc w:val="both"/>
        <w:rPr>
          <w:color w:val="000000"/>
        </w:rPr>
      </w:pPr>
      <w:r>
        <w:rPr>
          <w:color w:val="000000"/>
        </w:rPr>
        <w:lastRenderedPageBreak/>
        <w:t xml:space="preserve">Sargasso piles at the beach were initially larger than those in the forest </w:t>
      </w:r>
      <w:r w:rsidR="00125F62">
        <w:rPr>
          <w:color w:val="000000"/>
        </w:rPr>
        <w:t xml:space="preserve">in August 2022 </w:t>
      </w:r>
      <w:r>
        <w:rPr>
          <w:color w:val="000000"/>
        </w:rPr>
        <w:t xml:space="preserve">( 5.25 </w:t>
      </w:r>
      <w:r w:rsidRPr="00026DB9">
        <w:rPr>
          <w:color w:val="000000"/>
        </w:rPr>
        <w:sym w:font="Symbol" w:char="F0B1"/>
      </w:r>
      <w:r>
        <w:rPr>
          <w:color w:val="000000"/>
        </w:rPr>
        <w:t xml:space="preserve"> 0.03 m</w:t>
      </w:r>
      <w:r>
        <w:rPr>
          <w:color w:val="000000"/>
          <w:vertAlign w:val="superscript"/>
        </w:rPr>
        <w:t>3</w:t>
      </w:r>
      <w:r>
        <w:rPr>
          <w:color w:val="000000"/>
        </w:rPr>
        <w:t xml:space="preserve"> beach, 3.31 </w:t>
      </w:r>
      <w:r w:rsidRPr="00026DB9">
        <w:rPr>
          <w:color w:val="000000"/>
        </w:rPr>
        <w:sym w:font="Symbol" w:char="F0B1"/>
      </w:r>
      <w:r>
        <w:rPr>
          <w:color w:val="000000"/>
        </w:rPr>
        <w:t xml:space="preserve"> 0.09 m</w:t>
      </w:r>
      <w:r>
        <w:rPr>
          <w:color w:val="000000"/>
          <w:vertAlign w:val="superscript"/>
        </w:rPr>
        <w:t>3</w:t>
      </w:r>
      <w:r>
        <w:rPr>
          <w:color w:val="000000"/>
        </w:rPr>
        <w:t xml:space="preserve"> forest;</w:t>
      </w:r>
      <w:r w:rsidR="00362A18">
        <w:rPr>
          <w:color w:val="000000"/>
        </w:rPr>
        <w:t xml:space="preserve"> rm-ANOVA,</w:t>
      </w:r>
      <w:r>
        <w:rPr>
          <w:color w:val="000000"/>
        </w:rPr>
        <w:t xml:space="preserve"> </w:t>
      </w:r>
      <w:r w:rsidR="00125F62">
        <w:rPr>
          <w:color w:val="000000"/>
        </w:rPr>
        <w:t>Estimate = -1.9320, p&lt;0.001).</w:t>
      </w:r>
      <w:r w:rsidR="00B36067">
        <w:rPr>
          <w:color w:val="000000"/>
        </w:rPr>
        <w:t xml:space="preserve"> Bot treatments decreased the most between August and November 2022, but their volumes converged in subsequent trips (</w:t>
      </w:r>
      <w:r w:rsidR="0045017B">
        <w:rPr>
          <w:color w:val="000000"/>
        </w:rPr>
        <w:t>Fig</w:t>
      </w:r>
      <w:r w:rsidR="00D803EB">
        <w:rPr>
          <w:color w:val="000000"/>
        </w:rPr>
        <w:t>.</w:t>
      </w:r>
      <w:r w:rsidR="0045017B">
        <w:rPr>
          <w:color w:val="000000"/>
        </w:rPr>
        <w:t xml:space="preserve"> 1</w:t>
      </w:r>
      <w:r w:rsidR="00B36067">
        <w:rPr>
          <w:color w:val="000000"/>
        </w:rPr>
        <w:t>).</w:t>
      </w:r>
      <w:r w:rsidR="0021697C">
        <w:rPr>
          <w:color w:val="000000"/>
        </w:rPr>
        <w:t xml:space="preserve"> A pairwise post-hoc test revealed th</w:t>
      </w:r>
      <w:r w:rsidR="00B36067">
        <w:rPr>
          <w:color w:val="000000"/>
        </w:rPr>
        <w:t xml:space="preserve">at there was no </w:t>
      </w:r>
      <w:r w:rsidR="0021697C">
        <w:rPr>
          <w:color w:val="000000"/>
        </w:rPr>
        <w:t>difference in pile volumes between site</w:t>
      </w:r>
      <w:r w:rsidR="00B36067">
        <w:rPr>
          <w:color w:val="000000"/>
        </w:rPr>
        <w:t>s</w:t>
      </w:r>
      <w:r w:rsidR="0021697C">
        <w:rPr>
          <w:color w:val="000000"/>
        </w:rPr>
        <w:t xml:space="preserve"> over time (beach-forest November 2022, Estimate=-1.94, p=0.99; beach-forest March 2023, Estimate=0.2</w:t>
      </w:r>
      <w:r w:rsidR="00B36067">
        <w:rPr>
          <w:color w:val="000000"/>
        </w:rPr>
        <w:t>1, p=0.97, beach-forest August 23, Estimate=0.038, p=1.00).</w:t>
      </w:r>
      <w:r w:rsidR="00125F62">
        <w:rPr>
          <w:color w:val="000000"/>
        </w:rPr>
        <w:t xml:space="preserve"> Beach pile volumes significantly decreased </w:t>
      </w:r>
      <w:r w:rsidR="00B36067">
        <w:rPr>
          <w:color w:val="000000"/>
        </w:rPr>
        <w:t>between sampling periods</w:t>
      </w:r>
      <w:r w:rsidR="00125F62">
        <w:rPr>
          <w:color w:val="000000"/>
        </w:rPr>
        <w:t xml:space="preserve">, with an average reduction of 3.98 </w:t>
      </w:r>
      <w:r w:rsidR="00B36067">
        <w:rPr>
          <w:color w:val="000000"/>
        </w:rPr>
        <w:t>m</w:t>
      </w:r>
      <w:r w:rsidR="00B36067">
        <w:rPr>
          <w:color w:val="000000"/>
          <w:vertAlign w:val="superscript"/>
        </w:rPr>
        <w:t>3</w:t>
      </w:r>
      <w:r w:rsidR="00951B85">
        <w:rPr>
          <w:color w:val="000000"/>
          <w:vertAlign w:val="superscript"/>
        </w:rPr>
        <w:t xml:space="preserve"> </w:t>
      </w:r>
      <w:r w:rsidR="00125F62">
        <w:rPr>
          <w:color w:val="000000"/>
        </w:rPr>
        <w:t>in November 2022, 4.48</w:t>
      </w:r>
      <w:r w:rsidR="00951B85">
        <w:rPr>
          <w:color w:val="000000"/>
        </w:rPr>
        <w:t xml:space="preserve"> m</w:t>
      </w:r>
      <w:r w:rsidR="00951B85">
        <w:rPr>
          <w:color w:val="000000"/>
          <w:vertAlign w:val="superscript"/>
        </w:rPr>
        <w:t>3</w:t>
      </w:r>
      <w:r w:rsidR="00125F62">
        <w:rPr>
          <w:color w:val="000000"/>
        </w:rPr>
        <w:t xml:space="preserve"> in March 2023, and 4.9</w:t>
      </w:r>
      <w:r w:rsidR="00D8205F">
        <w:rPr>
          <w:color w:val="000000"/>
        </w:rPr>
        <w:t>3</w:t>
      </w:r>
      <w:r w:rsidR="00951B85">
        <w:rPr>
          <w:color w:val="000000"/>
        </w:rPr>
        <w:t xml:space="preserve"> m</w:t>
      </w:r>
      <w:r w:rsidR="00951B85">
        <w:rPr>
          <w:color w:val="000000"/>
          <w:vertAlign w:val="superscript"/>
        </w:rPr>
        <w:t>3</w:t>
      </w:r>
      <w:r w:rsidR="00125F62">
        <w:rPr>
          <w:color w:val="000000"/>
        </w:rPr>
        <w:t xml:space="preserve"> in August 2023 compared to the initial measurements (all p&lt;0.001).</w:t>
      </w:r>
      <w:r w:rsidR="00362A18">
        <w:rPr>
          <w:color w:val="000000"/>
        </w:rPr>
        <w:t xml:space="preserve"> Forest pile volumes also decreased over time, with an average reduction of 1.86</w:t>
      </w:r>
      <w:r w:rsidR="00951B85">
        <w:rPr>
          <w:color w:val="000000"/>
        </w:rPr>
        <w:t xml:space="preserve"> m</w:t>
      </w:r>
      <w:r w:rsidR="00951B85">
        <w:rPr>
          <w:color w:val="000000"/>
          <w:vertAlign w:val="superscript"/>
        </w:rPr>
        <w:t>3</w:t>
      </w:r>
      <w:r w:rsidR="00362A18">
        <w:rPr>
          <w:color w:val="000000"/>
        </w:rPr>
        <w:t xml:space="preserve"> in November 2022, 2.76</w:t>
      </w:r>
      <w:r w:rsidR="00951B85">
        <w:rPr>
          <w:color w:val="000000"/>
        </w:rPr>
        <w:t xml:space="preserve"> m</w:t>
      </w:r>
      <w:r w:rsidR="00951B85">
        <w:rPr>
          <w:color w:val="000000"/>
          <w:vertAlign w:val="superscript"/>
        </w:rPr>
        <w:t>3</w:t>
      </w:r>
      <w:r w:rsidR="00362A18">
        <w:rPr>
          <w:color w:val="000000"/>
        </w:rPr>
        <w:t xml:space="preserve"> in March 2023, and 3.03</w:t>
      </w:r>
      <w:r w:rsidR="00951B85" w:rsidRPr="00951B85">
        <w:rPr>
          <w:color w:val="000000"/>
        </w:rPr>
        <w:t xml:space="preserve"> </w:t>
      </w:r>
      <w:r w:rsidR="00951B85">
        <w:rPr>
          <w:color w:val="000000"/>
        </w:rPr>
        <w:t>m</w:t>
      </w:r>
      <w:r w:rsidR="00951B85">
        <w:rPr>
          <w:color w:val="000000"/>
          <w:vertAlign w:val="superscript"/>
        </w:rPr>
        <w:t>3</w:t>
      </w:r>
      <w:r w:rsidR="00951B85">
        <w:rPr>
          <w:color w:val="000000"/>
        </w:rPr>
        <w:t xml:space="preserve"> in August 2023</w:t>
      </w:r>
      <w:r w:rsidR="00362A18">
        <w:rPr>
          <w:color w:val="000000"/>
        </w:rPr>
        <w:t xml:space="preserve"> (all p&lt;0.001). </w:t>
      </w:r>
    </w:p>
    <w:p w14:paraId="7D179636" w14:textId="4849DF6E" w:rsidR="0013538D" w:rsidRPr="00160A8F" w:rsidRDefault="0045017B" w:rsidP="0045017B">
      <w:pPr>
        <w:spacing w:line="480" w:lineRule="auto"/>
        <w:jc w:val="both"/>
        <w:rPr>
          <w:i/>
          <w:iCs/>
          <w:color w:val="000000"/>
        </w:rPr>
      </w:pPr>
      <w:commentRangeStart w:id="3"/>
      <w:r w:rsidRPr="0045017B">
        <w:rPr>
          <w:i/>
          <w:iCs/>
          <w:color w:val="000000"/>
        </w:rPr>
        <w:t>Mesh bag decomposition experiment</w:t>
      </w:r>
      <w:r w:rsidR="0013538D">
        <w:rPr>
          <w:color w:val="000000"/>
        </w:rPr>
        <w:tab/>
      </w:r>
      <w:commentRangeEnd w:id="3"/>
      <w:r w:rsidR="00160A8F">
        <w:rPr>
          <w:rStyle w:val="CommentReference"/>
          <w:rFonts w:asciiTheme="minorHAnsi" w:eastAsiaTheme="minorHAnsi" w:hAnsiTheme="minorHAnsi" w:cstheme="minorBidi"/>
          <w:kern w:val="2"/>
          <w14:ligatures w14:val="standardContextual"/>
        </w:rPr>
        <w:commentReference w:id="3"/>
      </w:r>
    </w:p>
    <w:p w14:paraId="4900FB97" w14:textId="01C009DD" w:rsidR="0045017B" w:rsidRPr="0045017B" w:rsidRDefault="0045017B" w:rsidP="0045017B">
      <w:pPr>
        <w:spacing w:line="480" w:lineRule="auto"/>
        <w:jc w:val="both"/>
        <w:rPr>
          <w:rStyle w:val="CommentReference"/>
        </w:rPr>
      </w:pPr>
      <w:r>
        <w:rPr>
          <w:color w:val="000000"/>
        </w:rPr>
        <w:t>Figure 2</w:t>
      </w:r>
    </w:p>
    <w:p w14:paraId="176E11FB" w14:textId="002E1301" w:rsidR="00C47D2C" w:rsidRDefault="00C47D2C" w:rsidP="00E565FB">
      <w:pPr>
        <w:spacing w:line="480" w:lineRule="auto"/>
        <w:jc w:val="both"/>
        <w:rPr>
          <w:i/>
          <w:iCs/>
          <w:color w:val="000000"/>
        </w:rPr>
      </w:pPr>
      <w:commentRangeStart w:id="4"/>
      <w:r w:rsidRPr="00C47D2C">
        <w:rPr>
          <w:i/>
          <w:iCs/>
          <w:color w:val="000000"/>
        </w:rPr>
        <w:t>Soil nitrification</w:t>
      </w:r>
      <w:commentRangeEnd w:id="4"/>
      <w:r w:rsidR="00951B85">
        <w:rPr>
          <w:rStyle w:val="CommentReference"/>
          <w:rFonts w:asciiTheme="minorHAnsi" w:eastAsiaTheme="minorHAnsi" w:hAnsiTheme="minorHAnsi" w:cstheme="minorBidi"/>
          <w:kern w:val="2"/>
          <w14:ligatures w14:val="standardContextual"/>
        </w:rPr>
        <w:commentReference w:id="4"/>
      </w:r>
    </w:p>
    <w:p w14:paraId="70A25CDF" w14:textId="2A345A17" w:rsidR="00C47D2C" w:rsidRDefault="0045017B" w:rsidP="00D40143">
      <w:pPr>
        <w:spacing w:line="480" w:lineRule="auto"/>
        <w:ind w:firstLine="720"/>
        <w:jc w:val="both"/>
        <w:rPr>
          <w:color w:val="000000"/>
        </w:rPr>
      </w:pPr>
      <w:r>
        <w:rPr>
          <w:color w:val="000000"/>
        </w:rPr>
        <w:t xml:space="preserve">Nitrate levels generally followed the same pattern </w:t>
      </w:r>
      <w:r w:rsidR="00D803EB">
        <w:rPr>
          <w:color w:val="000000"/>
        </w:rPr>
        <w:t>and peaked in March 2023 at both sites</w:t>
      </w:r>
      <w:r w:rsidR="00755A98">
        <w:rPr>
          <w:color w:val="000000"/>
        </w:rPr>
        <w:t xml:space="preserve">. We did not detect nitrate levels in any control plot at either site </w:t>
      </w:r>
      <w:r w:rsidR="00D803EB">
        <w:rPr>
          <w:color w:val="000000"/>
        </w:rPr>
        <w:t>(Fig. 3</w:t>
      </w:r>
      <w:r w:rsidR="00755A98">
        <w:rPr>
          <w:color w:val="000000"/>
        </w:rPr>
        <w:t>A, B, C, D</w:t>
      </w:r>
      <w:r w:rsidR="00D803EB">
        <w:rPr>
          <w:color w:val="000000"/>
        </w:rPr>
        <w:t xml:space="preserve">). </w:t>
      </w:r>
      <w:r w:rsidR="000A0720">
        <w:rPr>
          <w:color w:val="000000"/>
        </w:rPr>
        <w:t xml:space="preserve">Nitrate levels </w:t>
      </w:r>
      <w:r w:rsidR="00D40143">
        <w:rPr>
          <w:color w:val="000000"/>
        </w:rPr>
        <w:t>under sargasso piles</w:t>
      </w:r>
      <w:r w:rsidR="00951B85">
        <w:rPr>
          <w:color w:val="000000"/>
        </w:rPr>
        <w:t xml:space="preserve"> at the beach</w:t>
      </w:r>
      <w:r w:rsidR="00D40143">
        <w:rPr>
          <w:color w:val="000000"/>
        </w:rPr>
        <w:t xml:space="preserve"> were initially </w:t>
      </w:r>
      <w:r w:rsidR="000A0720">
        <w:rPr>
          <w:color w:val="000000"/>
        </w:rPr>
        <w:t>6.5</w:t>
      </w:r>
      <w:r w:rsidR="00BD369E">
        <w:rPr>
          <w:color w:val="000000"/>
        </w:rPr>
        <w:t xml:space="preserve"> </w:t>
      </w:r>
      <w:r w:rsidR="00D356E4" w:rsidRPr="00026DB9">
        <w:rPr>
          <w:color w:val="000000"/>
        </w:rPr>
        <w:sym w:font="Symbol" w:char="F0B1"/>
      </w:r>
      <w:r w:rsidR="00D356E4">
        <w:rPr>
          <w:color w:val="000000"/>
        </w:rPr>
        <w:t xml:space="preserve"> </w:t>
      </w:r>
      <w:r w:rsidR="000A0720">
        <w:rPr>
          <w:color w:val="000000"/>
        </w:rPr>
        <w:t>2.3</w:t>
      </w:r>
      <w:r w:rsidR="005F7A5C">
        <w:rPr>
          <w:color w:val="000000"/>
        </w:rPr>
        <w:t xml:space="preserve"> mg/L</w:t>
      </w:r>
      <w:r w:rsidR="000A0720">
        <w:rPr>
          <w:color w:val="000000"/>
        </w:rPr>
        <w:t xml:space="preserve"> </w:t>
      </w:r>
      <w:r w:rsidR="00D40143">
        <w:rPr>
          <w:color w:val="000000"/>
        </w:rPr>
        <w:t>after</w:t>
      </w:r>
      <w:r w:rsidR="005F7A5C">
        <w:rPr>
          <w:color w:val="000000"/>
        </w:rPr>
        <w:t xml:space="preserve"> deployment</w:t>
      </w:r>
      <w:r w:rsidR="00D356E4">
        <w:rPr>
          <w:color w:val="000000"/>
        </w:rPr>
        <w:t xml:space="preserve"> and continued to increase to 18.6  </w:t>
      </w:r>
      <w:r w:rsidR="00D356E4" w:rsidRPr="00026DB9">
        <w:rPr>
          <w:color w:val="000000"/>
        </w:rPr>
        <w:sym w:font="Symbol" w:char="F0B1"/>
      </w:r>
      <w:r w:rsidR="00D356E4">
        <w:rPr>
          <w:color w:val="000000"/>
        </w:rPr>
        <w:t xml:space="preserve"> 5.2 mg/L in November 2022, peaked at 79.5  </w:t>
      </w:r>
      <w:r w:rsidR="00D356E4" w:rsidRPr="00026DB9">
        <w:rPr>
          <w:color w:val="000000"/>
        </w:rPr>
        <w:sym w:font="Symbol" w:char="F0B1"/>
      </w:r>
      <w:r w:rsidR="00D356E4">
        <w:rPr>
          <w:color w:val="000000"/>
        </w:rPr>
        <w:t xml:space="preserve"> 44 mg/L in March 2023, and declined to 24  </w:t>
      </w:r>
      <w:r w:rsidR="00D356E4" w:rsidRPr="00026DB9">
        <w:rPr>
          <w:color w:val="000000"/>
        </w:rPr>
        <w:sym w:font="Symbol" w:char="F0B1"/>
      </w:r>
      <w:r w:rsidR="00D356E4">
        <w:rPr>
          <w:color w:val="000000"/>
        </w:rPr>
        <w:t xml:space="preserve"> 10.8 in August 2023</w:t>
      </w:r>
      <w:r w:rsidR="00755A98">
        <w:rPr>
          <w:color w:val="000000"/>
        </w:rPr>
        <w:t xml:space="preserve"> (Fig. 3A, C)</w:t>
      </w:r>
      <w:r w:rsidR="00D356E4">
        <w:rPr>
          <w:color w:val="000000"/>
        </w:rPr>
        <w:t>. D</w:t>
      </w:r>
      <w:r w:rsidR="005F7A5C">
        <w:rPr>
          <w:color w:val="000000"/>
        </w:rPr>
        <w:t>ue to logistical and time constraints</w:t>
      </w:r>
      <w:r w:rsidR="00D356E4">
        <w:rPr>
          <w:color w:val="000000"/>
        </w:rPr>
        <w:t>,</w:t>
      </w:r>
      <w:r w:rsidR="005F7A5C">
        <w:rPr>
          <w:color w:val="000000"/>
        </w:rPr>
        <w:t xml:space="preserve"> we were unable to sample the sediment under the forest treatments after installation</w:t>
      </w:r>
      <w:r w:rsidR="00D40143">
        <w:rPr>
          <w:color w:val="000000"/>
        </w:rPr>
        <w:t xml:space="preserve"> in August 2022</w:t>
      </w:r>
      <w:r w:rsidR="00755A98">
        <w:rPr>
          <w:color w:val="000000"/>
        </w:rPr>
        <w:t xml:space="preserve"> (Fig. 3B)</w:t>
      </w:r>
      <w:r w:rsidR="005F7A5C">
        <w:rPr>
          <w:color w:val="000000"/>
        </w:rPr>
        <w:t xml:space="preserve">. </w:t>
      </w:r>
      <w:r w:rsidR="00D356E4">
        <w:rPr>
          <w:color w:val="000000"/>
        </w:rPr>
        <w:t>Forest nitrate levels were lower than those at the beach but generally follow</w:t>
      </w:r>
      <w:r w:rsidR="00951B85">
        <w:rPr>
          <w:color w:val="000000"/>
        </w:rPr>
        <w:t>ed</w:t>
      </w:r>
      <w:r w:rsidR="00D356E4">
        <w:rPr>
          <w:color w:val="000000"/>
        </w:rPr>
        <w:t xml:space="preserve"> the same pattern (i.e., peaked in March 2023). </w:t>
      </w:r>
      <w:r w:rsidR="00D40143">
        <w:rPr>
          <w:color w:val="000000"/>
        </w:rPr>
        <w:t>In forest treatments,</w:t>
      </w:r>
      <w:r w:rsidR="00D356E4">
        <w:rPr>
          <w:color w:val="000000"/>
        </w:rPr>
        <w:t xml:space="preserve"> levels were 7.5  </w:t>
      </w:r>
      <w:r w:rsidR="00D356E4" w:rsidRPr="00026DB9">
        <w:rPr>
          <w:color w:val="000000"/>
        </w:rPr>
        <w:sym w:font="Symbol" w:char="F0B1"/>
      </w:r>
      <w:r w:rsidR="00D356E4">
        <w:rPr>
          <w:color w:val="000000"/>
        </w:rPr>
        <w:t xml:space="preserve"> 4.03 mg/L in </w:t>
      </w:r>
      <w:r w:rsidR="00D356E4">
        <w:rPr>
          <w:color w:val="000000"/>
        </w:rPr>
        <w:lastRenderedPageBreak/>
        <w:t xml:space="preserve">November 2022, </w:t>
      </w:r>
      <w:r w:rsidR="007A3C91">
        <w:rPr>
          <w:color w:val="000000"/>
        </w:rPr>
        <w:t xml:space="preserve">increased to 20  </w:t>
      </w:r>
      <w:r w:rsidR="007A3C91" w:rsidRPr="00026DB9">
        <w:rPr>
          <w:color w:val="000000"/>
        </w:rPr>
        <w:sym w:font="Symbol" w:char="F0B1"/>
      </w:r>
      <w:r w:rsidR="007A3C91">
        <w:rPr>
          <w:color w:val="000000"/>
        </w:rPr>
        <w:t xml:space="preserve"> 5.2 mg/L in March 2023, and declined to 10 mg/L in August 2023</w:t>
      </w:r>
      <w:r w:rsidR="00755A98">
        <w:rPr>
          <w:color w:val="000000"/>
        </w:rPr>
        <w:t xml:space="preserve"> (Fig. 8B, D)</w:t>
      </w:r>
      <w:r w:rsidR="007A3C91">
        <w:rPr>
          <w:color w:val="000000"/>
        </w:rPr>
        <w:t xml:space="preserve">. </w:t>
      </w:r>
    </w:p>
    <w:p w14:paraId="43311BF0" w14:textId="30C6EC2D" w:rsidR="007A3C91" w:rsidRDefault="00FD55FA" w:rsidP="00E565FB">
      <w:pPr>
        <w:spacing w:line="480" w:lineRule="auto"/>
        <w:jc w:val="both"/>
        <w:rPr>
          <w:i/>
          <w:iCs/>
          <w:color w:val="000000"/>
        </w:rPr>
      </w:pPr>
      <w:r>
        <w:rPr>
          <w:i/>
          <w:iCs/>
          <w:color w:val="000000"/>
        </w:rPr>
        <w:t>Soil respiration</w:t>
      </w:r>
    </w:p>
    <w:p w14:paraId="4658F341" w14:textId="4184F547" w:rsidR="00E96928" w:rsidRDefault="00A5191F" w:rsidP="00D40143">
      <w:pPr>
        <w:spacing w:line="480" w:lineRule="auto"/>
        <w:ind w:firstLine="720"/>
        <w:jc w:val="both"/>
        <w:rPr>
          <w:color w:val="000000"/>
        </w:rPr>
      </w:pPr>
      <w:r>
        <w:rPr>
          <w:color w:val="000000"/>
        </w:rPr>
        <w:t>Using gas collectors, we measured generally higher levels of CO</w:t>
      </w:r>
      <w:r>
        <w:rPr>
          <w:color w:val="000000"/>
          <w:vertAlign w:val="subscript"/>
        </w:rPr>
        <w:t xml:space="preserve">2 </w:t>
      </w:r>
      <w:r>
        <w:rPr>
          <w:color w:val="000000"/>
        </w:rPr>
        <w:t>production in sargasso plots (Fig. 4</w:t>
      </w:r>
      <w:r w:rsidR="00755A98">
        <w:rPr>
          <w:color w:val="000000"/>
        </w:rPr>
        <w:t>A, B</w:t>
      </w:r>
      <w:r>
        <w:rPr>
          <w:color w:val="000000"/>
        </w:rPr>
        <w:t xml:space="preserve">); However, our </w:t>
      </w:r>
      <w:r w:rsidR="00E26110">
        <w:rPr>
          <w:color w:val="000000"/>
        </w:rPr>
        <w:t>analysis</w:t>
      </w:r>
      <w:r w:rsidR="0061182B">
        <w:rPr>
          <w:color w:val="000000"/>
        </w:rPr>
        <w:t xml:space="preserve"> </w:t>
      </w:r>
      <w:r w:rsidR="00E26110">
        <w:rPr>
          <w:color w:val="000000"/>
        </w:rPr>
        <w:t>revealed no statistical significance in CO</w:t>
      </w:r>
      <w:r w:rsidR="00E26110">
        <w:rPr>
          <w:color w:val="000000"/>
          <w:vertAlign w:val="subscript"/>
        </w:rPr>
        <w:t xml:space="preserve">2 </w:t>
      </w:r>
      <w:r w:rsidR="00E26110">
        <w:rPr>
          <w:color w:val="000000"/>
        </w:rPr>
        <w:t>production</w:t>
      </w:r>
      <w:r w:rsidR="008A72CA">
        <w:rPr>
          <w:color w:val="000000"/>
        </w:rPr>
        <w:t xml:space="preserve"> over </w:t>
      </w:r>
      <w:r w:rsidR="000152BD">
        <w:rPr>
          <w:color w:val="000000"/>
        </w:rPr>
        <w:t>an hour period</w:t>
      </w:r>
      <w:r w:rsidR="00951B85">
        <w:rPr>
          <w:color w:val="000000"/>
        </w:rPr>
        <w:t xml:space="preserve"> </w:t>
      </w:r>
      <w:r w:rsidR="00E26110">
        <w:rPr>
          <w:color w:val="000000"/>
        </w:rPr>
        <w:t>between treatment</w:t>
      </w:r>
      <w:r w:rsidR="000152BD">
        <w:rPr>
          <w:color w:val="000000"/>
        </w:rPr>
        <w:t>s</w:t>
      </w:r>
      <w:r w:rsidR="0061182B">
        <w:rPr>
          <w:color w:val="000000"/>
        </w:rPr>
        <w:t xml:space="preserve"> (</w:t>
      </w:r>
      <w:r w:rsidR="00951B85">
        <w:rPr>
          <w:color w:val="000000"/>
        </w:rPr>
        <w:t xml:space="preserve">ANOVA: </w:t>
      </w:r>
      <w:r w:rsidR="0061182B">
        <w:rPr>
          <w:color w:val="000000"/>
        </w:rPr>
        <w:t>F=1.679, p=0.219</w:t>
      </w:r>
      <w:r w:rsidR="00E26110">
        <w:rPr>
          <w:color w:val="000000"/>
        </w:rPr>
        <w:t>)</w:t>
      </w:r>
      <w:r w:rsidR="0061182B">
        <w:rPr>
          <w:color w:val="000000"/>
        </w:rPr>
        <w:t>,</w:t>
      </w:r>
      <w:r w:rsidR="00E26110">
        <w:rPr>
          <w:color w:val="000000"/>
        </w:rPr>
        <w:t xml:space="preserve"> site</w:t>
      </w:r>
      <w:r w:rsidR="000152BD">
        <w:rPr>
          <w:color w:val="000000"/>
        </w:rPr>
        <w:t>s</w:t>
      </w:r>
      <w:r w:rsidR="0061182B">
        <w:rPr>
          <w:color w:val="000000"/>
        </w:rPr>
        <w:t xml:space="preserve"> (F=0.953, p=0.348), </w:t>
      </w:r>
      <w:r w:rsidR="00E26110">
        <w:rPr>
          <w:color w:val="000000"/>
        </w:rPr>
        <w:t>or their interaction</w:t>
      </w:r>
      <w:r w:rsidR="0061182B">
        <w:rPr>
          <w:color w:val="000000"/>
        </w:rPr>
        <w:t xml:space="preserve"> (F=0.025, p=0.878) i</w:t>
      </w:r>
      <w:r w:rsidR="00FD55FA">
        <w:rPr>
          <w:color w:val="000000"/>
        </w:rPr>
        <w:t>n November 2022</w:t>
      </w:r>
      <w:r w:rsidR="0061182B">
        <w:rPr>
          <w:color w:val="000000"/>
        </w:rPr>
        <w:t>. W</w:t>
      </w:r>
      <w:r w:rsidR="00E96928">
        <w:rPr>
          <w:color w:val="000000"/>
        </w:rPr>
        <w:t>e measured zero CO</w:t>
      </w:r>
      <w:r w:rsidR="00E96928">
        <w:rPr>
          <w:color w:val="000000"/>
          <w:vertAlign w:val="subscript"/>
        </w:rPr>
        <w:t xml:space="preserve">2 </w:t>
      </w:r>
      <w:r w:rsidR="00E96928">
        <w:rPr>
          <w:color w:val="000000"/>
        </w:rPr>
        <w:t>production</w:t>
      </w:r>
      <w:r w:rsidR="00943107">
        <w:rPr>
          <w:color w:val="000000"/>
        </w:rPr>
        <w:t xml:space="preserve"> in</w:t>
      </w:r>
      <w:r w:rsidR="00E96928">
        <w:rPr>
          <w:color w:val="000000"/>
        </w:rPr>
        <w:t xml:space="preserve"> control plots</w:t>
      </w:r>
      <w:r w:rsidR="00FD55FA">
        <w:rPr>
          <w:color w:val="000000"/>
        </w:rPr>
        <w:t xml:space="preserve"> </w:t>
      </w:r>
      <w:r w:rsidR="00E96928">
        <w:rPr>
          <w:color w:val="000000"/>
        </w:rPr>
        <w:t xml:space="preserve">and 0.156 </w:t>
      </w:r>
      <w:r w:rsidR="00E96928" w:rsidRPr="00026DB9">
        <w:rPr>
          <w:color w:val="000000"/>
        </w:rPr>
        <w:sym w:font="Symbol" w:char="F0B1"/>
      </w:r>
      <w:r w:rsidR="00E96928">
        <w:rPr>
          <w:color w:val="000000"/>
        </w:rPr>
        <w:t xml:space="preserve"> 0.0557 grams of CO</w:t>
      </w:r>
      <w:r w:rsidR="00E96928">
        <w:rPr>
          <w:color w:val="000000"/>
          <w:vertAlign w:val="subscript"/>
        </w:rPr>
        <w:t xml:space="preserve">2 </w:t>
      </w:r>
      <w:r w:rsidR="00E96928">
        <w:rPr>
          <w:color w:val="000000"/>
        </w:rPr>
        <w:t>m</w:t>
      </w:r>
      <w:r w:rsidR="00E96928">
        <w:rPr>
          <w:color w:val="000000"/>
          <w:vertAlign w:val="superscript"/>
        </w:rPr>
        <w:t xml:space="preserve">-2 </w:t>
      </w:r>
      <w:r w:rsidR="00E96928">
        <w:rPr>
          <w:color w:val="000000"/>
        </w:rPr>
        <w:t>hour</w:t>
      </w:r>
      <w:r w:rsidR="00E96928">
        <w:rPr>
          <w:color w:val="000000"/>
          <w:vertAlign w:val="superscript"/>
        </w:rPr>
        <w:t>-1</w:t>
      </w:r>
      <w:r w:rsidR="00E96928">
        <w:rPr>
          <w:color w:val="000000"/>
        </w:rPr>
        <w:t xml:space="preserve"> in sargasso plots</w:t>
      </w:r>
      <w:r w:rsidR="0061182B">
        <w:rPr>
          <w:color w:val="000000"/>
        </w:rPr>
        <w:t xml:space="preserve"> at the beach</w:t>
      </w:r>
      <w:r w:rsidR="00755A98">
        <w:rPr>
          <w:color w:val="000000"/>
        </w:rPr>
        <w:t xml:space="preserve"> (Fig. 4A)</w:t>
      </w:r>
      <w:r w:rsidR="00FD55FA">
        <w:rPr>
          <w:color w:val="000000"/>
        </w:rPr>
        <w:t xml:space="preserve">. </w:t>
      </w:r>
      <w:r w:rsidR="00E96928">
        <w:rPr>
          <w:color w:val="000000"/>
        </w:rPr>
        <w:t xml:space="preserve">In forest treatments, control plots produced 0.122 </w:t>
      </w:r>
      <w:r w:rsidR="00E96928" w:rsidRPr="00026DB9">
        <w:rPr>
          <w:color w:val="000000"/>
        </w:rPr>
        <w:sym w:font="Symbol" w:char="F0B1"/>
      </w:r>
      <w:r w:rsidR="00E96928">
        <w:rPr>
          <w:color w:val="000000"/>
        </w:rPr>
        <w:t xml:space="preserve"> 0.0536 g CO</w:t>
      </w:r>
      <w:r w:rsidR="00E96928">
        <w:rPr>
          <w:color w:val="000000"/>
          <w:vertAlign w:val="subscript"/>
        </w:rPr>
        <w:t xml:space="preserve">2 </w:t>
      </w:r>
      <w:r w:rsidR="00E96928">
        <w:rPr>
          <w:color w:val="000000"/>
        </w:rPr>
        <w:t>m</w:t>
      </w:r>
      <w:r w:rsidR="00E96928">
        <w:rPr>
          <w:color w:val="000000"/>
          <w:vertAlign w:val="superscript"/>
        </w:rPr>
        <w:t xml:space="preserve">-2 </w:t>
      </w:r>
      <w:r w:rsidR="00E96928">
        <w:rPr>
          <w:color w:val="000000"/>
        </w:rPr>
        <w:t>hour</w:t>
      </w:r>
      <w:r w:rsidR="00E96928">
        <w:rPr>
          <w:color w:val="000000"/>
          <w:vertAlign w:val="superscript"/>
        </w:rPr>
        <w:t xml:space="preserve">-1 </w:t>
      </w:r>
      <w:r w:rsidR="0061182B">
        <w:rPr>
          <w:color w:val="000000"/>
        </w:rPr>
        <w:t>and sargasso plots produced</w:t>
      </w:r>
      <w:r w:rsidR="00E96928">
        <w:rPr>
          <w:color w:val="000000"/>
        </w:rPr>
        <w:t xml:space="preserve"> 0.244 </w:t>
      </w:r>
      <w:r w:rsidR="00E96928" w:rsidRPr="00026DB9">
        <w:rPr>
          <w:color w:val="000000"/>
        </w:rPr>
        <w:sym w:font="Symbol" w:char="F0B1"/>
      </w:r>
      <w:r w:rsidR="00E96928">
        <w:rPr>
          <w:color w:val="000000"/>
        </w:rPr>
        <w:t xml:space="preserve"> 0.148 g CO</w:t>
      </w:r>
      <w:r w:rsidR="00E96928">
        <w:rPr>
          <w:color w:val="000000"/>
          <w:vertAlign w:val="subscript"/>
        </w:rPr>
        <w:t xml:space="preserve">2 </w:t>
      </w:r>
      <w:r w:rsidR="00E96928">
        <w:rPr>
          <w:color w:val="000000"/>
        </w:rPr>
        <w:t>m</w:t>
      </w:r>
      <w:r w:rsidR="00E96928">
        <w:rPr>
          <w:color w:val="000000"/>
          <w:vertAlign w:val="superscript"/>
        </w:rPr>
        <w:t xml:space="preserve">-2 </w:t>
      </w:r>
      <w:r w:rsidR="00E96928">
        <w:rPr>
          <w:color w:val="000000"/>
        </w:rPr>
        <w:t>hour</w:t>
      </w:r>
      <w:r w:rsidR="00E96928">
        <w:rPr>
          <w:color w:val="000000"/>
          <w:vertAlign w:val="superscript"/>
        </w:rPr>
        <w:t>-1</w:t>
      </w:r>
      <w:r w:rsidR="00755A98">
        <w:rPr>
          <w:color w:val="000000"/>
        </w:rPr>
        <w:t xml:space="preserve"> (Fig. 4B).</w:t>
      </w:r>
    </w:p>
    <w:p w14:paraId="07FB68A3" w14:textId="706BE83F" w:rsidR="00160A8F" w:rsidRDefault="00A5191F" w:rsidP="00CE5094">
      <w:pPr>
        <w:spacing w:line="480" w:lineRule="auto"/>
        <w:ind w:firstLine="720"/>
        <w:jc w:val="both"/>
        <w:rPr>
          <w:color w:val="000000"/>
        </w:rPr>
      </w:pPr>
      <w:r>
        <w:rPr>
          <w:color w:val="000000"/>
        </w:rPr>
        <w:t xml:space="preserve">There was no clear pattern in </w:t>
      </w:r>
      <w:r w:rsidR="007A77B8">
        <w:rPr>
          <w:color w:val="000000"/>
        </w:rPr>
        <w:t>CO</w:t>
      </w:r>
      <w:r w:rsidR="007A77B8">
        <w:rPr>
          <w:color w:val="000000"/>
          <w:vertAlign w:val="subscript"/>
        </w:rPr>
        <w:t xml:space="preserve">2 </w:t>
      </w:r>
      <w:r w:rsidR="008A72CA">
        <w:rPr>
          <w:color w:val="000000"/>
        </w:rPr>
        <w:t>production</w:t>
      </w:r>
      <w:r>
        <w:rPr>
          <w:color w:val="000000"/>
        </w:rPr>
        <w:t xml:space="preserve"> using the respirometer in the center </w:t>
      </w:r>
      <w:r w:rsidR="00F030FB">
        <w:rPr>
          <w:color w:val="000000"/>
        </w:rPr>
        <w:t>or</w:t>
      </w:r>
      <w:r>
        <w:rPr>
          <w:color w:val="000000"/>
        </w:rPr>
        <w:t xml:space="preserve"> edge of plots (Fig. 4</w:t>
      </w:r>
      <w:r w:rsidR="00755A98">
        <w:rPr>
          <w:color w:val="000000"/>
        </w:rPr>
        <w:t>C, D</w:t>
      </w:r>
      <w:r>
        <w:rPr>
          <w:color w:val="000000"/>
        </w:rPr>
        <w:t>). CO</w:t>
      </w:r>
      <w:r>
        <w:rPr>
          <w:color w:val="000000"/>
          <w:vertAlign w:val="subscript"/>
        </w:rPr>
        <w:t xml:space="preserve">2 </w:t>
      </w:r>
      <w:r>
        <w:rPr>
          <w:color w:val="000000"/>
        </w:rPr>
        <w:t xml:space="preserve"> production </w:t>
      </w:r>
      <w:r w:rsidR="008A72CA">
        <w:rPr>
          <w:color w:val="000000"/>
        </w:rPr>
        <w:t>was not statistically significant between position of respirometer (F=1.77</w:t>
      </w:r>
      <w:r w:rsidR="00B362CD">
        <w:rPr>
          <w:color w:val="000000"/>
        </w:rPr>
        <w:t>0</w:t>
      </w:r>
      <w:r w:rsidR="008A72CA">
        <w:rPr>
          <w:color w:val="000000"/>
        </w:rPr>
        <w:t>, p=0.192)</w:t>
      </w:r>
      <w:r w:rsidR="00B556E8">
        <w:rPr>
          <w:color w:val="000000"/>
        </w:rPr>
        <w:t xml:space="preserve"> and t</w:t>
      </w:r>
      <w:r w:rsidR="008A72CA">
        <w:rPr>
          <w:color w:val="000000"/>
        </w:rPr>
        <w:t>reatment was marginally significant (F=3.971, p=0.0549)</w:t>
      </w:r>
      <w:r w:rsidR="00B556E8">
        <w:rPr>
          <w:color w:val="000000"/>
        </w:rPr>
        <w:t xml:space="preserve">. Further, there was a significant </w:t>
      </w:r>
      <w:r w:rsidR="008A72CA">
        <w:rPr>
          <w:color w:val="000000"/>
        </w:rPr>
        <w:t>interaction between position and site (F=13.532, p&lt;0.001)</w:t>
      </w:r>
      <w:r w:rsidR="00943107">
        <w:rPr>
          <w:color w:val="000000"/>
        </w:rPr>
        <w:t xml:space="preserve">, thus, we analyzed sites separately. </w:t>
      </w:r>
      <w:r w:rsidR="007A77B8">
        <w:rPr>
          <w:color w:val="000000"/>
        </w:rPr>
        <w:t>CO</w:t>
      </w:r>
      <w:r w:rsidR="007A77B8">
        <w:rPr>
          <w:color w:val="000000"/>
          <w:vertAlign w:val="subscript"/>
        </w:rPr>
        <w:t xml:space="preserve">2 </w:t>
      </w:r>
      <w:r w:rsidR="007A77B8">
        <w:rPr>
          <w:color w:val="000000"/>
        </w:rPr>
        <w:t xml:space="preserve">production did not </w:t>
      </w:r>
      <w:r w:rsidR="00B362CD">
        <w:rPr>
          <w:color w:val="000000"/>
        </w:rPr>
        <w:t>differ between respirometer position</w:t>
      </w:r>
      <w:r w:rsidR="007A77B8">
        <w:rPr>
          <w:color w:val="000000"/>
        </w:rPr>
        <w:t xml:space="preserve"> at the beach (F=</w:t>
      </w:r>
      <w:r w:rsidR="00B362CD">
        <w:rPr>
          <w:color w:val="000000"/>
        </w:rPr>
        <w:t>3.873</w:t>
      </w:r>
      <w:r w:rsidR="007A77B8">
        <w:rPr>
          <w:color w:val="000000"/>
        </w:rPr>
        <w:t>, p=0.0</w:t>
      </w:r>
      <w:r w:rsidR="00B362CD">
        <w:rPr>
          <w:color w:val="000000"/>
        </w:rPr>
        <w:t xml:space="preserve">67) but was higher in sargasso plots than controls (F=5.593, p=0.031. </w:t>
      </w:r>
      <w:r w:rsidR="007A77B8">
        <w:rPr>
          <w:color w:val="000000"/>
        </w:rPr>
        <w:t xml:space="preserve"> </w:t>
      </w:r>
      <w:r w:rsidR="00B362CD">
        <w:rPr>
          <w:color w:val="000000"/>
        </w:rPr>
        <w:t>In sargasso plots,  CO</w:t>
      </w:r>
      <w:r w:rsidR="00B362CD">
        <w:rPr>
          <w:color w:val="000000"/>
          <w:vertAlign w:val="subscript"/>
        </w:rPr>
        <w:t xml:space="preserve">2 </w:t>
      </w:r>
      <w:r w:rsidR="00B362CD">
        <w:rPr>
          <w:color w:val="000000"/>
        </w:rPr>
        <w:t xml:space="preserve">production measured </w:t>
      </w:r>
      <w:r w:rsidR="00DC7809" w:rsidRPr="00B362CD">
        <w:rPr>
          <w:color w:val="000000"/>
        </w:rPr>
        <w:t xml:space="preserve">1.43 </w:t>
      </w:r>
      <w:r w:rsidR="00DC7809" w:rsidRPr="00026DB9">
        <w:rPr>
          <w:color w:val="000000"/>
        </w:rPr>
        <w:sym w:font="Symbol" w:char="F0B1"/>
      </w:r>
      <w:r w:rsidR="00DC7809" w:rsidRPr="00B362CD">
        <w:rPr>
          <w:color w:val="000000"/>
        </w:rPr>
        <w:t xml:space="preserve"> 0.601</w:t>
      </w:r>
      <w:r w:rsidR="00DC7809">
        <w:rPr>
          <w:color w:val="000000"/>
        </w:rPr>
        <w:t xml:space="preserve"> </w:t>
      </w:r>
      <w:r w:rsidR="003B73FA">
        <w:rPr>
          <w:color w:val="000000"/>
        </w:rPr>
        <w:t xml:space="preserve">on </w:t>
      </w:r>
      <w:r w:rsidR="00DC7809">
        <w:rPr>
          <w:color w:val="000000"/>
        </w:rPr>
        <w:t xml:space="preserve">the center and </w:t>
      </w:r>
      <w:r w:rsidR="00DC7809" w:rsidRPr="00B362CD">
        <w:rPr>
          <w:color w:val="000000"/>
        </w:rPr>
        <w:t>0.266</w:t>
      </w:r>
      <w:r w:rsidR="00DC7809">
        <w:rPr>
          <w:color w:val="000000"/>
        </w:rPr>
        <w:t xml:space="preserve"> </w:t>
      </w:r>
      <w:r w:rsidR="00DC7809" w:rsidRPr="00026DB9">
        <w:rPr>
          <w:color w:val="000000"/>
        </w:rPr>
        <w:sym w:font="Symbol" w:char="F0B1"/>
      </w:r>
      <w:r w:rsidR="00DC7809" w:rsidRPr="00B362CD">
        <w:rPr>
          <w:color w:val="000000"/>
        </w:rPr>
        <w:t xml:space="preserve">  0.0509</w:t>
      </w:r>
      <w:r w:rsidR="00DC7809">
        <w:rPr>
          <w:color w:val="000000"/>
        </w:rPr>
        <w:t xml:space="preserve"> on the edge, and </w:t>
      </w:r>
      <w:r w:rsidR="00DC7809" w:rsidRPr="00B362CD">
        <w:rPr>
          <w:color w:val="000000"/>
        </w:rPr>
        <w:t xml:space="preserve">0.146 </w:t>
      </w:r>
      <w:r w:rsidR="00DC7809" w:rsidRPr="00026DB9">
        <w:rPr>
          <w:color w:val="000000"/>
        </w:rPr>
        <w:sym w:font="Symbol" w:char="F0B1"/>
      </w:r>
      <w:r w:rsidR="00DC7809" w:rsidRPr="00B362CD">
        <w:rPr>
          <w:color w:val="000000"/>
        </w:rPr>
        <w:t xml:space="preserve"> </w:t>
      </w:r>
      <w:r w:rsidR="00DC7809">
        <w:rPr>
          <w:color w:val="000000"/>
        </w:rPr>
        <w:t xml:space="preserve"> </w:t>
      </w:r>
      <w:r w:rsidR="00DC7809" w:rsidRPr="00B362CD">
        <w:rPr>
          <w:color w:val="000000"/>
        </w:rPr>
        <w:t>0.0354</w:t>
      </w:r>
      <w:r w:rsidR="00DC7809">
        <w:rPr>
          <w:color w:val="000000"/>
        </w:rPr>
        <w:t xml:space="preserve"> </w:t>
      </w:r>
      <w:r w:rsidR="003B73FA">
        <w:rPr>
          <w:color w:val="000000"/>
        </w:rPr>
        <w:t>on</w:t>
      </w:r>
      <w:r w:rsidR="00DC7809">
        <w:rPr>
          <w:color w:val="000000"/>
        </w:rPr>
        <w:t xml:space="preserve"> the center and </w:t>
      </w:r>
      <w:r w:rsidR="00DC7809" w:rsidRPr="00B362CD">
        <w:rPr>
          <w:color w:val="000000"/>
        </w:rPr>
        <w:t>0.124</w:t>
      </w:r>
      <w:r w:rsidR="00DC7809">
        <w:rPr>
          <w:color w:val="000000"/>
        </w:rPr>
        <w:t xml:space="preserve"> </w:t>
      </w:r>
      <w:r w:rsidR="00DC7809" w:rsidRPr="00026DB9">
        <w:rPr>
          <w:color w:val="000000"/>
        </w:rPr>
        <w:sym w:font="Symbol" w:char="F0B1"/>
      </w:r>
      <w:r w:rsidR="00DC7809" w:rsidRPr="00B362CD">
        <w:rPr>
          <w:color w:val="000000"/>
        </w:rPr>
        <w:t xml:space="preserve">  0.0175</w:t>
      </w:r>
      <w:r w:rsidR="00DC7809">
        <w:rPr>
          <w:color w:val="000000"/>
        </w:rPr>
        <w:t xml:space="preserve"> of control plots</w:t>
      </w:r>
      <w:r w:rsidR="00A56BDA">
        <w:rPr>
          <w:color w:val="000000"/>
        </w:rPr>
        <w:t xml:space="preserve"> )(Fig. 4C)</w:t>
      </w:r>
      <w:r w:rsidR="00DC7809">
        <w:rPr>
          <w:color w:val="000000"/>
        </w:rPr>
        <w:t xml:space="preserve">. </w:t>
      </w:r>
      <w:r w:rsidR="003B73FA">
        <w:rPr>
          <w:color w:val="000000"/>
        </w:rPr>
        <w:t>CO</w:t>
      </w:r>
      <w:r w:rsidR="003B73FA">
        <w:rPr>
          <w:color w:val="000000"/>
          <w:vertAlign w:val="subscript"/>
        </w:rPr>
        <w:t xml:space="preserve">2 </w:t>
      </w:r>
      <w:r w:rsidR="003B73FA">
        <w:rPr>
          <w:color w:val="000000"/>
        </w:rPr>
        <w:t>production in the forest did not differ by treatment (F=0.</w:t>
      </w:r>
      <w:r w:rsidR="003B73FA" w:rsidRPr="003B73FA">
        <w:rPr>
          <w:color w:val="000000"/>
        </w:rPr>
        <w:t>089</w:t>
      </w:r>
      <w:r w:rsidR="003B73FA">
        <w:rPr>
          <w:color w:val="000000"/>
        </w:rPr>
        <w:t>, p=</w:t>
      </w:r>
      <w:r w:rsidR="003B73FA" w:rsidRPr="003B73FA">
        <w:rPr>
          <w:color w:val="000000"/>
        </w:rPr>
        <w:t>0.769</w:t>
      </w:r>
      <w:r w:rsidR="003B73FA">
        <w:rPr>
          <w:color w:val="000000"/>
        </w:rPr>
        <w:t>) or position (F=</w:t>
      </w:r>
      <w:r w:rsidR="003B73FA" w:rsidRPr="003B73FA">
        <w:rPr>
          <w:color w:val="000000"/>
        </w:rPr>
        <w:t>0.063</w:t>
      </w:r>
      <w:r w:rsidR="003B73FA">
        <w:rPr>
          <w:color w:val="000000"/>
        </w:rPr>
        <w:t>, p=</w:t>
      </w:r>
      <w:r w:rsidR="003B73FA" w:rsidRPr="003B73FA">
        <w:rPr>
          <w:color w:val="000000"/>
        </w:rPr>
        <w:t>0.804</w:t>
      </w:r>
      <w:r w:rsidR="003B73FA">
        <w:rPr>
          <w:color w:val="000000"/>
        </w:rPr>
        <w:t>). In sargasso plots, CO</w:t>
      </w:r>
      <w:r w:rsidR="003B73FA">
        <w:rPr>
          <w:color w:val="000000"/>
          <w:vertAlign w:val="subscript"/>
        </w:rPr>
        <w:t xml:space="preserve">2 </w:t>
      </w:r>
      <w:r w:rsidR="003B73FA">
        <w:rPr>
          <w:color w:val="000000"/>
        </w:rPr>
        <w:t xml:space="preserve">measured </w:t>
      </w:r>
      <w:r w:rsidR="003B73FA" w:rsidRPr="003B73FA">
        <w:rPr>
          <w:color w:val="000000"/>
        </w:rPr>
        <w:t xml:space="preserve">1.40 </w:t>
      </w:r>
      <w:r w:rsidR="003B73FA" w:rsidRPr="00026DB9">
        <w:rPr>
          <w:color w:val="000000"/>
        </w:rPr>
        <w:sym w:font="Symbol" w:char="F0B1"/>
      </w:r>
      <w:r w:rsidR="003B73FA" w:rsidRPr="003B73FA">
        <w:rPr>
          <w:color w:val="000000"/>
        </w:rPr>
        <w:t xml:space="preserve"> 0.310</w:t>
      </w:r>
      <w:r w:rsidR="003B73FA">
        <w:rPr>
          <w:color w:val="000000"/>
        </w:rPr>
        <w:t xml:space="preserve"> on the center and </w:t>
      </w:r>
      <w:r w:rsidR="003B73FA" w:rsidRPr="003B73FA">
        <w:rPr>
          <w:color w:val="000000"/>
        </w:rPr>
        <w:t>1.13</w:t>
      </w:r>
      <w:r w:rsidR="003B73FA">
        <w:rPr>
          <w:color w:val="000000"/>
        </w:rPr>
        <w:t xml:space="preserve"> </w:t>
      </w:r>
      <w:r w:rsidR="003B73FA" w:rsidRPr="00026DB9">
        <w:rPr>
          <w:color w:val="000000"/>
        </w:rPr>
        <w:sym w:font="Symbol" w:char="F0B1"/>
      </w:r>
      <w:r w:rsidR="003B73FA" w:rsidRPr="00B362CD">
        <w:rPr>
          <w:color w:val="000000"/>
        </w:rPr>
        <w:t xml:space="preserve"> </w:t>
      </w:r>
      <w:r w:rsidR="003B73FA" w:rsidRPr="003B73FA">
        <w:rPr>
          <w:color w:val="000000"/>
        </w:rPr>
        <w:t>0.335</w:t>
      </w:r>
      <w:r w:rsidR="003B73FA" w:rsidRPr="003B73FA">
        <w:rPr>
          <w:b/>
          <w:bCs/>
          <w:color w:val="000000"/>
        </w:rPr>
        <w:t xml:space="preserve"> </w:t>
      </w:r>
      <w:r w:rsidR="003B73FA">
        <w:rPr>
          <w:color w:val="000000"/>
        </w:rPr>
        <w:t xml:space="preserve">on the edge, and </w:t>
      </w:r>
      <w:r w:rsidR="003B73FA" w:rsidRPr="003B73FA">
        <w:rPr>
          <w:color w:val="000000"/>
        </w:rPr>
        <w:t xml:space="preserve">0.986 </w:t>
      </w:r>
      <w:r w:rsidR="003B73FA" w:rsidRPr="00026DB9">
        <w:rPr>
          <w:color w:val="000000"/>
        </w:rPr>
        <w:sym w:font="Symbol" w:char="F0B1"/>
      </w:r>
      <w:r w:rsidR="003B73FA" w:rsidRPr="00B362CD">
        <w:rPr>
          <w:color w:val="000000"/>
        </w:rPr>
        <w:t xml:space="preserve"> </w:t>
      </w:r>
      <w:r w:rsidR="003B73FA" w:rsidRPr="003B73FA">
        <w:rPr>
          <w:color w:val="000000"/>
        </w:rPr>
        <w:t>0.187</w:t>
      </w:r>
      <w:r w:rsidR="003B73FA">
        <w:rPr>
          <w:color w:val="000000"/>
        </w:rPr>
        <w:t xml:space="preserve"> on the center and </w:t>
      </w:r>
      <w:r w:rsidR="003B73FA" w:rsidRPr="003B73FA">
        <w:rPr>
          <w:color w:val="000000"/>
        </w:rPr>
        <w:t xml:space="preserve">1.38 </w:t>
      </w:r>
      <w:r w:rsidR="003B73FA" w:rsidRPr="00026DB9">
        <w:rPr>
          <w:color w:val="000000"/>
        </w:rPr>
        <w:sym w:font="Symbol" w:char="F0B1"/>
      </w:r>
      <w:r w:rsidR="003B73FA" w:rsidRPr="00B362CD">
        <w:rPr>
          <w:color w:val="000000"/>
        </w:rPr>
        <w:t xml:space="preserve"> </w:t>
      </w:r>
      <w:r w:rsidR="003B73FA" w:rsidRPr="003B73FA">
        <w:rPr>
          <w:color w:val="000000"/>
        </w:rPr>
        <w:t>0.15</w:t>
      </w:r>
      <w:r w:rsidR="003B73FA">
        <w:rPr>
          <w:color w:val="000000"/>
        </w:rPr>
        <w:t>2 on the edge of control plots</w:t>
      </w:r>
      <w:r w:rsidR="00A56BDA">
        <w:rPr>
          <w:color w:val="000000"/>
        </w:rPr>
        <w:t xml:space="preserve"> (Fig. 4D)</w:t>
      </w:r>
      <w:r w:rsidR="003B73FA">
        <w:rPr>
          <w:color w:val="000000"/>
        </w:rPr>
        <w:t>.</w:t>
      </w:r>
    </w:p>
    <w:p w14:paraId="3F10D59C" w14:textId="001B0AE9" w:rsidR="00B138B9" w:rsidRPr="00DC7809" w:rsidRDefault="00B138B9" w:rsidP="003B73FA">
      <w:pPr>
        <w:spacing w:line="480" w:lineRule="auto"/>
        <w:jc w:val="both"/>
        <w:rPr>
          <w:color w:val="000000"/>
        </w:rPr>
      </w:pPr>
      <w:r w:rsidRPr="00B138B9">
        <w:rPr>
          <w:b/>
          <w:bCs/>
        </w:rPr>
        <w:t>Plant surveys</w:t>
      </w:r>
      <w:r w:rsidR="00862E00">
        <w:rPr>
          <w:b/>
          <w:bCs/>
        </w:rPr>
        <w:t xml:space="preserve"> </w:t>
      </w:r>
    </w:p>
    <w:p w14:paraId="398AA952" w14:textId="0D772C71" w:rsidR="00B138B9" w:rsidRDefault="00B138B9" w:rsidP="00392690">
      <w:pPr>
        <w:rPr>
          <w:i/>
          <w:iCs/>
        </w:rPr>
      </w:pPr>
      <w:r w:rsidRPr="00B138B9">
        <w:rPr>
          <w:i/>
          <w:iCs/>
        </w:rPr>
        <w:t xml:space="preserve">Plot interior </w:t>
      </w:r>
    </w:p>
    <w:p w14:paraId="7D25BEE8" w14:textId="1CD81C71" w:rsidR="00392690" w:rsidRDefault="00392690" w:rsidP="0043676E">
      <w:pPr>
        <w:spacing w:line="480" w:lineRule="auto"/>
        <w:jc w:val="both"/>
      </w:pPr>
      <w:r>
        <w:rPr>
          <w:i/>
          <w:iCs/>
        </w:rPr>
        <w:lastRenderedPageBreak/>
        <w:tab/>
      </w:r>
      <w:r w:rsidR="00180941">
        <w:t xml:space="preserve">The beach floor was primarily sand with few plants, including </w:t>
      </w:r>
      <w:r w:rsidR="003C1541">
        <w:t>Bermuda grass</w:t>
      </w:r>
      <w:r w:rsidR="00180941">
        <w:t xml:space="preserve">  and some dead </w:t>
      </w:r>
      <w:r w:rsidR="00B9296D">
        <w:t xml:space="preserve">plant </w:t>
      </w:r>
      <w:r w:rsidR="00180941">
        <w:t>litter (</w:t>
      </w:r>
      <w:r w:rsidR="00180941" w:rsidRPr="00055CE8">
        <w:t>supplementary</w:t>
      </w:r>
      <w:r w:rsidR="00B9296D" w:rsidRPr="00055CE8">
        <w:t xml:space="preserve"> </w:t>
      </w:r>
      <w:r w:rsidR="00055CE8">
        <w:t xml:space="preserve">Fig. </w:t>
      </w:r>
      <w:r w:rsidR="00AC3650">
        <w:t>2</w:t>
      </w:r>
      <w:r w:rsidR="00180941">
        <w:t xml:space="preserve">). </w:t>
      </w:r>
      <w:r w:rsidR="00B9296D">
        <w:t>Sargasso positively affected grass percent cover on sargas</w:t>
      </w:r>
      <w:r w:rsidR="000152BD">
        <w:t>s</w:t>
      </w:r>
      <w:r w:rsidR="00B9296D">
        <w:t>o plots throughout the experiment (</w:t>
      </w:r>
      <w:r w:rsidR="00055CE8">
        <w:t>Fig. 5</w:t>
      </w:r>
      <w:r w:rsidR="00927EED">
        <w:t>A, C</w:t>
      </w:r>
      <w:r w:rsidR="00B9296D">
        <w:t xml:space="preserve">). </w:t>
      </w:r>
      <w:r w:rsidR="00180941">
        <w:t>Grass</w:t>
      </w:r>
      <w:r w:rsidR="003C1541">
        <w:t xml:space="preserve"> cover on control plots at the beach was 5 % </w:t>
      </w:r>
      <w:r w:rsidR="003C1541" w:rsidRPr="00026DB9">
        <w:rPr>
          <w:color w:val="000000"/>
        </w:rPr>
        <w:sym w:font="Symbol" w:char="F0B1"/>
      </w:r>
      <w:r w:rsidR="003C1541">
        <w:rPr>
          <w:color w:val="000000"/>
        </w:rPr>
        <w:t xml:space="preserve"> 2.79% when the experiment was installed and remained at similar levels for the duration of the experiment. </w:t>
      </w:r>
      <w:r w:rsidR="00937F5B">
        <w:t xml:space="preserve"> During the second sampling period</w:t>
      </w:r>
      <w:r w:rsidR="00862E00">
        <w:t xml:space="preserve"> (November 2022)</w:t>
      </w:r>
      <w:r w:rsidR="00937F5B">
        <w:t>, grass percent cover</w:t>
      </w:r>
      <w:r w:rsidR="003C1541">
        <w:t xml:space="preserve"> on sargasso plots</w:t>
      </w:r>
      <w:r w:rsidR="00937F5B">
        <w:t xml:space="preserve"> was </w:t>
      </w:r>
      <w:r w:rsidR="00B7422B">
        <w:t xml:space="preserve">17.40 </w:t>
      </w:r>
      <w:r w:rsidR="00B7422B" w:rsidRPr="00026DB9">
        <w:rPr>
          <w:color w:val="000000"/>
        </w:rPr>
        <w:sym w:font="Symbol" w:char="F0B1"/>
      </w:r>
      <w:r w:rsidR="00B7422B">
        <w:rPr>
          <w:color w:val="000000"/>
        </w:rPr>
        <w:t xml:space="preserve"> </w:t>
      </w:r>
      <w:r w:rsidR="00862E00">
        <w:rPr>
          <w:color w:val="000000"/>
        </w:rPr>
        <w:t>6.6</w:t>
      </w:r>
      <w:r w:rsidR="00862E00">
        <w:t>%</w:t>
      </w:r>
      <w:r w:rsidR="00C8052B">
        <w:t xml:space="preserve"> </w:t>
      </w:r>
      <w:r w:rsidR="00B7245B">
        <w:t xml:space="preserve">(7.6 </w:t>
      </w:r>
      <w:r w:rsidR="00B7245B" w:rsidRPr="00026DB9">
        <w:rPr>
          <w:color w:val="000000"/>
        </w:rPr>
        <w:sym w:font="Symbol" w:char="F0B1"/>
      </w:r>
      <w:r w:rsidR="00B7245B">
        <w:rPr>
          <w:color w:val="000000"/>
        </w:rPr>
        <w:t xml:space="preserve"> 3.37%</w:t>
      </w:r>
      <w:r w:rsidR="00C8052B">
        <w:t xml:space="preserve"> </w:t>
      </w:r>
      <w:r w:rsidR="00B7245B">
        <w:t>co</w:t>
      </w:r>
      <w:r w:rsidR="00C8052B">
        <w:t xml:space="preserve">ntrol; </w:t>
      </w:r>
      <w:r w:rsidR="00C8052B" w:rsidRPr="00C8052B">
        <w:rPr>
          <w:i/>
          <w:iCs/>
        </w:rPr>
        <w:t>d</w:t>
      </w:r>
      <w:r w:rsidR="00C8052B">
        <w:t>=</w:t>
      </w:r>
      <w:r w:rsidR="00C8052B" w:rsidRPr="00862E00">
        <w:t>0.48</w:t>
      </w:r>
      <w:r w:rsidR="00C8052B">
        <w:t>3</w:t>
      </w:r>
      <w:r w:rsidR="000A7236">
        <w:t>) and</w:t>
      </w:r>
      <w:r w:rsidR="00937F5B">
        <w:t xml:space="preserve"> increased to </w:t>
      </w:r>
      <w:r w:rsidR="00862E00">
        <w:t xml:space="preserve">72.47 </w:t>
      </w:r>
      <w:r w:rsidR="00862E00" w:rsidRPr="00026DB9">
        <w:rPr>
          <w:color w:val="000000"/>
        </w:rPr>
        <w:sym w:font="Symbol" w:char="F0B1"/>
      </w:r>
      <w:r w:rsidR="00862E00">
        <w:rPr>
          <w:color w:val="000000"/>
        </w:rPr>
        <w:t xml:space="preserve"> 4.31 % </w:t>
      </w:r>
      <w:r w:rsidR="00C8052B">
        <w:rPr>
          <w:color w:val="000000"/>
        </w:rPr>
        <w:t xml:space="preserve"> (</w:t>
      </w:r>
      <w:r w:rsidR="00B7245B">
        <w:rPr>
          <w:color w:val="000000"/>
        </w:rPr>
        <w:t xml:space="preserve">7 </w:t>
      </w:r>
      <w:r w:rsidR="00B7245B" w:rsidRPr="00026DB9">
        <w:rPr>
          <w:color w:val="000000"/>
        </w:rPr>
        <w:sym w:font="Symbol" w:char="F0B1"/>
      </w:r>
      <w:r w:rsidR="00B7245B">
        <w:rPr>
          <w:color w:val="000000"/>
        </w:rPr>
        <w:t xml:space="preserve"> 3.31% </w:t>
      </w:r>
      <w:r w:rsidR="00C8052B">
        <w:rPr>
          <w:color w:val="000000"/>
        </w:rPr>
        <w:t>control;</w:t>
      </w:r>
      <w:r w:rsidR="00C8052B" w:rsidRPr="00C8052B">
        <w:t xml:space="preserve"> </w:t>
      </w:r>
      <w:r w:rsidR="00C8052B" w:rsidRPr="00C8052B">
        <w:rPr>
          <w:i/>
          <w:iCs/>
        </w:rPr>
        <w:t>d</w:t>
      </w:r>
      <w:r w:rsidR="00C8052B">
        <w:t>=</w:t>
      </w:r>
      <w:r w:rsidR="00C8052B" w:rsidRPr="00862E00">
        <w:t>4.373</w:t>
      </w:r>
      <w:r w:rsidR="00C8052B">
        <w:t>)</w:t>
      </w:r>
      <w:r w:rsidR="00C8052B">
        <w:rPr>
          <w:color w:val="000000"/>
        </w:rPr>
        <w:t xml:space="preserve"> </w:t>
      </w:r>
      <w:r w:rsidR="00862E00">
        <w:rPr>
          <w:color w:val="000000"/>
        </w:rPr>
        <w:t>in March 2023</w:t>
      </w:r>
      <w:r w:rsidR="00937F5B">
        <w:t xml:space="preserve"> and</w:t>
      </w:r>
      <w:r w:rsidR="00862E00">
        <w:t xml:space="preserve"> </w:t>
      </w:r>
      <w:r w:rsidR="00B7245B">
        <w:t>8</w:t>
      </w:r>
      <w:r w:rsidR="00862E00">
        <w:t xml:space="preserve">1.73 </w:t>
      </w:r>
      <w:r w:rsidR="00862E00" w:rsidRPr="00026DB9">
        <w:rPr>
          <w:color w:val="000000"/>
        </w:rPr>
        <w:sym w:font="Symbol" w:char="F0B1"/>
      </w:r>
      <w:r w:rsidR="00937F5B">
        <w:t xml:space="preserve"> </w:t>
      </w:r>
      <w:r w:rsidR="00862E00">
        <w:t xml:space="preserve"> 7.26 % </w:t>
      </w:r>
      <w:r w:rsidR="00C8052B">
        <w:t>(</w:t>
      </w:r>
      <w:r w:rsidR="00B7245B">
        <w:t xml:space="preserve">6.8 </w:t>
      </w:r>
      <w:r w:rsidR="00B7245B" w:rsidRPr="00026DB9">
        <w:rPr>
          <w:color w:val="000000"/>
        </w:rPr>
        <w:sym w:font="Symbol" w:char="F0B1"/>
      </w:r>
      <w:r w:rsidR="00B7245B">
        <w:rPr>
          <w:color w:val="000000"/>
        </w:rPr>
        <w:t xml:space="preserve">  1.88% </w:t>
      </w:r>
      <w:r w:rsidR="00C8052B">
        <w:t xml:space="preserve">control; </w:t>
      </w:r>
      <w:r w:rsidR="00C8052B" w:rsidRPr="00B7245B">
        <w:rPr>
          <w:i/>
          <w:iCs/>
        </w:rPr>
        <w:t>d</w:t>
      </w:r>
      <w:r w:rsidR="00C8052B">
        <w:t>=</w:t>
      </w:r>
      <w:r w:rsidR="00C8052B" w:rsidRPr="00862E00">
        <w:t>3.648</w:t>
      </w:r>
      <w:r w:rsidR="00C8052B">
        <w:t xml:space="preserve">) </w:t>
      </w:r>
      <w:r w:rsidR="002B57FC">
        <w:t>August</w:t>
      </w:r>
      <w:r w:rsidR="00937F5B">
        <w:t xml:space="preserve"> 2023.</w:t>
      </w:r>
      <w:r w:rsidR="00862E00">
        <w:t xml:space="preserve"> </w:t>
      </w:r>
      <w:r w:rsidR="000A7236">
        <w:t xml:space="preserve">When all plants (non-grass) were grouped together, percent cover was below 5% in both treatments for all sampling periods </w:t>
      </w:r>
      <w:r w:rsidR="00A16984">
        <w:t>August 2023, when plant cover was higher in control plots, resulting in a small</w:t>
      </w:r>
      <w:r w:rsidR="00C8052B">
        <w:t>,</w:t>
      </w:r>
      <w:r w:rsidR="00A16984">
        <w:t xml:space="preserve"> negative effect size (</w:t>
      </w:r>
      <w:r w:rsidR="00B7245B">
        <w:t xml:space="preserve">3.2 </w:t>
      </w:r>
      <w:r w:rsidR="00B7245B" w:rsidRPr="00026DB9">
        <w:rPr>
          <w:color w:val="000000"/>
        </w:rPr>
        <w:sym w:font="Symbol" w:char="F0B1"/>
      </w:r>
      <w:r w:rsidR="00B7245B">
        <w:rPr>
          <w:color w:val="000000"/>
        </w:rPr>
        <w:t xml:space="preserve"> 1.32% sargasso, 6.33 </w:t>
      </w:r>
      <w:r w:rsidR="00B7245B" w:rsidRPr="00026DB9">
        <w:rPr>
          <w:color w:val="000000"/>
        </w:rPr>
        <w:sym w:font="Symbol" w:char="F0B1"/>
      </w:r>
      <w:r w:rsidR="00B7245B">
        <w:rPr>
          <w:color w:val="000000"/>
        </w:rPr>
        <w:t xml:space="preserve"> 3.76% control; </w:t>
      </w:r>
      <w:r w:rsidR="00A16984" w:rsidRPr="00B7245B">
        <w:rPr>
          <w:i/>
          <w:iCs/>
        </w:rPr>
        <w:t>d</w:t>
      </w:r>
      <w:r w:rsidR="00A16984">
        <w:t>=</w:t>
      </w:r>
      <w:r w:rsidR="00A16984" w:rsidRPr="00A16984">
        <w:t>-0.287</w:t>
      </w:r>
      <w:r w:rsidR="00A16984">
        <w:t>)</w:t>
      </w:r>
      <w:r w:rsidR="00937F5B">
        <w:t xml:space="preserve">. </w:t>
      </w:r>
    </w:p>
    <w:p w14:paraId="3E8EF86C" w14:textId="73B2A247" w:rsidR="00E840D0" w:rsidRDefault="00A100C6" w:rsidP="00180941">
      <w:pPr>
        <w:spacing w:line="480" w:lineRule="auto"/>
        <w:jc w:val="both"/>
      </w:pPr>
      <w:r>
        <w:tab/>
      </w:r>
      <w:r w:rsidR="00180941">
        <w:rPr>
          <w:color w:val="000000"/>
        </w:rPr>
        <w:t>The forest floor was primarily leaf litter and bare ground with a high plant diversity compared to the beach</w:t>
      </w:r>
      <w:r w:rsidR="00927EED">
        <w:rPr>
          <w:color w:val="000000"/>
        </w:rPr>
        <w:t xml:space="preserve"> </w:t>
      </w:r>
      <w:r w:rsidR="00B9296D">
        <w:t>(</w:t>
      </w:r>
      <w:r w:rsidR="00B9296D" w:rsidRPr="00055CE8">
        <w:t xml:space="preserve">supplementary </w:t>
      </w:r>
      <w:r w:rsidR="00055CE8">
        <w:t xml:space="preserve">Fig. </w:t>
      </w:r>
      <w:r w:rsidR="00AC3650">
        <w:t>3</w:t>
      </w:r>
      <w:r w:rsidR="00B9296D">
        <w:t xml:space="preserve">). </w:t>
      </w:r>
      <w:r w:rsidR="006734F1">
        <w:rPr>
          <w:color w:val="000000"/>
        </w:rPr>
        <w:t>Sargasso addition in the forest did not positively impact percent cover of grass or any other plant during any sampling period</w:t>
      </w:r>
      <w:r w:rsidR="00773AE5">
        <w:rPr>
          <w:color w:val="000000"/>
        </w:rPr>
        <w:t xml:space="preserve">s </w:t>
      </w:r>
      <w:r w:rsidR="006734F1">
        <w:rPr>
          <w:color w:val="000000"/>
        </w:rPr>
        <w:t>(</w:t>
      </w:r>
      <w:r w:rsidR="00055CE8">
        <w:t>Fig. 5</w:t>
      </w:r>
      <w:r w:rsidR="00927EED">
        <w:t>B, D</w:t>
      </w:r>
      <w:r w:rsidR="006734F1">
        <w:t xml:space="preserve">). </w:t>
      </w:r>
      <w:r w:rsidR="003C1541">
        <w:t xml:space="preserve">Grass cover was relatively low in the forest compared to the beach during initial installation of the experiment (0.14 </w:t>
      </w:r>
      <w:r w:rsidR="003C1541" w:rsidRPr="00026DB9">
        <w:rPr>
          <w:color w:val="000000"/>
        </w:rPr>
        <w:sym w:font="Symbol" w:char="F0B1"/>
      </w:r>
      <w:r w:rsidR="003C1541">
        <w:rPr>
          <w:color w:val="000000"/>
        </w:rPr>
        <w:t xml:space="preserve"> 0.09 %) and was only </w:t>
      </w:r>
      <w:r w:rsidR="00631984">
        <w:rPr>
          <w:color w:val="000000"/>
        </w:rPr>
        <w:t xml:space="preserve">present again </w:t>
      </w:r>
      <w:r w:rsidR="003C1541">
        <w:rPr>
          <w:color w:val="000000"/>
        </w:rPr>
        <w:t>in</w:t>
      </w:r>
      <w:r w:rsidR="00631984">
        <w:rPr>
          <w:color w:val="000000"/>
        </w:rPr>
        <w:t xml:space="preserve"> one control plot in November 2022 (0.2 %). </w:t>
      </w:r>
      <w:r w:rsidR="005F6C2A">
        <w:rPr>
          <w:color w:val="000000"/>
        </w:rPr>
        <w:t xml:space="preserve">Plant percent cover in control plots in the forest during the initial installation was 3.86 </w:t>
      </w:r>
      <w:r w:rsidR="005F6C2A" w:rsidRPr="00026DB9">
        <w:rPr>
          <w:color w:val="000000"/>
        </w:rPr>
        <w:sym w:font="Symbol" w:char="F0B1"/>
      </w:r>
      <w:r w:rsidR="005F6C2A">
        <w:rPr>
          <w:color w:val="000000"/>
        </w:rPr>
        <w:t xml:space="preserve"> 1.77%. Plant percent cover in sargasso plots in November 2022 was 0.74 </w:t>
      </w:r>
      <w:r w:rsidR="005F6C2A" w:rsidRPr="00026DB9">
        <w:rPr>
          <w:color w:val="000000"/>
        </w:rPr>
        <w:sym w:font="Symbol" w:char="F0B1"/>
      </w:r>
      <w:r w:rsidR="005F6C2A">
        <w:rPr>
          <w:color w:val="000000"/>
        </w:rPr>
        <w:t xml:space="preserve"> 0.35 (6.13 </w:t>
      </w:r>
      <w:r w:rsidR="005F6C2A" w:rsidRPr="00026DB9">
        <w:rPr>
          <w:color w:val="000000"/>
        </w:rPr>
        <w:sym w:font="Symbol" w:char="F0B1"/>
      </w:r>
      <w:r w:rsidR="005F6C2A">
        <w:rPr>
          <w:color w:val="000000"/>
        </w:rPr>
        <w:t xml:space="preserve"> 1.52 % control; </w:t>
      </w:r>
      <w:r w:rsidR="005F6C2A">
        <w:rPr>
          <w:i/>
          <w:iCs/>
          <w:color w:val="000000"/>
        </w:rPr>
        <w:t>d</w:t>
      </w:r>
      <w:r w:rsidR="005F6C2A">
        <w:rPr>
          <w:color w:val="000000"/>
        </w:rPr>
        <w:t xml:space="preserve">= -1.25), increased to 11.13 </w:t>
      </w:r>
      <w:r w:rsidR="005F6C2A" w:rsidRPr="00026DB9">
        <w:rPr>
          <w:color w:val="000000"/>
        </w:rPr>
        <w:sym w:font="Symbol" w:char="F0B1"/>
      </w:r>
      <w:r w:rsidR="005F6C2A">
        <w:rPr>
          <w:color w:val="000000"/>
        </w:rPr>
        <w:t xml:space="preserve"> 5.86% (9.47 </w:t>
      </w:r>
      <w:r w:rsidR="005F6C2A" w:rsidRPr="00026DB9">
        <w:rPr>
          <w:color w:val="000000"/>
        </w:rPr>
        <w:sym w:font="Symbol" w:char="F0B1"/>
      </w:r>
      <w:r w:rsidR="005F6C2A">
        <w:rPr>
          <w:color w:val="000000"/>
        </w:rPr>
        <w:t xml:space="preserve"> 2.58 control; </w:t>
      </w:r>
      <w:r w:rsidR="005F6C2A">
        <w:rPr>
          <w:i/>
          <w:iCs/>
          <w:color w:val="000000"/>
        </w:rPr>
        <w:t>d</w:t>
      </w:r>
      <w:r w:rsidR="005F6C2A">
        <w:rPr>
          <w:color w:val="000000"/>
        </w:rPr>
        <w:t>=</w:t>
      </w:r>
      <w:r w:rsidR="00B9296D">
        <w:rPr>
          <w:color w:val="000000"/>
        </w:rPr>
        <w:t>0.95</w:t>
      </w:r>
      <w:r w:rsidR="005F6C2A">
        <w:rPr>
          <w:color w:val="000000"/>
        </w:rPr>
        <w:t xml:space="preserve">) in March 2023, decreased to 1.6 </w:t>
      </w:r>
      <w:r w:rsidR="005F6C2A" w:rsidRPr="00026DB9">
        <w:rPr>
          <w:color w:val="000000"/>
        </w:rPr>
        <w:sym w:font="Symbol" w:char="F0B1"/>
      </w:r>
      <w:r w:rsidR="005F6C2A">
        <w:rPr>
          <w:color w:val="000000"/>
        </w:rPr>
        <w:t xml:space="preserve"> 0.87% (14.2 </w:t>
      </w:r>
      <w:r w:rsidR="005F6C2A" w:rsidRPr="00026DB9">
        <w:rPr>
          <w:color w:val="000000"/>
        </w:rPr>
        <w:sym w:font="Symbol" w:char="F0B1"/>
      </w:r>
      <w:r w:rsidR="005F6C2A">
        <w:rPr>
          <w:color w:val="000000"/>
        </w:rPr>
        <w:t xml:space="preserve"> 3.35% control; </w:t>
      </w:r>
      <w:r w:rsidR="00B9296D">
        <w:rPr>
          <w:i/>
          <w:iCs/>
          <w:color w:val="000000"/>
        </w:rPr>
        <w:t>d</w:t>
      </w:r>
      <w:r w:rsidR="00B9296D">
        <w:rPr>
          <w:color w:val="000000"/>
        </w:rPr>
        <w:t>= -.1.33</w:t>
      </w:r>
      <w:r w:rsidR="005F6C2A">
        <w:rPr>
          <w:color w:val="000000"/>
        </w:rPr>
        <w:t xml:space="preserve">) in August 2023. </w:t>
      </w:r>
    </w:p>
    <w:p w14:paraId="0CADD778" w14:textId="4FA2042F" w:rsidR="00937F5B" w:rsidRPr="003721CF" w:rsidRDefault="003721CF" w:rsidP="0043676E">
      <w:pPr>
        <w:spacing w:line="480" w:lineRule="auto"/>
        <w:jc w:val="both"/>
        <w:rPr>
          <w:i/>
          <w:iCs/>
        </w:rPr>
      </w:pPr>
      <w:r w:rsidRPr="003721CF">
        <w:rPr>
          <w:i/>
          <w:iCs/>
        </w:rPr>
        <w:t>Plot perimeter</w:t>
      </w:r>
    </w:p>
    <w:p w14:paraId="26E7FFFE" w14:textId="5CE5CC45" w:rsidR="00231FB2" w:rsidRPr="00904D30" w:rsidRDefault="00296830" w:rsidP="0043676E">
      <w:pPr>
        <w:spacing w:line="480" w:lineRule="auto"/>
        <w:jc w:val="both"/>
        <w:rPr>
          <w:color w:val="000000"/>
        </w:rPr>
      </w:pPr>
      <w:r>
        <w:tab/>
        <w:t xml:space="preserve">Percent cover of grass </w:t>
      </w:r>
      <w:r w:rsidR="007A32B5">
        <w:t xml:space="preserve">also </w:t>
      </w:r>
      <w:r>
        <w:t>increased at the perimeter of sargasso plots</w:t>
      </w:r>
      <w:r w:rsidR="007A32B5">
        <w:t xml:space="preserve"> at the beach over time</w:t>
      </w:r>
      <w:r w:rsidR="00FC0DBB">
        <w:t xml:space="preserve"> (</w:t>
      </w:r>
      <w:r w:rsidR="00AC3650">
        <w:t>Fig. 6</w:t>
      </w:r>
      <w:r w:rsidR="00927EED">
        <w:t>A, C</w:t>
      </w:r>
      <w:r w:rsidR="00FC0DBB">
        <w:t>)</w:t>
      </w:r>
      <w:r w:rsidR="007A32B5">
        <w:t xml:space="preserve">. Initially, </w:t>
      </w:r>
      <w:r w:rsidR="00621298">
        <w:t xml:space="preserve">grass </w:t>
      </w:r>
      <w:r w:rsidR="007A32B5">
        <w:t>percent cover</w:t>
      </w:r>
      <w:r w:rsidR="00621298">
        <w:t xml:space="preserve"> was higher on the perimeter of sargasso plots than </w:t>
      </w:r>
      <w:r w:rsidR="00621298">
        <w:lastRenderedPageBreak/>
        <w:t>controls (</w:t>
      </w:r>
      <w:r w:rsidR="00F44E97">
        <w:t xml:space="preserve">16 </w:t>
      </w:r>
      <w:r w:rsidR="00F44E97" w:rsidRPr="00026DB9">
        <w:rPr>
          <w:color w:val="000000"/>
        </w:rPr>
        <w:sym w:font="Symbol" w:char="F0B1"/>
      </w:r>
      <w:r w:rsidR="00F44E97">
        <w:rPr>
          <w:color w:val="000000"/>
        </w:rPr>
        <w:t xml:space="preserve"> </w:t>
      </w:r>
      <w:r w:rsidR="00F44E97">
        <w:t xml:space="preserve">6.05% sargasso, </w:t>
      </w:r>
      <w:r w:rsidR="00621298" w:rsidRPr="001B0BDA">
        <w:rPr>
          <w:color w:val="000000" w:themeColor="text1"/>
        </w:rPr>
        <w:t>5</w:t>
      </w:r>
      <w:r w:rsidR="00621298">
        <w:rPr>
          <w:color w:val="000000" w:themeColor="text1"/>
        </w:rPr>
        <w:t xml:space="preserve">.6 </w:t>
      </w:r>
      <w:r w:rsidR="00621298" w:rsidRPr="00026DB9">
        <w:rPr>
          <w:color w:val="000000"/>
        </w:rPr>
        <w:sym w:font="Symbol" w:char="F0B1"/>
      </w:r>
      <w:r w:rsidR="00621298">
        <w:rPr>
          <w:color w:val="000000"/>
        </w:rPr>
        <w:t xml:space="preserve"> 2.28%</w:t>
      </w:r>
      <w:r w:rsidR="00F44E97">
        <w:rPr>
          <w:color w:val="000000"/>
        </w:rPr>
        <w:t xml:space="preserve"> control; </w:t>
      </w:r>
      <w:r w:rsidR="00F44E97" w:rsidRPr="009E40D0">
        <w:rPr>
          <w:i/>
          <w:iCs/>
          <w:color w:val="000000"/>
        </w:rPr>
        <w:t>d</w:t>
      </w:r>
      <w:r w:rsidR="00F44E97">
        <w:rPr>
          <w:color w:val="000000"/>
        </w:rPr>
        <w:t>=</w:t>
      </w:r>
      <w:r w:rsidR="00773AE5">
        <w:rPr>
          <w:color w:val="000000"/>
        </w:rPr>
        <w:t>0.</w:t>
      </w:r>
      <w:r w:rsidR="00F44E97">
        <w:rPr>
          <w:color w:val="000000"/>
        </w:rPr>
        <w:t>5</w:t>
      </w:r>
      <w:r w:rsidR="000152BD">
        <w:rPr>
          <w:color w:val="000000"/>
        </w:rPr>
        <w:t>1</w:t>
      </w:r>
      <w:r w:rsidR="00F44E97">
        <w:rPr>
          <w:color w:val="000000"/>
        </w:rPr>
        <w:t>)</w:t>
      </w:r>
      <w:r w:rsidR="00621298">
        <w:rPr>
          <w:color w:val="000000"/>
        </w:rPr>
        <w:t xml:space="preserve"> </w:t>
      </w:r>
      <w:r w:rsidR="00F44E97">
        <w:rPr>
          <w:color w:val="000000"/>
        </w:rPr>
        <w:t>but</w:t>
      </w:r>
      <w:r w:rsidR="00621298">
        <w:rPr>
          <w:color w:val="000000"/>
        </w:rPr>
        <w:t xml:space="preserve"> </w:t>
      </w:r>
      <w:r w:rsidR="007A32B5">
        <w:t>decreased</w:t>
      </w:r>
      <w:r w:rsidR="00F44E97">
        <w:t xml:space="preserve"> in</w:t>
      </w:r>
      <w:r w:rsidR="007A32B5">
        <w:t xml:space="preserve"> November</w:t>
      </w:r>
      <w:r w:rsidR="001B0BDA">
        <w:t xml:space="preserve"> 2022</w:t>
      </w:r>
      <w:r w:rsidR="009E40D0">
        <w:t xml:space="preserve">, </w:t>
      </w:r>
      <w:r w:rsidR="00F44E97">
        <w:t xml:space="preserve">resulting in a small negative effect </w:t>
      </w:r>
      <w:r w:rsidR="009E40D0">
        <w:t>size</w:t>
      </w:r>
      <w:r w:rsidR="00773AE5">
        <w:t xml:space="preserve"> </w:t>
      </w:r>
      <w:r w:rsidR="007A32B5" w:rsidRPr="001B0BDA">
        <w:rPr>
          <w:color w:val="000000" w:themeColor="text1"/>
        </w:rPr>
        <w:t>(</w:t>
      </w:r>
      <w:r w:rsidR="001B0BDA">
        <w:rPr>
          <w:color w:val="000000"/>
        </w:rPr>
        <w:t xml:space="preserve">1.15 </w:t>
      </w:r>
      <w:r w:rsidR="001B0BDA" w:rsidRPr="00026DB9">
        <w:rPr>
          <w:color w:val="000000"/>
        </w:rPr>
        <w:sym w:font="Symbol" w:char="F0B1"/>
      </w:r>
      <w:r w:rsidR="001B0BDA">
        <w:rPr>
          <w:color w:val="000000"/>
        </w:rPr>
        <w:t xml:space="preserve"> 1.05%</w:t>
      </w:r>
      <w:r w:rsidR="00F44E97">
        <w:rPr>
          <w:color w:val="000000"/>
        </w:rPr>
        <w:t xml:space="preserve"> sargasso, 440 </w:t>
      </w:r>
      <w:r w:rsidR="00F44E97" w:rsidRPr="00026DB9">
        <w:rPr>
          <w:color w:val="000000"/>
        </w:rPr>
        <w:sym w:font="Symbol" w:char="F0B1"/>
      </w:r>
      <w:r w:rsidR="00F44E97">
        <w:rPr>
          <w:color w:val="000000"/>
        </w:rPr>
        <w:t xml:space="preserve"> 3.24%</w:t>
      </w:r>
      <w:r w:rsidR="00927EED">
        <w:rPr>
          <w:color w:val="000000"/>
        </w:rPr>
        <w:t xml:space="preserve"> control</w:t>
      </w:r>
      <w:r w:rsidR="00F44E97">
        <w:rPr>
          <w:color w:val="000000"/>
        </w:rPr>
        <w:t xml:space="preserve">; </w:t>
      </w:r>
      <w:r w:rsidR="00F44E97" w:rsidRPr="009E40D0">
        <w:rPr>
          <w:i/>
          <w:iCs/>
          <w:color w:val="000000"/>
        </w:rPr>
        <w:t>d</w:t>
      </w:r>
      <w:r w:rsidR="00F44E97">
        <w:rPr>
          <w:color w:val="000000"/>
        </w:rPr>
        <w:t>=-0.30</w:t>
      </w:r>
      <w:r w:rsidR="007A32B5" w:rsidRPr="001B0BDA">
        <w:rPr>
          <w:color w:val="000000" w:themeColor="text1"/>
        </w:rPr>
        <w:t>)</w:t>
      </w:r>
      <w:r w:rsidR="00F44E97">
        <w:rPr>
          <w:color w:val="000000" w:themeColor="text1"/>
        </w:rPr>
        <w:t>.</w:t>
      </w:r>
      <w:r w:rsidR="009E40D0">
        <w:rPr>
          <w:color w:val="000000" w:themeColor="text1"/>
        </w:rPr>
        <w:t xml:space="preserve"> Sargasso had a medium effect on grass percent cover in March 2023 (18.80 </w:t>
      </w:r>
      <w:r w:rsidR="009E40D0" w:rsidRPr="00026DB9">
        <w:rPr>
          <w:color w:val="000000"/>
        </w:rPr>
        <w:sym w:font="Symbol" w:char="F0B1"/>
      </w:r>
      <w:r w:rsidR="009E40D0">
        <w:rPr>
          <w:color w:val="000000"/>
        </w:rPr>
        <w:t xml:space="preserve"> 6.33% sargasso, 6.69 </w:t>
      </w:r>
      <w:r w:rsidR="009E40D0" w:rsidRPr="00026DB9">
        <w:rPr>
          <w:color w:val="000000"/>
        </w:rPr>
        <w:sym w:font="Symbol" w:char="F0B1"/>
      </w:r>
      <w:r w:rsidR="009E40D0">
        <w:rPr>
          <w:color w:val="000000"/>
        </w:rPr>
        <w:t xml:space="preserve"> 3.97% control; </w:t>
      </w:r>
      <w:r w:rsidR="009E40D0" w:rsidRPr="009E40D0">
        <w:rPr>
          <w:i/>
          <w:iCs/>
          <w:color w:val="000000"/>
        </w:rPr>
        <w:t>d</w:t>
      </w:r>
      <w:r w:rsidR="009E40D0">
        <w:rPr>
          <w:color w:val="000000"/>
        </w:rPr>
        <w:t>=0.71) and the largest effect in August 2022 (</w:t>
      </w:r>
      <w:r w:rsidR="00231FB2">
        <w:rPr>
          <w:color w:val="000000"/>
        </w:rPr>
        <w:t xml:space="preserve">34.60 </w:t>
      </w:r>
      <w:r w:rsidR="00231FB2" w:rsidRPr="00026DB9">
        <w:rPr>
          <w:color w:val="000000"/>
        </w:rPr>
        <w:sym w:font="Symbol" w:char="F0B1"/>
      </w:r>
      <w:r w:rsidR="00231FB2">
        <w:rPr>
          <w:color w:val="000000"/>
        </w:rPr>
        <w:t xml:space="preserve"> 6.87% sargasso, 9.15 </w:t>
      </w:r>
      <w:r w:rsidR="00231FB2" w:rsidRPr="00026DB9">
        <w:rPr>
          <w:color w:val="000000"/>
        </w:rPr>
        <w:sym w:font="Symbol" w:char="F0B1"/>
      </w:r>
      <w:r w:rsidR="00231FB2">
        <w:rPr>
          <w:color w:val="000000"/>
        </w:rPr>
        <w:t xml:space="preserve"> 3.84% control;</w:t>
      </w:r>
      <w:r w:rsidR="009E40D0">
        <w:rPr>
          <w:color w:val="000000"/>
        </w:rPr>
        <w:t xml:space="preserve"> </w:t>
      </w:r>
      <w:r w:rsidR="009E40D0">
        <w:rPr>
          <w:i/>
          <w:iCs/>
          <w:color w:val="000000"/>
        </w:rPr>
        <w:t>d</w:t>
      </w:r>
      <w:r w:rsidR="009E40D0">
        <w:rPr>
          <w:color w:val="000000"/>
        </w:rPr>
        <w:t>=1.02</w:t>
      </w:r>
      <w:r w:rsidR="00231FB2">
        <w:rPr>
          <w:color w:val="000000"/>
        </w:rPr>
        <w:t xml:space="preserve">). Other plant (non-grass) percent cover in the perimeter of control plots </w:t>
      </w:r>
      <w:r w:rsidR="00BD5992">
        <w:rPr>
          <w:color w:val="000000"/>
        </w:rPr>
        <w:t xml:space="preserve">was slightly higher in control plots </w:t>
      </w:r>
      <w:r w:rsidR="00904D30">
        <w:rPr>
          <w:color w:val="000000"/>
        </w:rPr>
        <w:t xml:space="preserve">in August 2022 </w:t>
      </w:r>
      <w:r w:rsidR="00BD5992">
        <w:rPr>
          <w:color w:val="000000"/>
        </w:rPr>
        <w:t xml:space="preserve">(7.95 </w:t>
      </w:r>
      <w:r w:rsidR="00BD5992" w:rsidRPr="00026DB9">
        <w:rPr>
          <w:color w:val="000000"/>
        </w:rPr>
        <w:sym w:font="Symbol" w:char="F0B1"/>
      </w:r>
      <w:r w:rsidR="00BD5992">
        <w:rPr>
          <w:color w:val="000000"/>
        </w:rPr>
        <w:t xml:space="preserve"> 3.46% sargasso, 11.15 </w:t>
      </w:r>
      <w:r w:rsidR="00BD5992" w:rsidRPr="00026DB9">
        <w:rPr>
          <w:color w:val="000000"/>
        </w:rPr>
        <w:sym w:font="Symbol" w:char="F0B1"/>
      </w:r>
      <w:r w:rsidR="00BD5992">
        <w:rPr>
          <w:color w:val="000000"/>
        </w:rPr>
        <w:t xml:space="preserve"> 4.29% control; </w:t>
      </w:r>
      <w:r w:rsidR="00BD5992">
        <w:rPr>
          <w:i/>
          <w:iCs/>
          <w:color w:val="000000"/>
        </w:rPr>
        <w:t>d</w:t>
      </w:r>
      <w:r w:rsidR="00BD5992">
        <w:rPr>
          <w:color w:val="000000"/>
        </w:rPr>
        <w:t>=-0.18</w:t>
      </w:r>
      <w:r w:rsidR="00904D30">
        <w:rPr>
          <w:color w:val="000000"/>
        </w:rPr>
        <w:t xml:space="preserve">) but increased in </w:t>
      </w:r>
      <w:r w:rsidR="00755A6C">
        <w:rPr>
          <w:color w:val="000000"/>
        </w:rPr>
        <w:t xml:space="preserve">perimeters </w:t>
      </w:r>
      <w:r w:rsidR="00904D30">
        <w:rPr>
          <w:color w:val="000000"/>
        </w:rPr>
        <w:t xml:space="preserve">sargasso plots by November 2022 (16.65 </w:t>
      </w:r>
      <w:r w:rsidR="00904D30" w:rsidRPr="00026DB9">
        <w:rPr>
          <w:color w:val="000000"/>
        </w:rPr>
        <w:sym w:font="Symbol" w:char="F0B1"/>
      </w:r>
      <w:r w:rsidR="00904D30">
        <w:rPr>
          <w:color w:val="000000"/>
        </w:rPr>
        <w:t xml:space="preserve"> 4.95% sargasso, 8.49 </w:t>
      </w:r>
      <w:r w:rsidR="00904D30" w:rsidRPr="00026DB9">
        <w:rPr>
          <w:color w:val="000000"/>
        </w:rPr>
        <w:sym w:font="Symbol" w:char="F0B1"/>
      </w:r>
      <w:r w:rsidR="00904D30">
        <w:rPr>
          <w:color w:val="000000"/>
        </w:rPr>
        <w:t xml:space="preserve"> 2.91% control; </w:t>
      </w:r>
      <w:r w:rsidR="00904D30">
        <w:rPr>
          <w:i/>
          <w:iCs/>
          <w:color w:val="000000"/>
        </w:rPr>
        <w:t>d</w:t>
      </w:r>
      <w:r w:rsidR="00904D30">
        <w:rPr>
          <w:color w:val="000000"/>
        </w:rPr>
        <w:t>=45). Sargasso had a small effect on plant cover in March 2023 (</w:t>
      </w:r>
      <w:r w:rsidR="00E840D0">
        <w:rPr>
          <w:color w:val="000000"/>
        </w:rPr>
        <w:t xml:space="preserve">8.50 </w:t>
      </w:r>
      <w:r w:rsidR="00904D30" w:rsidRPr="00026DB9">
        <w:rPr>
          <w:color w:val="000000"/>
        </w:rPr>
        <w:sym w:font="Symbol" w:char="F0B1"/>
      </w:r>
      <w:r w:rsidR="00E840D0">
        <w:rPr>
          <w:color w:val="000000"/>
        </w:rPr>
        <w:t xml:space="preserve"> 4.44</w:t>
      </w:r>
      <w:r w:rsidR="00755A6C">
        <w:rPr>
          <w:color w:val="000000"/>
        </w:rPr>
        <w:t>%</w:t>
      </w:r>
      <w:r w:rsidR="00904D30">
        <w:rPr>
          <w:color w:val="000000"/>
        </w:rPr>
        <w:t xml:space="preserve"> sargasso, </w:t>
      </w:r>
      <w:r w:rsidR="00E840D0">
        <w:rPr>
          <w:color w:val="000000"/>
        </w:rPr>
        <w:t xml:space="preserve">6.10 </w:t>
      </w:r>
      <w:r w:rsidR="00904D30" w:rsidRPr="00026DB9">
        <w:rPr>
          <w:color w:val="000000"/>
        </w:rPr>
        <w:sym w:font="Symbol" w:char="F0B1"/>
      </w:r>
      <w:r w:rsidR="00E840D0">
        <w:rPr>
          <w:color w:val="000000"/>
        </w:rPr>
        <w:t xml:space="preserve"> 3</w:t>
      </w:r>
      <w:r w:rsidR="00755A6C">
        <w:rPr>
          <w:color w:val="000000"/>
        </w:rPr>
        <w:t>%</w:t>
      </w:r>
      <w:r w:rsidR="00904D30">
        <w:rPr>
          <w:color w:val="000000"/>
        </w:rPr>
        <w:t xml:space="preserve"> control; </w:t>
      </w:r>
      <w:r w:rsidR="00904D30">
        <w:rPr>
          <w:i/>
          <w:iCs/>
          <w:color w:val="000000"/>
        </w:rPr>
        <w:t>d</w:t>
      </w:r>
      <w:r w:rsidR="00E840D0">
        <w:rPr>
          <w:color w:val="000000"/>
        </w:rPr>
        <w:t>=0.20</w:t>
      </w:r>
      <w:r w:rsidR="00904D30">
        <w:rPr>
          <w:color w:val="000000"/>
        </w:rPr>
        <w:t xml:space="preserve">) and negligible effect in August 2023 </w:t>
      </w:r>
      <w:r w:rsidR="00E840D0">
        <w:rPr>
          <w:color w:val="000000"/>
        </w:rPr>
        <w:t xml:space="preserve">(8.35 </w:t>
      </w:r>
      <w:r w:rsidR="00E840D0" w:rsidRPr="00026DB9">
        <w:rPr>
          <w:color w:val="000000"/>
        </w:rPr>
        <w:sym w:font="Symbol" w:char="F0B1"/>
      </w:r>
      <w:r w:rsidR="00E840D0">
        <w:rPr>
          <w:color w:val="000000"/>
        </w:rPr>
        <w:t xml:space="preserve"> 2.99</w:t>
      </w:r>
      <w:r w:rsidR="00755A6C">
        <w:rPr>
          <w:color w:val="000000"/>
        </w:rPr>
        <w:t>%</w:t>
      </w:r>
      <w:r w:rsidR="00E840D0">
        <w:rPr>
          <w:color w:val="000000"/>
        </w:rPr>
        <w:t xml:space="preserve"> sargasso, 5.85 </w:t>
      </w:r>
      <w:r w:rsidR="00E840D0" w:rsidRPr="00026DB9">
        <w:rPr>
          <w:color w:val="000000"/>
        </w:rPr>
        <w:sym w:font="Symbol" w:char="F0B1"/>
      </w:r>
      <w:r w:rsidR="00E840D0">
        <w:rPr>
          <w:color w:val="000000"/>
        </w:rPr>
        <w:t xml:space="preserve"> 2.33</w:t>
      </w:r>
      <w:r w:rsidR="00755A6C">
        <w:rPr>
          <w:color w:val="000000"/>
        </w:rPr>
        <w:t>%</w:t>
      </w:r>
      <w:r w:rsidR="00E840D0">
        <w:rPr>
          <w:color w:val="000000"/>
        </w:rPr>
        <w:t xml:space="preserve"> control; </w:t>
      </w:r>
      <w:r w:rsidR="00E840D0">
        <w:rPr>
          <w:i/>
          <w:iCs/>
          <w:color w:val="000000"/>
        </w:rPr>
        <w:t>d</w:t>
      </w:r>
      <w:r w:rsidR="00E840D0">
        <w:rPr>
          <w:color w:val="000000"/>
        </w:rPr>
        <w:t>=0.1</w:t>
      </w:r>
      <w:r w:rsidR="000152BD">
        <w:rPr>
          <w:color w:val="000000"/>
        </w:rPr>
        <w:t>6</w:t>
      </w:r>
      <w:r w:rsidR="00E840D0">
        <w:rPr>
          <w:color w:val="000000"/>
        </w:rPr>
        <w:t>).</w:t>
      </w:r>
    </w:p>
    <w:p w14:paraId="6B0571C9" w14:textId="0F4F62AC" w:rsidR="00937F5B" w:rsidRPr="00E840D0" w:rsidRDefault="00416615" w:rsidP="00755A6C">
      <w:pPr>
        <w:spacing w:line="480" w:lineRule="auto"/>
        <w:ind w:firstLine="720"/>
        <w:rPr>
          <w:color w:val="000000"/>
        </w:rPr>
      </w:pPr>
      <w:r>
        <w:rPr>
          <w:color w:val="000000" w:themeColor="text1"/>
        </w:rPr>
        <w:t>Overall</w:t>
      </w:r>
      <w:r w:rsidR="00755A6C">
        <w:rPr>
          <w:color w:val="000000" w:themeColor="text1"/>
        </w:rPr>
        <w:t xml:space="preserve">, </w:t>
      </w:r>
      <w:r>
        <w:rPr>
          <w:color w:val="000000" w:themeColor="text1"/>
        </w:rPr>
        <w:t>percent cover of grass</w:t>
      </w:r>
      <w:r w:rsidR="00011AA4">
        <w:rPr>
          <w:color w:val="000000" w:themeColor="text1"/>
        </w:rPr>
        <w:t xml:space="preserve"> in the forest</w:t>
      </w:r>
      <w:r>
        <w:rPr>
          <w:color w:val="000000" w:themeColor="text1"/>
        </w:rPr>
        <w:t xml:space="preserve"> was </w:t>
      </w:r>
      <w:r w:rsidR="00812B5D">
        <w:rPr>
          <w:color w:val="000000" w:themeColor="text1"/>
        </w:rPr>
        <w:t>initially minimal</w:t>
      </w:r>
      <w:r w:rsidR="002113AB">
        <w:rPr>
          <w:color w:val="000000" w:themeColor="text1"/>
        </w:rPr>
        <w:t xml:space="preserve"> (</w:t>
      </w:r>
      <w:r w:rsidR="00755A6C">
        <w:rPr>
          <w:color w:val="000000" w:themeColor="text1"/>
        </w:rPr>
        <w:t xml:space="preserve">0.05 </w:t>
      </w:r>
      <w:r w:rsidR="00755A6C" w:rsidRPr="00026DB9">
        <w:rPr>
          <w:color w:val="000000"/>
        </w:rPr>
        <w:sym w:font="Symbol" w:char="F0B1"/>
      </w:r>
      <w:r w:rsidR="00755A6C">
        <w:rPr>
          <w:color w:val="000000"/>
        </w:rPr>
        <w:t xml:space="preserve"> 0.05% sargasso, 0.75 </w:t>
      </w:r>
      <w:r w:rsidR="00755A6C" w:rsidRPr="00026DB9">
        <w:rPr>
          <w:color w:val="000000"/>
        </w:rPr>
        <w:sym w:font="Symbol" w:char="F0B1"/>
      </w:r>
      <w:r w:rsidR="00755A6C">
        <w:rPr>
          <w:color w:val="000000"/>
        </w:rPr>
        <w:t xml:space="preserve"> 0.61% control</w:t>
      </w:r>
      <w:r w:rsidR="002113AB">
        <w:rPr>
          <w:color w:val="000000" w:themeColor="text1"/>
        </w:rPr>
        <w:t>)</w:t>
      </w:r>
      <w:r>
        <w:rPr>
          <w:color w:val="000000" w:themeColor="text1"/>
        </w:rPr>
        <w:t xml:space="preserve"> </w:t>
      </w:r>
      <w:r w:rsidR="00812B5D">
        <w:rPr>
          <w:color w:val="000000" w:themeColor="text1"/>
        </w:rPr>
        <w:t xml:space="preserve">and </w:t>
      </w:r>
      <w:r w:rsidR="00FF6F05">
        <w:rPr>
          <w:color w:val="000000" w:themeColor="text1"/>
        </w:rPr>
        <w:t>only appeared in one sargasso plot in November 2022 (0.90%)</w:t>
      </w:r>
      <w:r w:rsidR="00011AA4">
        <w:rPr>
          <w:color w:val="000000" w:themeColor="text1"/>
        </w:rPr>
        <w:t xml:space="preserve">, thus, sargasso had </w:t>
      </w:r>
      <w:r w:rsidR="00FF6F05">
        <w:rPr>
          <w:color w:val="000000" w:themeColor="text1"/>
        </w:rPr>
        <w:t xml:space="preserve">little to </w:t>
      </w:r>
      <w:r w:rsidR="00011AA4">
        <w:rPr>
          <w:color w:val="000000" w:themeColor="text1"/>
        </w:rPr>
        <w:t xml:space="preserve">no effect on </w:t>
      </w:r>
      <w:r w:rsidR="00D54E70">
        <w:rPr>
          <w:color w:val="000000" w:themeColor="text1"/>
        </w:rPr>
        <w:t>grass</w:t>
      </w:r>
      <w:r w:rsidR="00755A6C">
        <w:rPr>
          <w:color w:val="000000" w:themeColor="text1"/>
        </w:rPr>
        <w:t xml:space="preserve"> in the perimeter of any plots</w:t>
      </w:r>
      <w:r w:rsidR="00AC3650">
        <w:rPr>
          <w:color w:val="000000" w:themeColor="text1"/>
        </w:rPr>
        <w:t xml:space="preserve"> (Fig. 6</w:t>
      </w:r>
      <w:r w:rsidR="00927EED">
        <w:rPr>
          <w:color w:val="000000" w:themeColor="text1"/>
        </w:rPr>
        <w:t>B, D</w:t>
      </w:r>
      <w:r w:rsidR="00AC3650">
        <w:rPr>
          <w:color w:val="000000" w:themeColor="text1"/>
        </w:rPr>
        <w:t>)</w:t>
      </w:r>
      <w:r w:rsidR="00011AA4">
        <w:rPr>
          <w:color w:val="000000" w:themeColor="text1"/>
        </w:rPr>
        <w:t xml:space="preserve">. </w:t>
      </w:r>
      <w:r w:rsidR="0043676E">
        <w:rPr>
          <w:color w:val="000000" w:themeColor="text1"/>
        </w:rPr>
        <w:t xml:space="preserve">Percent cover of all other plants </w:t>
      </w:r>
      <w:r w:rsidR="00FF6F05">
        <w:rPr>
          <w:color w:val="000000" w:themeColor="text1"/>
        </w:rPr>
        <w:t xml:space="preserve">in August 2022 was 3.70 </w:t>
      </w:r>
      <w:r w:rsidR="00FF6F05" w:rsidRPr="00026DB9">
        <w:rPr>
          <w:color w:val="000000"/>
        </w:rPr>
        <w:sym w:font="Symbol" w:char="F0B1"/>
      </w:r>
      <w:r w:rsidR="00FF6F05">
        <w:rPr>
          <w:color w:val="000000"/>
        </w:rPr>
        <w:t xml:space="preserve"> 1.07% in sargasso plots and 8.95 </w:t>
      </w:r>
      <w:r w:rsidR="00FF6F05" w:rsidRPr="00026DB9">
        <w:rPr>
          <w:color w:val="000000"/>
        </w:rPr>
        <w:sym w:font="Symbol" w:char="F0B1"/>
      </w:r>
      <w:r w:rsidR="00FF6F05">
        <w:rPr>
          <w:color w:val="000000"/>
        </w:rPr>
        <w:t xml:space="preserve"> 2.75% in control plots and </w:t>
      </w:r>
      <w:r w:rsidR="0043676E">
        <w:rPr>
          <w:color w:val="000000" w:themeColor="text1"/>
        </w:rPr>
        <w:t>generally increased over time in the forest</w:t>
      </w:r>
      <w:r w:rsidR="00FF6F05">
        <w:rPr>
          <w:color w:val="000000" w:themeColor="text1"/>
        </w:rPr>
        <w:t xml:space="preserve">. Sargasso had a </w:t>
      </w:r>
      <w:r w:rsidR="0043676E">
        <w:rPr>
          <w:color w:val="000000" w:themeColor="text1"/>
        </w:rPr>
        <w:t>small effect</w:t>
      </w:r>
      <w:r w:rsidR="000152BD">
        <w:rPr>
          <w:color w:val="000000" w:themeColor="text1"/>
        </w:rPr>
        <w:t xml:space="preserve"> on plant cover</w:t>
      </w:r>
      <w:r w:rsidR="0043676E">
        <w:rPr>
          <w:color w:val="000000" w:themeColor="text1"/>
        </w:rPr>
        <w:t xml:space="preserve"> in November 2022</w:t>
      </w:r>
      <w:r w:rsidR="00FF6F05">
        <w:rPr>
          <w:color w:val="000000" w:themeColor="text1"/>
        </w:rPr>
        <w:t xml:space="preserve"> (6.75 </w:t>
      </w:r>
      <w:r w:rsidR="00FF6F05" w:rsidRPr="00026DB9">
        <w:rPr>
          <w:color w:val="000000"/>
        </w:rPr>
        <w:sym w:font="Symbol" w:char="F0B1"/>
      </w:r>
      <w:r w:rsidR="00FF6F05">
        <w:rPr>
          <w:color w:val="000000"/>
        </w:rPr>
        <w:t xml:space="preserve">  2.88% sargasso, 2.65 </w:t>
      </w:r>
      <w:r w:rsidR="00FF6F05" w:rsidRPr="00026DB9">
        <w:rPr>
          <w:color w:val="000000"/>
        </w:rPr>
        <w:sym w:font="Symbol" w:char="F0B1"/>
      </w:r>
      <w:r w:rsidR="00FF6F05">
        <w:rPr>
          <w:color w:val="000000"/>
        </w:rPr>
        <w:t xml:space="preserve"> 0.70% control; </w:t>
      </w:r>
      <w:r w:rsidR="00FF6F05">
        <w:rPr>
          <w:i/>
          <w:iCs/>
          <w:color w:val="000000"/>
        </w:rPr>
        <w:t>d</w:t>
      </w:r>
      <w:r w:rsidR="00FF6F05">
        <w:rPr>
          <w:color w:val="000000"/>
        </w:rPr>
        <w:t>=0.4</w:t>
      </w:r>
      <w:r w:rsidR="000152BD">
        <w:rPr>
          <w:color w:val="000000"/>
        </w:rPr>
        <w:t>4</w:t>
      </w:r>
      <w:r w:rsidR="00FF6F05">
        <w:rPr>
          <w:color w:val="000000" w:themeColor="text1"/>
        </w:rPr>
        <w:t>)</w:t>
      </w:r>
      <w:r w:rsidR="0043676E">
        <w:rPr>
          <w:color w:val="000000" w:themeColor="text1"/>
        </w:rPr>
        <w:t xml:space="preserve"> and March 2023</w:t>
      </w:r>
      <w:r w:rsidR="00FF6F05">
        <w:rPr>
          <w:color w:val="000000" w:themeColor="text1"/>
        </w:rPr>
        <w:t xml:space="preserve"> (10.20 </w:t>
      </w:r>
      <w:r w:rsidR="00FF6F05" w:rsidRPr="00026DB9">
        <w:rPr>
          <w:color w:val="000000"/>
        </w:rPr>
        <w:sym w:font="Symbol" w:char="F0B1"/>
      </w:r>
      <w:r w:rsidR="00FF6F05">
        <w:rPr>
          <w:color w:val="000000"/>
        </w:rPr>
        <w:t xml:space="preserve"> 5.17% sargasso, 6.30 </w:t>
      </w:r>
      <w:r w:rsidR="00FF6F05" w:rsidRPr="00026DB9">
        <w:rPr>
          <w:color w:val="000000"/>
        </w:rPr>
        <w:sym w:font="Symbol" w:char="F0B1"/>
      </w:r>
      <w:r w:rsidR="00FF6F05">
        <w:rPr>
          <w:color w:val="000000"/>
        </w:rPr>
        <w:t xml:space="preserve"> 2.44% control; </w:t>
      </w:r>
      <w:r w:rsidR="00FF6F05">
        <w:rPr>
          <w:i/>
          <w:iCs/>
          <w:color w:val="000000"/>
        </w:rPr>
        <w:t>d</w:t>
      </w:r>
      <w:r w:rsidR="00FF6F05">
        <w:rPr>
          <w:color w:val="000000"/>
        </w:rPr>
        <w:t>=0.30</w:t>
      </w:r>
      <w:r w:rsidR="00FF6F05">
        <w:rPr>
          <w:color w:val="000000" w:themeColor="text1"/>
        </w:rPr>
        <w:t>)</w:t>
      </w:r>
      <w:r w:rsidR="0043676E">
        <w:rPr>
          <w:color w:val="000000" w:themeColor="text1"/>
        </w:rPr>
        <w:t xml:space="preserve"> and a medium effect in August 2023</w:t>
      </w:r>
      <w:r w:rsidR="00FF6F05">
        <w:rPr>
          <w:color w:val="000000" w:themeColor="text1"/>
        </w:rPr>
        <w:t xml:space="preserve"> (27.05 </w:t>
      </w:r>
      <w:r w:rsidR="00FF6F05" w:rsidRPr="00026DB9">
        <w:rPr>
          <w:color w:val="000000"/>
        </w:rPr>
        <w:sym w:font="Symbol" w:char="F0B1"/>
      </w:r>
      <w:r w:rsidR="00FF6F05">
        <w:rPr>
          <w:color w:val="000000"/>
        </w:rPr>
        <w:t xml:space="preserve"> </w:t>
      </w:r>
      <w:r w:rsidR="006F3764">
        <w:rPr>
          <w:color w:val="000000"/>
        </w:rPr>
        <w:t xml:space="preserve">7.98% sargasso, 11.25 </w:t>
      </w:r>
      <w:r w:rsidR="006F3764" w:rsidRPr="00026DB9">
        <w:rPr>
          <w:color w:val="000000"/>
        </w:rPr>
        <w:sym w:font="Symbol" w:char="F0B1"/>
      </w:r>
      <w:r w:rsidR="006F3764">
        <w:rPr>
          <w:color w:val="000000"/>
        </w:rPr>
        <w:t xml:space="preserve"> 3.97% control; </w:t>
      </w:r>
      <w:r w:rsidR="006F3764">
        <w:rPr>
          <w:i/>
          <w:iCs/>
          <w:color w:val="000000"/>
        </w:rPr>
        <w:t>d</w:t>
      </w:r>
      <w:r w:rsidR="006F3764">
        <w:rPr>
          <w:color w:val="000000"/>
        </w:rPr>
        <w:t>=0.56</w:t>
      </w:r>
      <w:r w:rsidR="00FF6F05">
        <w:rPr>
          <w:color w:val="000000" w:themeColor="text1"/>
        </w:rPr>
        <w:t>)</w:t>
      </w:r>
      <w:r w:rsidR="0043676E">
        <w:rPr>
          <w:color w:val="000000" w:themeColor="text1"/>
        </w:rPr>
        <w:t>.</w:t>
      </w:r>
      <w:r w:rsidR="00FC0DBB">
        <w:rPr>
          <w:color w:val="000000" w:themeColor="text1"/>
        </w:rPr>
        <w:t xml:space="preserve"> Percent cover of plants and other categories are included in the supplementary materials (</w:t>
      </w:r>
      <w:r w:rsidR="006F3764">
        <w:rPr>
          <w:color w:val="000000" w:themeColor="text1"/>
        </w:rPr>
        <w:t xml:space="preserve">supplementary </w:t>
      </w:r>
      <w:r w:rsidR="00927EED">
        <w:rPr>
          <w:color w:val="000000" w:themeColor="text1"/>
        </w:rPr>
        <w:t>Fig.</w:t>
      </w:r>
      <w:r w:rsidR="0013538D">
        <w:rPr>
          <w:color w:val="000000" w:themeColor="text1"/>
        </w:rPr>
        <w:t xml:space="preserve"> 4 and 5</w:t>
      </w:r>
      <w:r w:rsidR="00FC0DBB">
        <w:rPr>
          <w:color w:val="000000" w:themeColor="text1"/>
        </w:rPr>
        <w:t>).</w:t>
      </w:r>
    </w:p>
    <w:p w14:paraId="0B8FCF60" w14:textId="77777777" w:rsidR="00FA631F" w:rsidRDefault="00FA631F" w:rsidP="0043676E">
      <w:pPr>
        <w:spacing w:line="480" w:lineRule="auto"/>
        <w:jc w:val="both"/>
        <w:rPr>
          <w:color w:val="000000" w:themeColor="text1"/>
        </w:rPr>
      </w:pPr>
    </w:p>
    <w:p w14:paraId="1AA6C0B8" w14:textId="021DB6E1" w:rsidR="0043676E" w:rsidRDefault="0043676E" w:rsidP="0043676E">
      <w:pPr>
        <w:spacing w:line="480" w:lineRule="auto"/>
        <w:jc w:val="both"/>
        <w:rPr>
          <w:b/>
          <w:bCs/>
          <w:color w:val="000000" w:themeColor="text1"/>
        </w:rPr>
      </w:pPr>
      <w:commentRangeStart w:id="5"/>
      <w:r>
        <w:rPr>
          <w:b/>
          <w:bCs/>
          <w:color w:val="000000" w:themeColor="text1"/>
        </w:rPr>
        <w:t>Arthropod Surveys</w:t>
      </w:r>
      <w:commentRangeEnd w:id="5"/>
      <w:r w:rsidR="003C57BE">
        <w:rPr>
          <w:rStyle w:val="CommentReference"/>
        </w:rPr>
        <w:commentReference w:id="5"/>
      </w:r>
    </w:p>
    <w:p w14:paraId="7345F643" w14:textId="77777777" w:rsidR="00876BFB" w:rsidRDefault="00876BFB" w:rsidP="00876BFB">
      <w:pPr>
        <w:spacing w:line="480" w:lineRule="auto"/>
        <w:jc w:val="both"/>
        <w:rPr>
          <w:i/>
          <w:iCs/>
          <w:color w:val="000000" w:themeColor="text1"/>
        </w:rPr>
      </w:pPr>
      <w:r>
        <w:rPr>
          <w:i/>
          <w:iCs/>
          <w:color w:val="000000" w:themeColor="text1"/>
        </w:rPr>
        <w:t>Crawling arthropods</w:t>
      </w:r>
    </w:p>
    <w:p w14:paraId="5F1BAE1F" w14:textId="27B675FA" w:rsidR="00876BFB" w:rsidRDefault="003A3675" w:rsidP="00AD3944">
      <w:pPr>
        <w:spacing w:line="480" w:lineRule="auto"/>
        <w:ind w:firstLine="720"/>
        <w:jc w:val="both"/>
        <w:rPr>
          <w:color w:val="000000" w:themeColor="text1"/>
        </w:rPr>
      </w:pPr>
      <w:r>
        <w:rPr>
          <w:color w:val="000000" w:themeColor="text1"/>
        </w:rPr>
        <w:lastRenderedPageBreak/>
        <w:t>Crawling arthropods in pitfall trap</w:t>
      </w:r>
      <w:r w:rsidR="00FC0DBB">
        <w:rPr>
          <w:color w:val="000000" w:themeColor="text1"/>
        </w:rPr>
        <w:t xml:space="preserve">s </w:t>
      </w:r>
      <w:r>
        <w:rPr>
          <w:color w:val="000000" w:themeColor="text1"/>
        </w:rPr>
        <w:t xml:space="preserve">consisted of various arachnids and hymenopterans, mainly </w:t>
      </w:r>
      <w:r w:rsidR="00323966">
        <w:rPr>
          <w:color w:val="000000" w:themeColor="text1"/>
        </w:rPr>
        <w:t xml:space="preserve">wolf spiders and </w:t>
      </w:r>
      <w:r>
        <w:rPr>
          <w:color w:val="000000" w:themeColor="text1"/>
        </w:rPr>
        <w:t>ants</w:t>
      </w:r>
      <w:r w:rsidR="00694716">
        <w:rPr>
          <w:color w:val="000000" w:themeColor="text1"/>
        </w:rPr>
        <w:t xml:space="preserve"> at both sites</w:t>
      </w:r>
      <w:r w:rsidR="00F81134">
        <w:rPr>
          <w:color w:val="000000" w:themeColor="text1"/>
        </w:rPr>
        <w:t xml:space="preserve">, and </w:t>
      </w:r>
      <w:proofErr w:type="spellStart"/>
      <w:r w:rsidR="00F81134">
        <w:rPr>
          <w:color w:val="000000" w:themeColor="text1"/>
        </w:rPr>
        <w:t>tilirid</w:t>
      </w:r>
      <w:proofErr w:type="spellEnd"/>
      <w:r w:rsidR="00F81134">
        <w:rPr>
          <w:color w:val="000000" w:themeColor="text1"/>
        </w:rPr>
        <w:t xml:space="preserve"> amphipods at the beach</w:t>
      </w:r>
      <w:r w:rsidR="0013538D">
        <w:rPr>
          <w:color w:val="000000" w:themeColor="text1"/>
        </w:rPr>
        <w:t xml:space="preserve"> (Fig. 7</w:t>
      </w:r>
      <w:r w:rsidR="003604D4">
        <w:rPr>
          <w:color w:val="000000" w:themeColor="text1"/>
        </w:rPr>
        <w:t>A</w:t>
      </w:r>
      <w:r w:rsidR="0027157D">
        <w:rPr>
          <w:color w:val="000000" w:themeColor="text1"/>
        </w:rPr>
        <w:t>, B</w:t>
      </w:r>
      <w:r w:rsidR="0013538D">
        <w:rPr>
          <w:color w:val="000000" w:themeColor="text1"/>
        </w:rPr>
        <w:t>)</w:t>
      </w:r>
      <w:r>
        <w:rPr>
          <w:color w:val="000000" w:themeColor="text1"/>
        </w:rPr>
        <w:t>.</w:t>
      </w:r>
      <w:r w:rsidR="00323966">
        <w:rPr>
          <w:color w:val="000000" w:themeColor="text1"/>
        </w:rPr>
        <w:t xml:space="preserve"> </w:t>
      </w:r>
      <w:r w:rsidR="00DB469D">
        <w:rPr>
          <w:color w:val="000000" w:themeColor="text1"/>
        </w:rPr>
        <w:t>Sargasso addition</w:t>
      </w:r>
      <w:r w:rsidR="0023761E">
        <w:rPr>
          <w:color w:val="000000" w:themeColor="text1"/>
        </w:rPr>
        <w:t xml:space="preserve"> </w:t>
      </w:r>
      <w:r w:rsidR="00DB469D">
        <w:rPr>
          <w:color w:val="000000" w:themeColor="text1"/>
        </w:rPr>
        <w:t xml:space="preserve">at the beach </w:t>
      </w:r>
      <w:r w:rsidR="00011204">
        <w:rPr>
          <w:color w:val="000000" w:themeColor="text1"/>
        </w:rPr>
        <w:t xml:space="preserve">initially </w:t>
      </w:r>
      <w:r w:rsidR="00DB469D">
        <w:rPr>
          <w:color w:val="000000" w:themeColor="text1"/>
        </w:rPr>
        <w:t xml:space="preserve">had a large effect </w:t>
      </w:r>
      <w:r w:rsidR="00D44184">
        <w:rPr>
          <w:color w:val="000000" w:themeColor="text1"/>
        </w:rPr>
        <w:t>on amphipod abundances</w:t>
      </w:r>
      <w:r w:rsidR="00DB469D">
        <w:rPr>
          <w:color w:val="000000" w:themeColor="text1"/>
        </w:rPr>
        <w:t xml:space="preserve"> </w:t>
      </w:r>
      <w:r w:rsidR="00D44184">
        <w:rPr>
          <w:color w:val="000000" w:themeColor="text1"/>
        </w:rPr>
        <w:t>in</w:t>
      </w:r>
      <w:r w:rsidR="00451157">
        <w:rPr>
          <w:color w:val="000000" w:themeColor="text1"/>
        </w:rPr>
        <w:t xml:space="preserve"> August 2022</w:t>
      </w:r>
      <w:r w:rsidR="00011204">
        <w:rPr>
          <w:color w:val="000000" w:themeColor="text1"/>
        </w:rPr>
        <w:t xml:space="preserve"> (</w:t>
      </w:r>
      <w:r w:rsidR="0027157D">
        <w:rPr>
          <w:color w:val="000000" w:themeColor="text1"/>
        </w:rPr>
        <w:t xml:space="preserve">4.60 </w:t>
      </w:r>
      <w:r w:rsidR="0027157D" w:rsidRPr="00026DB9">
        <w:rPr>
          <w:color w:val="000000"/>
        </w:rPr>
        <w:sym w:font="Symbol" w:char="F0B1"/>
      </w:r>
      <w:r w:rsidR="0027157D">
        <w:rPr>
          <w:color w:val="000000"/>
        </w:rPr>
        <w:t xml:space="preserve"> 0</w:t>
      </w:r>
      <w:r w:rsidR="0027157D">
        <w:rPr>
          <w:color w:val="000000" w:themeColor="text1"/>
        </w:rPr>
        <w:t xml:space="preserve">.93 control </w:t>
      </w:r>
      <w:r w:rsidR="00011204">
        <w:rPr>
          <w:color w:val="000000" w:themeColor="text1"/>
        </w:rPr>
        <w:t>195.3</w:t>
      </w:r>
      <w:r w:rsidR="006F3764">
        <w:rPr>
          <w:color w:val="000000" w:themeColor="text1"/>
        </w:rPr>
        <w:t xml:space="preserve"> </w:t>
      </w:r>
      <w:r w:rsidR="006F3764" w:rsidRPr="00026DB9">
        <w:rPr>
          <w:color w:val="000000"/>
        </w:rPr>
        <w:sym w:font="Symbol" w:char="F0B1"/>
      </w:r>
      <w:r w:rsidR="006F3764">
        <w:rPr>
          <w:color w:val="000000"/>
        </w:rPr>
        <w:t xml:space="preserve"> </w:t>
      </w:r>
      <w:r w:rsidR="00011204">
        <w:rPr>
          <w:color w:val="000000" w:themeColor="text1"/>
        </w:rPr>
        <w:t>57.11 sargasso;</w:t>
      </w:r>
      <w:r w:rsidR="00011204" w:rsidRPr="00011204">
        <w:rPr>
          <w:color w:val="000000" w:themeColor="text1"/>
        </w:rPr>
        <w:t xml:space="preserve"> </w:t>
      </w:r>
      <w:r w:rsidR="00011204" w:rsidRPr="006E17DF">
        <w:rPr>
          <w:i/>
          <w:iCs/>
          <w:color w:val="000000" w:themeColor="text1"/>
        </w:rPr>
        <w:t>d</w:t>
      </w:r>
      <w:r w:rsidR="00011204">
        <w:rPr>
          <w:color w:val="000000" w:themeColor="text1"/>
        </w:rPr>
        <w:t>=1.49)</w:t>
      </w:r>
      <w:r w:rsidR="003604D4">
        <w:rPr>
          <w:color w:val="000000" w:themeColor="text1"/>
        </w:rPr>
        <w:t>(Fig. 7</w:t>
      </w:r>
      <w:r w:rsidR="0027157D">
        <w:rPr>
          <w:color w:val="000000" w:themeColor="text1"/>
        </w:rPr>
        <w:t xml:space="preserve">A, C, </w:t>
      </w:r>
      <w:r w:rsidR="003604D4">
        <w:rPr>
          <w:color w:val="000000" w:themeColor="text1"/>
        </w:rPr>
        <w:t>E)</w:t>
      </w:r>
      <w:r w:rsidR="0023761E">
        <w:rPr>
          <w:color w:val="000000" w:themeColor="text1"/>
        </w:rPr>
        <w:t xml:space="preserve"> </w:t>
      </w:r>
      <w:r w:rsidR="006F3764">
        <w:rPr>
          <w:color w:val="000000" w:themeColor="text1"/>
        </w:rPr>
        <w:t xml:space="preserve">but only 1 amphipod was found in a control plot </w:t>
      </w:r>
      <w:r w:rsidR="00451157">
        <w:rPr>
          <w:color w:val="000000" w:themeColor="text1"/>
        </w:rPr>
        <w:t>in November 2022</w:t>
      </w:r>
      <w:r w:rsidR="003604D4">
        <w:rPr>
          <w:color w:val="000000" w:themeColor="text1"/>
        </w:rPr>
        <w:t xml:space="preserve"> (Fig. 7A)</w:t>
      </w:r>
      <w:r w:rsidR="00C743E7">
        <w:rPr>
          <w:color w:val="000000" w:themeColor="text1"/>
        </w:rPr>
        <w:t xml:space="preserve"> </w:t>
      </w:r>
      <w:r w:rsidR="006F3764">
        <w:rPr>
          <w:color w:val="000000" w:themeColor="text1"/>
        </w:rPr>
        <w:t>and 1 in a sargasso plot in</w:t>
      </w:r>
      <w:r w:rsidR="002431FC">
        <w:rPr>
          <w:color w:val="000000" w:themeColor="text1"/>
        </w:rPr>
        <w:t xml:space="preserve"> </w:t>
      </w:r>
      <w:r w:rsidR="00A606B3">
        <w:rPr>
          <w:color w:val="000000" w:themeColor="text1"/>
        </w:rPr>
        <w:t>March 2023</w:t>
      </w:r>
      <w:r w:rsidR="003604D4">
        <w:rPr>
          <w:color w:val="000000" w:themeColor="text1"/>
        </w:rPr>
        <w:t xml:space="preserve"> (Fig. 7C)</w:t>
      </w:r>
      <w:r w:rsidR="006F3764">
        <w:rPr>
          <w:color w:val="000000" w:themeColor="text1"/>
        </w:rPr>
        <w:t xml:space="preserve">. </w:t>
      </w:r>
      <w:r w:rsidR="001E02C4">
        <w:rPr>
          <w:color w:val="000000" w:themeColor="text1"/>
        </w:rPr>
        <w:t>Arachnid</w:t>
      </w:r>
      <w:r w:rsidR="00187810">
        <w:rPr>
          <w:color w:val="000000" w:themeColor="text1"/>
        </w:rPr>
        <w:t xml:space="preserve">s were more abundant on sargasso </w:t>
      </w:r>
      <w:r w:rsidR="001E02C4">
        <w:rPr>
          <w:color w:val="000000" w:themeColor="text1"/>
        </w:rPr>
        <w:t xml:space="preserve">plots </w:t>
      </w:r>
      <w:r w:rsidR="00011204">
        <w:rPr>
          <w:color w:val="000000" w:themeColor="text1"/>
        </w:rPr>
        <w:t>i</w:t>
      </w:r>
      <w:r w:rsidR="00604798">
        <w:rPr>
          <w:color w:val="000000" w:themeColor="text1"/>
        </w:rPr>
        <w:t>n</w:t>
      </w:r>
      <w:r w:rsidR="001E02C4">
        <w:rPr>
          <w:color w:val="000000" w:themeColor="text1"/>
        </w:rPr>
        <w:t xml:space="preserve"> August 2022</w:t>
      </w:r>
      <w:r w:rsidR="0023761E">
        <w:rPr>
          <w:color w:val="000000" w:themeColor="text1"/>
        </w:rPr>
        <w:t xml:space="preserve"> (</w:t>
      </w:r>
      <w:r w:rsidR="0027157D">
        <w:rPr>
          <w:color w:val="000000" w:themeColor="text1"/>
        </w:rPr>
        <w:t xml:space="preserve"> </w:t>
      </w:r>
      <w:r w:rsidR="0023761E">
        <w:rPr>
          <w:color w:val="000000" w:themeColor="text1"/>
        </w:rPr>
        <w:t>0.70</w:t>
      </w:r>
      <w:r w:rsidR="006F3764">
        <w:rPr>
          <w:color w:val="000000" w:themeColor="text1"/>
        </w:rPr>
        <w:t xml:space="preserve"> </w:t>
      </w:r>
      <w:r w:rsidR="006F3764" w:rsidRPr="00026DB9">
        <w:rPr>
          <w:color w:val="000000"/>
        </w:rPr>
        <w:sym w:font="Symbol" w:char="F0B1"/>
      </w:r>
      <w:r w:rsidR="006F3764">
        <w:rPr>
          <w:color w:val="000000"/>
        </w:rPr>
        <w:t xml:space="preserve"> </w:t>
      </w:r>
      <w:r w:rsidR="0023761E">
        <w:rPr>
          <w:color w:val="000000" w:themeColor="text1"/>
        </w:rPr>
        <w:t>0.26 controls</w:t>
      </w:r>
      <w:r w:rsidR="0027157D">
        <w:rPr>
          <w:color w:val="000000" w:themeColor="text1"/>
        </w:rPr>
        <w:t xml:space="preserve">, 1.90 </w:t>
      </w:r>
      <w:r w:rsidR="0027157D" w:rsidRPr="00026DB9">
        <w:rPr>
          <w:color w:val="000000"/>
        </w:rPr>
        <w:sym w:font="Symbol" w:char="F0B1"/>
      </w:r>
      <w:r w:rsidR="0027157D">
        <w:rPr>
          <w:color w:val="000000"/>
        </w:rPr>
        <w:t xml:space="preserve"> </w:t>
      </w:r>
      <w:r w:rsidR="0027157D">
        <w:rPr>
          <w:color w:val="000000" w:themeColor="text1"/>
        </w:rPr>
        <w:t>0.51 sargasso</w:t>
      </w:r>
      <w:r w:rsidR="0023761E">
        <w:rPr>
          <w:color w:val="000000" w:themeColor="text1"/>
        </w:rPr>
        <w:t xml:space="preserve">; </w:t>
      </w:r>
      <w:r w:rsidR="0023761E" w:rsidRPr="006E17DF">
        <w:rPr>
          <w:i/>
          <w:iCs/>
          <w:color w:val="000000" w:themeColor="text1"/>
        </w:rPr>
        <w:t>d</w:t>
      </w:r>
      <w:r w:rsidR="0023761E">
        <w:rPr>
          <w:color w:val="000000" w:themeColor="text1"/>
        </w:rPr>
        <w:t>=0.95)</w:t>
      </w:r>
      <w:r w:rsidR="00604798">
        <w:rPr>
          <w:color w:val="000000" w:themeColor="text1"/>
        </w:rPr>
        <w:t xml:space="preserve">, </w:t>
      </w:r>
      <w:r w:rsidR="00187810">
        <w:rPr>
          <w:color w:val="000000" w:themeColor="text1"/>
        </w:rPr>
        <w:t xml:space="preserve">and </w:t>
      </w:r>
      <w:r w:rsidR="000152BD">
        <w:rPr>
          <w:color w:val="000000" w:themeColor="text1"/>
        </w:rPr>
        <w:t>were</w:t>
      </w:r>
      <w:r w:rsidR="00187810">
        <w:rPr>
          <w:color w:val="000000" w:themeColor="text1"/>
        </w:rPr>
        <w:t xml:space="preserve"> less abundant in</w:t>
      </w:r>
      <w:r w:rsidR="00604798">
        <w:rPr>
          <w:color w:val="000000" w:themeColor="text1"/>
        </w:rPr>
        <w:t xml:space="preserve"> November 2022 (</w:t>
      </w:r>
      <w:r w:rsidR="0027157D">
        <w:rPr>
          <w:color w:val="000000" w:themeColor="text1"/>
        </w:rPr>
        <w:t xml:space="preserve">1.00 </w:t>
      </w:r>
      <w:r w:rsidR="0027157D" w:rsidRPr="00026DB9">
        <w:rPr>
          <w:color w:val="000000"/>
        </w:rPr>
        <w:sym w:font="Symbol" w:char="F0B1"/>
      </w:r>
      <w:r w:rsidR="0027157D">
        <w:rPr>
          <w:color w:val="000000"/>
        </w:rPr>
        <w:t xml:space="preserve"> </w:t>
      </w:r>
      <w:r w:rsidR="0027157D">
        <w:rPr>
          <w:color w:val="000000" w:themeColor="text1"/>
        </w:rPr>
        <w:t xml:space="preserve">0.26 control, </w:t>
      </w:r>
      <w:r w:rsidR="00011204">
        <w:rPr>
          <w:color w:val="000000" w:themeColor="text1"/>
        </w:rPr>
        <w:t>0.60</w:t>
      </w:r>
      <w:r w:rsidR="006F3764">
        <w:rPr>
          <w:color w:val="000000" w:themeColor="text1"/>
        </w:rPr>
        <w:t xml:space="preserve"> </w:t>
      </w:r>
      <w:r w:rsidR="006F3764" w:rsidRPr="00026DB9">
        <w:rPr>
          <w:color w:val="000000"/>
        </w:rPr>
        <w:sym w:font="Symbol" w:char="F0B1"/>
      </w:r>
      <w:r w:rsidR="006F3764">
        <w:rPr>
          <w:color w:val="000000"/>
        </w:rPr>
        <w:t xml:space="preserve"> </w:t>
      </w:r>
      <w:r w:rsidR="00011204">
        <w:rPr>
          <w:color w:val="000000" w:themeColor="text1"/>
        </w:rPr>
        <w:t>0.16 sargasso</w:t>
      </w:r>
      <w:r w:rsidR="0027157D">
        <w:rPr>
          <w:color w:val="000000" w:themeColor="text1"/>
        </w:rPr>
        <w:t xml:space="preserve"> </w:t>
      </w:r>
      <w:r w:rsidR="006E17DF">
        <w:rPr>
          <w:color w:val="000000" w:themeColor="text1"/>
        </w:rPr>
        <w:t xml:space="preserve">, </w:t>
      </w:r>
      <w:r w:rsidR="006E17DF">
        <w:rPr>
          <w:i/>
          <w:iCs/>
          <w:color w:val="000000" w:themeColor="text1"/>
        </w:rPr>
        <w:t>d</w:t>
      </w:r>
      <w:r w:rsidR="007024E7">
        <w:rPr>
          <w:color w:val="000000" w:themeColor="text1"/>
        </w:rPr>
        <w:t>=-0.59</w:t>
      </w:r>
      <w:r w:rsidR="00604798">
        <w:rPr>
          <w:color w:val="000000" w:themeColor="text1"/>
        </w:rPr>
        <w:t>) and March 2023 (</w:t>
      </w:r>
      <w:r w:rsidR="0027157D">
        <w:rPr>
          <w:color w:val="000000" w:themeColor="text1"/>
        </w:rPr>
        <w:t xml:space="preserve">1.60 </w:t>
      </w:r>
      <w:r w:rsidR="0027157D" w:rsidRPr="00026DB9">
        <w:rPr>
          <w:color w:val="000000"/>
        </w:rPr>
        <w:sym w:font="Symbol" w:char="F0B1"/>
      </w:r>
      <w:r w:rsidR="0027157D">
        <w:rPr>
          <w:color w:val="000000"/>
        </w:rPr>
        <w:t xml:space="preserve"> </w:t>
      </w:r>
      <w:r w:rsidR="0027157D">
        <w:rPr>
          <w:color w:val="000000" w:themeColor="text1"/>
        </w:rPr>
        <w:t xml:space="preserve">0.43 control, </w:t>
      </w:r>
      <w:r w:rsidR="00011204">
        <w:rPr>
          <w:color w:val="000000" w:themeColor="text1"/>
        </w:rPr>
        <w:t>0.70</w:t>
      </w:r>
      <w:r w:rsidR="006F3764">
        <w:rPr>
          <w:color w:val="000000" w:themeColor="text1"/>
        </w:rPr>
        <w:t xml:space="preserve"> </w:t>
      </w:r>
      <w:r w:rsidR="006F3764" w:rsidRPr="00026DB9">
        <w:rPr>
          <w:color w:val="000000"/>
        </w:rPr>
        <w:sym w:font="Symbol" w:char="F0B1"/>
      </w:r>
      <w:r w:rsidR="006F3764">
        <w:rPr>
          <w:color w:val="000000"/>
        </w:rPr>
        <w:t xml:space="preserve"> </w:t>
      </w:r>
      <w:r w:rsidR="00011204">
        <w:rPr>
          <w:color w:val="000000" w:themeColor="text1"/>
        </w:rPr>
        <w:t>0.26 sargasso,</w:t>
      </w:r>
      <w:r w:rsidR="0027157D">
        <w:rPr>
          <w:color w:val="000000" w:themeColor="text1"/>
        </w:rPr>
        <w:t>=</w:t>
      </w:r>
      <w:r w:rsidR="00011204">
        <w:rPr>
          <w:color w:val="000000" w:themeColor="text1"/>
        </w:rPr>
        <w:t>;</w:t>
      </w:r>
      <w:r w:rsidR="0023761E">
        <w:rPr>
          <w:color w:val="000000" w:themeColor="text1"/>
        </w:rPr>
        <w:t xml:space="preserve"> </w:t>
      </w:r>
      <w:r w:rsidR="00604798" w:rsidRPr="006E17DF">
        <w:rPr>
          <w:i/>
          <w:iCs/>
          <w:color w:val="000000" w:themeColor="text1"/>
        </w:rPr>
        <w:t>d</w:t>
      </w:r>
      <w:r w:rsidR="00604798">
        <w:rPr>
          <w:color w:val="000000" w:themeColor="text1"/>
        </w:rPr>
        <w:t>=-0.80)</w:t>
      </w:r>
      <w:r w:rsidR="0027157D" w:rsidRPr="0027157D">
        <w:rPr>
          <w:color w:val="000000" w:themeColor="text1"/>
        </w:rPr>
        <w:t xml:space="preserve"> </w:t>
      </w:r>
      <w:r w:rsidR="0027157D">
        <w:rPr>
          <w:color w:val="000000" w:themeColor="text1"/>
        </w:rPr>
        <w:t>(Fig. 7A, C, E)</w:t>
      </w:r>
      <w:r w:rsidR="00604798">
        <w:rPr>
          <w:color w:val="000000" w:themeColor="text1"/>
        </w:rPr>
        <w:t xml:space="preserve">. </w:t>
      </w:r>
      <w:r w:rsidR="00783E58">
        <w:rPr>
          <w:color w:val="000000" w:themeColor="text1"/>
        </w:rPr>
        <w:t xml:space="preserve">The effect of sargasso on </w:t>
      </w:r>
      <w:proofErr w:type="spellStart"/>
      <w:r w:rsidR="0023761E">
        <w:rPr>
          <w:color w:val="000000" w:themeColor="text1"/>
        </w:rPr>
        <w:t>hymenoptera</w:t>
      </w:r>
      <w:proofErr w:type="spellEnd"/>
      <w:r w:rsidR="0023761E">
        <w:rPr>
          <w:color w:val="000000" w:themeColor="text1"/>
        </w:rPr>
        <w:t xml:space="preserve"> </w:t>
      </w:r>
      <w:r w:rsidR="00783E58">
        <w:rPr>
          <w:color w:val="000000" w:themeColor="text1"/>
        </w:rPr>
        <w:t xml:space="preserve">abundance at the beach was initially small </w:t>
      </w:r>
      <w:r w:rsidR="00187810">
        <w:rPr>
          <w:color w:val="000000" w:themeColor="text1"/>
        </w:rPr>
        <w:t>in</w:t>
      </w:r>
      <w:r w:rsidR="00783E58">
        <w:rPr>
          <w:color w:val="000000" w:themeColor="text1"/>
        </w:rPr>
        <w:t xml:space="preserve"> August 2022</w:t>
      </w:r>
      <w:r w:rsidR="00011204">
        <w:rPr>
          <w:color w:val="000000" w:themeColor="text1"/>
        </w:rPr>
        <w:t xml:space="preserve"> (</w:t>
      </w:r>
      <w:r w:rsidR="0027157D">
        <w:rPr>
          <w:color w:val="000000" w:themeColor="text1"/>
        </w:rPr>
        <w:t xml:space="preserve">4.60 </w:t>
      </w:r>
      <w:r w:rsidR="0027157D" w:rsidRPr="00026DB9">
        <w:rPr>
          <w:color w:val="000000"/>
        </w:rPr>
        <w:sym w:font="Symbol" w:char="F0B1"/>
      </w:r>
      <w:r w:rsidR="0027157D">
        <w:rPr>
          <w:color w:val="000000"/>
        </w:rPr>
        <w:t xml:space="preserve"> </w:t>
      </w:r>
      <w:r w:rsidR="0027157D">
        <w:rPr>
          <w:color w:val="000000" w:themeColor="text1"/>
        </w:rPr>
        <w:t xml:space="preserve">1.94 control, </w:t>
      </w:r>
      <w:r w:rsidR="0023761E">
        <w:rPr>
          <w:color w:val="000000" w:themeColor="text1"/>
        </w:rPr>
        <w:t>3.70</w:t>
      </w:r>
      <w:r w:rsidR="006F3764">
        <w:rPr>
          <w:color w:val="000000" w:themeColor="text1"/>
        </w:rPr>
        <w:t xml:space="preserve"> </w:t>
      </w:r>
      <w:r w:rsidR="006F3764" w:rsidRPr="00026DB9">
        <w:rPr>
          <w:color w:val="000000"/>
        </w:rPr>
        <w:sym w:font="Symbol" w:char="F0B1"/>
      </w:r>
      <w:r w:rsidR="006F3764">
        <w:rPr>
          <w:color w:val="000000"/>
        </w:rPr>
        <w:t xml:space="preserve"> </w:t>
      </w:r>
      <w:r w:rsidR="0023761E">
        <w:rPr>
          <w:color w:val="000000" w:themeColor="text1"/>
        </w:rPr>
        <w:t>1.94 sargasso</w:t>
      </w:r>
      <w:r w:rsidR="00011204">
        <w:rPr>
          <w:color w:val="000000" w:themeColor="text1"/>
        </w:rPr>
        <w:t xml:space="preserve">; </w:t>
      </w:r>
      <w:r w:rsidR="00011204" w:rsidRPr="006E17DF">
        <w:rPr>
          <w:i/>
          <w:iCs/>
          <w:color w:val="000000" w:themeColor="text1"/>
        </w:rPr>
        <w:t>d</w:t>
      </w:r>
      <w:r w:rsidR="0023761E">
        <w:rPr>
          <w:color w:val="000000" w:themeColor="text1"/>
        </w:rPr>
        <w:t>= 0.35</w:t>
      </w:r>
      <w:r w:rsidR="00011204">
        <w:rPr>
          <w:color w:val="000000" w:themeColor="text1"/>
        </w:rPr>
        <w:t>)</w:t>
      </w:r>
      <w:r w:rsidR="00783E58">
        <w:rPr>
          <w:color w:val="000000" w:themeColor="text1"/>
        </w:rPr>
        <w:t>, medium in November 2022</w:t>
      </w:r>
      <w:r w:rsidR="0023761E">
        <w:rPr>
          <w:color w:val="000000" w:themeColor="text1"/>
        </w:rPr>
        <w:t xml:space="preserve"> </w:t>
      </w:r>
      <w:r w:rsidR="00011204">
        <w:rPr>
          <w:color w:val="000000" w:themeColor="text1"/>
        </w:rPr>
        <w:t>(</w:t>
      </w:r>
      <w:r w:rsidR="0027157D">
        <w:rPr>
          <w:color w:val="000000" w:themeColor="text1"/>
        </w:rPr>
        <w:t xml:space="preserve">0.70 </w:t>
      </w:r>
      <w:r w:rsidR="0027157D" w:rsidRPr="00026DB9">
        <w:rPr>
          <w:color w:val="000000"/>
        </w:rPr>
        <w:sym w:font="Symbol" w:char="F0B1"/>
      </w:r>
      <w:r w:rsidR="0027157D">
        <w:rPr>
          <w:color w:val="000000"/>
        </w:rPr>
        <w:t xml:space="preserve"> </w:t>
      </w:r>
      <w:r w:rsidR="0027157D">
        <w:rPr>
          <w:color w:val="000000" w:themeColor="text1"/>
        </w:rPr>
        <w:t xml:space="preserve">0.40 control, </w:t>
      </w:r>
      <w:r w:rsidR="00FA631F">
        <w:rPr>
          <w:color w:val="000000" w:themeColor="text1"/>
        </w:rPr>
        <w:t>16.70</w:t>
      </w:r>
      <w:r w:rsidR="006F3764">
        <w:rPr>
          <w:color w:val="000000" w:themeColor="text1"/>
        </w:rPr>
        <w:t xml:space="preserve"> </w:t>
      </w:r>
      <w:r w:rsidR="006F3764" w:rsidRPr="00026DB9">
        <w:rPr>
          <w:color w:val="000000"/>
        </w:rPr>
        <w:sym w:font="Symbol" w:char="F0B1"/>
      </w:r>
      <w:r w:rsidR="006F3764">
        <w:rPr>
          <w:color w:val="000000"/>
        </w:rPr>
        <w:t xml:space="preserve"> </w:t>
      </w:r>
      <w:r w:rsidR="00FA631F">
        <w:rPr>
          <w:color w:val="000000" w:themeColor="text1"/>
        </w:rPr>
        <w:t>10.55 sargasso</w:t>
      </w:r>
      <w:r w:rsidR="00011204">
        <w:rPr>
          <w:color w:val="000000" w:themeColor="text1"/>
        </w:rPr>
        <w:t xml:space="preserve">; </w:t>
      </w:r>
      <w:r w:rsidR="00011204" w:rsidRPr="006E17DF">
        <w:rPr>
          <w:i/>
          <w:iCs/>
          <w:color w:val="000000" w:themeColor="text1"/>
        </w:rPr>
        <w:t>d</w:t>
      </w:r>
      <w:r w:rsidR="00FA631F">
        <w:rPr>
          <w:color w:val="000000" w:themeColor="text1"/>
        </w:rPr>
        <w:t xml:space="preserve"> = 0.68</w:t>
      </w:r>
      <w:r w:rsidR="00011204">
        <w:rPr>
          <w:color w:val="000000" w:themeColor="text1"/>
        </w:rPr>
        <w:t>)</w:t>
      </w:r>
      <w:r w:rsidR="00783E58">
        <w:rPr>
          <w:color w:val="000000" w:themeColor="text1"/>
        </w:rPr>
        <w:t xml:space="preserve"> and </w:t>
      </w:r>
      <w:r w:rsidR="006F3764">
        <w:rPr>
          <w:color w:val="000000" w:themeColor="text1"/>
        </w:rPr>
        <w:t xml:space="preserve">medium in </w:t>
      </w:r>
      <w:r w:rsidR="00011204">
        <w:rPr>
          <w:color w:val="000000" w:themeColor="text1"/>
        </w:rPr>
        <w:t>March 2023</w:t>
      </w:r>
      <w:r w:rsidR="00187810">
        <w:rPr>
          <w:color w:val="000000" w:themeColor="text1"/>
        </w:rPr>
        <w:t xml:space="preserve"> </w:t>
      </w:r>
      <w:r w:rsidR="00011204">
        <w:rPr>
          <w:color w:val="000000" w:themeColor="text1"/>
        </w:rPr>
        <w:t>(</w:t>
      </w:r>
      <w:r w:rsidR="00FA631F">
        <w:rPr>
          <w:color w:val="000000" w:themeColor="text1"/>
        </w:rPr>
        <w:t>5.90</w:t>
      </w:r>
      <w:r w:rsidR="006F3764">
        <w:rPr>
          <w:color w:val="000000" w:themeColor="text1"/>
        </w:rPr>
        <w:t xml:space="preserve"> </w:t>
      </w:r>
      <w:r w:rsidR="006F3764" w:rsidRPr="00026DB9">
        <w:rPr>
          <w:color w:val="000000"/>
        </w:rPr>
        <w:sym w:font="Symbol" w:char="F0B1"/>
      </w:r>
      <w:r w:rsidR="006F3764">
        <w:rPr>
          <w:color w:val="000000"/>
        </w:rPr>
        <w:t xml:space="preserve"> </w:t>
      </w:r>
      <w:r w:rsidR="00FA631F">
        <w:rPr>
          <w:color w:val="000000" w:themeColor="text1"/>
        </w:rPr>
        <w:t>3.26</w:t>
      </w:r>
      <w:r w:rsidR="0027157D">
        <w:rPr>
          <w:color w:val="000000" w:themeColor="text1"/>
        </w:rPr>
        <w:t xml:space="preserve">, 12.80 </w:t>
      </w:r>
      <w:r w:rsidR="0027157D" w:rsidRPr="00026DB9">
        <w:rPr>
          <w:color w:val="000000"/>
        </w:rPr>
        <w:sym w:font="Symbol" w:char="F0B1"/>
      </w:r>
      <w:r w:rsidR="0027157D">
        <w:rPr>
          <w:color w:val="000000"/>
        </w:rPr>
        <w:t xml:space="preserve"> </w:t>
      </w:r>
      <w:r w:rsidR="0027157D">
        <w:rPr>
          <w:color w:val="000000" w:themeColor="text1"/>
        </w:rPr>
        <w:t>3.62 sargasso</w:t>
      </w:r>
      <w:r w:rsidR="00011204">
        <w:rPr>
          <w:color w:val="000000" w:themeColor="text1"/>
        </w:rPr>
        <w:t xml:space="preserve">; </w:t>
      </w:r>
      <w:r w:rsidR="00011204" w:rsidRPr="006E17DF">
        <w:rPr>
          <w:i/>
          <w:iCs/>
          <w:color w:val="000000" w:themeColor="text1"/>
        </w:rPr>
        <w:t>d</w:t>
      </w:r>
      <w:r w:rsidR="00FA631F">
        <w:rPr>
          <w:color w:val="000000" w:themeColor="text1"/>
        </w:rPr>
        <w:t xml:space="preserve"> = 0.63</w:t>
      </w:r>
      <w:r w:rsidR="00011204">
        <w:rPr>
          <w:color w:val="000000" w:themeColor="text1"/>
        </w:rPr>
        <w:t>)</w:t>
      </w:r>
      <w:r w:rsidR="0027157D" w:rsidRPr="0027157D">
        <w:rPr>
          <w:color w:val="000000" w:themeColor="text1"/>
        </w:rPr>
        <w:t xml:space="preserve"> </w:t>
      </w:r>
      <w:r w:rsidR="0027157D">
        <w:rPr>
          <w:color w:val="000000" w:themeColor="text1"/>
        </w:rPr>
        <w:t>(Fig. 7A, C, E).</w:t>
      </w:r>
    </w:p>
    <w:p w14:paraId="6EFC3AE3" w14:textId="238FFCD1" w:rsidR="00AD3944" w:rsidRDefault="00AD3944" w:rsidP="00876BFB">
      <w:pPr>
        <w:spacing w:line="480" w:lineRule="auto"/>
        <w:jc w:val="both"/>
        <w:rPr>
          <w:color w:val="000000" w:themeColor="text1"/>
        </w:rPr>
      </w:pPr>
      <w:r>
        <w:rPr>
          <w:color w:val="000000" w:themeColor="text1"/>
        </w:rPr>
        <w:tab/>
      </w:r>
      <w:r w:rsidR="007B529A">
        <w:rPr>
          <w:color w:val="000000" w:themeColor="text1"/>
        </w:rPr>
        <w:t>No amphipods were found in forest pitfall traps during any of the sampling periods</w:t>
      </w:r>
      <w:r w:rsidR="0013538D">
        <w:rPr>
          <w:color w:val="000000" w:themeColor="text1"/>
        </w:rPr>
        <w:t xml:space="preserve"> (Fig. 7</w:t>
      </w:r>
      <w:r w:rsidR="003604D4">
        <w:rPr>
          <w:color w:val="000000" w:themeColor="text1"/>
        </w:rPr>
        <w:t xml:space="preserve"> B</w:t>
      </w:r>
      <w:r w:rsidR="0027157D">
        <w:rPr>
          <w:color w:val="000000" w:themeColor="text1"/>
        </w:rPr>
        <w:t>, D</w:t>
      </w:r>
      <w:r w:rsidR="0013538D">
        <w:rPr>
          <w:color w:val="000000" w:themeColor="text1"/>
        </w:rPr>
        <w:t>)</w:t>
      </w:r>
      <w:r w:rsidR="007B529A">
        <w:rPr>
          <w:color w:val="000000" w:themeColor="text1"/>
        </w:rPr>
        <w:t xml:space="preserve">. </w:t>
      </w:r>
      <w:r w:rsidR="00803B31">
        <w:rPr>
          <w:color w:val="000000" w:themeColor="text1"/>
        </w:rPr>
        <w:t>Sargass</w:t>
      </w:r>
      <w:r w:rsidR="006F3764">
        <w:rPr>
          <w:color w:val="000000" w:themeColor="text1"/>
        </w:rPr>
        <w:t>o</w:t>
      </w:r>
      <w:r w:rsidR="00803B31">
        <w:rPr>
          <w:color w:val="000000" w:themeColor="text1"/>
        </w:rPr>
        <w:t xml:space="preserve"> addition had negligible effects on arachnid abundance in August</w:t>
      </w:r>
      <w:r w:rsidR="009F2F92">
        <w:rPr>
          <w:color w:val="000000" w:themeColor="text1"/>
        </w:rPr>
        <w:t xml:space="preserve"> 2022 (</w:t>
      </w:r>
      <w:r w:rsidR="009F2F92">
        <w:rPr>
          <w:color w:val="000000"/>
        </w:rPr>
        <w:t xml:space="preserve">0.67 </w:t>
      </w:r>
      <w:r w:rsidR="009F2F92" w:rsidRPr="00026DB9">
        <w:rPr>
          <w:color w:val="000000"/>
        </w:rPr>
        <w:sym w:font="Symbol" w:char="F0B1"/>
      </w:r>
      <w:r w:rsidR="009F2F92">
        <w:rPr>
          <w:color w:val="000000"/>
        </w:rPr>
        <w:t xml:space="preserve"> 0.49 control</w:t>
      </w:r>
      <w:r w:rsidR="0027157D">
        <w:rPr>
          <w:color w:val="000000"/>
        </w:rPr>
        <w:t xml:space="preserve">, </w:t>
      </w:r>
      <w:r w:rsidR="0027157D">
        <w:rPr>
          <w:color w:val="000000" w:themeColor="text1"/>
        </w:rPr>
        <w:t xml:space="preserve">0.67 </w:t>
      </w:r>
      <w:r w:rsidR="0027157D" w:rsidRPr="00026DB9">
        <w:rPr>
          <w:color w:val="000000"/>
        </w:rPr>
        <w:sym w:font="Symbol" w:char="F0B1"/>
      </w:r>
      <w:r w:rsidR="0027157D">
        <w:rPr>
          <w:color w:val="000000"/>
        </w:rPr>
        <w:t xml:space="preserve"> 0.33 </w:t>
      </w:r>
      <w:proofErr w:type="gramStart"/>
      <w:r w:rsidR="0027157D">
        <w:rPr>
          <w:color w:val="000000"/>
        </w:rPr>
        <w:t>sargasso,</w:t>
      </w:r>
      <w:r w:rsidR="009F2F92">
        <w:rPr>
          <w:color w:val="000000"/>
        </w:rPr>
        <w:t>;</w:t>
      </w:r>
      <w:proofErr w:type="gramEnd"/>
      <w:r w:rsidR="009F2F92">
        <w:rPr>
          <w:color w:val="000000"/>
        </w:rPr>
        <w:t xml:space="preserve"> </w:t>
      </w:r>
      <w:r w:rsidR="009F2F92">
        <w:rPr>
          <w:i/>
          <w:iCs/>
          <w:color w:val="000000"/>
        </w:rPr>
        <w:t>d</w:t>
      </w:r>
      <w:r w:rsidR="009F2F92">
        <w:rPr>
          <w:color w:val="000000"/>
        </w:rPr>
        <w:t>=0</w:t>
      </w:r>
      <w:r w:rsidR="009F2F92">
        <w:rPr>
          <w:color w:val="000000" w:themeColor="text1"/>
        </w:rPr>
        <w:t>)</w:t>
      </w:r>
      <w:r w:rsidR="00803B31">
        <w:rPr>
          <w:color w:val="000000" w:themeColor="text1"/>
        </w:rPr>
        <w:t xml:space="preserve"> and November 2022</w:t>
      </w:r>
      <w:r w:rsidR="006E17DF">
        <w:rPr>
          <w:color w:val="000000" w:themeColor="text1"/>
        </w:rPr>
        <w:t xml:space="preserve"> (</w:t>
      </w:r>
      <w:r w:rsidR="009F2F92">
        <w:rPr>
          <w:color w:val="000000"/>
        </w:rPr>
        <w:t xml:space="preserve">1.20 </w:t>
      </w:r>
      <w:r w:rsidR="009F2F92" w:rsidRPr="00026DB9">
        <w:rPr>
          <w:color w:val="000000"/>
        </w:rPr>
        <w:sym w:font="Symbol" w:char="F0B1"/>
      </w:r>
      <w:r w:rsidR="009F2F92">
        <w:rPr>
          <w:color w:val="000000"/>
        </w:rPr>
        <w:t xml:space="preserve"> 0.33 control</w:t>
      </w:r>
      <w:r w:rsidR="0027157D">
        <w:rPr>
          <w:color w:val="000000"/>
        </w:rPr>
        <w:t xml:space="preserve">, </w:t>
      </w:r>
      <w:r w:rsidR="0027157D">
        <w:rPr>
          <w:color w:val="000000" w:themeColor="text1"/>
        </w:rPr>
        <w:t xml:space="preserve">1.30 </w:t>
      </w:r>
      <w:r w:rsidR="0027157D" w:rsidRPr="00026DB9">
        <w:rPr>
          <w:color w:val="000000"/>
        </w:rPr>
        <w:sym w:font="Symbol" w:char="F0B1"/>
      </w:r>
      <w:r w:rsidR="0027157D">
        <w:rPr>
          <w:color w:val="000000"/>
        </w:rPr>
        <w:t xml:space="preserve">  0.26 sargasso</w:t>
      </w:r>
      <w:r w:rsidR="009F2F92">
        <w:rPr>
          <w:color w:val="000000"/>
        </w:rPr>
        <w:t>;</w:t>
      </w:r>
      <w:r w:rsidR="006E17DF">
        <w:rPr>
          <w:color w:val="000000" w:themeColor="text1"/>
        </w:rPr>
        <w:t xml:space="preserve"> </w:t>
      </w:r>
      <w:r w:rsidR="006E17DF" w:rsidRPr="006E17DF">
        <w:rPr>
          <w:i/>
          <w:iCs/>
          <w:color w:val="000000" w:themeColor="text1"/>
        </w:rPr>
        <w:t>d</w:t>
      </w:r>
      <w:r w:rsidR="006E17DF">
        <w:rPr>
          <w:color w:val="000000" w:themeColor="text1"/>
        </w:rPr>
        <w:t>=0.1</w:t>
      </w:r>
      <w:r w:rsidR="009F2F92">
        <w:rPr>
          <w:color w:val="000000" w:themeColor="text1"/>
        </w:rPr>
        <w:t>1</w:t>
      </w:r>
      <w:r w:rsidR="006E17DF">
        <w:rPr>
          <w:color w:val="000000" w:themeColor="text1"/>
        </w:rPr>
        <w:t>)</w:t>
      </w:r>
      <w:r w:rsidR="00803B31">
        <w:rPr>
          <w:color w:val="000000" w:themeColor="text1"/>
        </w:rPr>
        <w:t xml:space="preserve"> and a small but negative effect in March 2023 (0.60</w:t>
      </w:r>
      <w:r w:rsidR="009F2F92">
        <w:rPr>
          <w:color w:val="000000" w:themeColor="text1"/>
        </w:rPr>
        <w:t xml:space="preserve"> </w:t>
      </w:r>
      <w:r w:rsidR="009F2F92" w:rsidRPr="00026DB9">
        <w:rPr>
          <w:color w:val="000000"/>
        </w:rPr>
        <w:sym w:font="Symbol" w:char="F0B1"/>
      </w:r>
      <w:r w:rsidR="009F2F92">
        <w:rPr>
          <w:color w:val="000000"/>
        </w:rPr>
        <w:t xml:space="preserve"> </w:t>
      </w:r>
      <w:r w:rsidR="00803B31">
        <w:rPr>
          <w:color w:val="000000" w:themeColor="text1"/>
        </w:rPr>
        <w:t>0.27</w:t>
      </w:r>
      <w:r w:rsidR="0027157D">
        <w:rPr>
          <w:color w:val="000000" w:themeColor="text1"/>
        </w:rPr>
        <w:t xml:space="preserve">, 0.40 </w:t>
      </w:r>
      <w:r w:rsidR="0027157D" w:rsidRPr="00026DB9">
        <w:rPr>
          <w:color w:val="000000"/>
        </w:rPr>
        <w:sym w:font="Symbol" w:char="F0B1"/>
      </w:r>
      <w:r w:rsidR="0027157D">
        <w:rPr>
          <w:color w:val="000000"/>
        </w:rPr>
        <w:t xml:space="preserve"> </w:t>
      </w:r>
      <w:r w:rsidR="0027157D">
        <w:rPr>
          <w:color w:val="000000" w:themeColor="text1"/>
        </w:rPr>
        <w:t>0.16 sargasso</w:t>
      </w:r>
      <w:r w:rsidR="00803B31">
        <w:rPr>
          <w:color w:val="000000" w:themeColor="text1"/>
        </w:rPr>
        <w:t xml:space="preserve">; </w:t>
      </w:r>
      <w:r w:rsidR="00803B31" w:rsidRPr="006E17DF">
        <w:rPr>
          <w:i/>
          <w:iCs/>
          <w:color w:val="000000" w:themeColor="text1"/>
        </w:rPr>
        <w:t>d</w:t>
      </w:r>
      <w:r w:rsidR="00803B31">
        <w:rPr>
          <w:color w:val="000000" w:themeColor="text1"/>
        </w:rPr>
        <w:t>=-0.29)</w:t>
      </w:r>
      <w:r w:rsidR="0027157D">
        <w:rPr>
          <w:color w:val="000000" w:themeColor="text1"/>
        </w:rPr>
        <w:t xml:space="preserve"> (Fig. 7B, D, F)</w:t>
      </w:r>
      <w:r w:rsidR="00803B31">
        <w:rPr>
          <w:color w:val="000000" w:themeColor="text1"/>
        </w:rPr>
        <w:t>.</w:t>
      </w:r>
      <w:r w:rsidR="001632B7">
        <w:rPr>
          <w:color w:val="000000" w:themeColor="text1"/>
        </w:rPr>
        <w:t xml:space="preserve"> Sargasso effects on </w:t>
      </w:r>
      <w:proofErr w:type="spellStart"/>
      <w:r w:rsidR="001632B7">
        <w:rPr>
          <w:color w:val="000000" w:themeColor="text1"/>
        </w:rPr>
        <w:t>hymenoptera</w:t>
      </w:r>
      <w:proofErr w:type="spellEnd"/>
      <w:r w:rsidR="001632B7">
        <w:rPr>
          <w:color w:val="000000" w:themeColor="text1"/>
        </w:rPr>
        <w:t xml:space="preserve"> in the forest were also negligible in August </w:t>
      </w:r>
      <w:r w:rsidR="009F2F92">
        <w:rPr>
          <w:color w:val="000000" w:themeColor="text1"/>
        </w:rPr>
        <w:t>2022 (</w:t>
      </w:r>
      <w:r w:rsidR="0027157D">
        <w:rPr>
          <w:color w:val="000000"/>
        </w:rPr>
        <w:t xml:space="preserve">1.67 </w:t>
      </w:r>
      <w:r w:rsidR="0027157D" w:rsidRPr="00026DB9">
        <w:rPr>
          <w:color w:val="000000"/>
        </w:rPr>
        <w:sym w:font="Symbol" w:char="F0B1"/>
      </w:r>
      <w:r w:rsidR="0027157D">
        <w:rPr>
          <w:color w:val="000000"/>
        </w:rPr>
        <w:t xml:space="preserve"> 0.61 control</w:t>
      </w:r>
      <w:r w:rsidR="0027157D">
        <w:rPr>
          <w:color w:val="000000" w:themeColor="text1"/>
        </w:rPr>
        <w:t xml:space="preserve">, </w:t>
      </w:r>
      <w:r w:rsidR="00C06108">
        <w:rPr>
          <w:color w:val="000000" w:themeColor="text1"/>
        </w:rPr>
        <w:t xml:space="preserve">2.11 </w:t>
      </w:r>
      <w:r w:rsidR="00C06108" w:rsidRPr="00026DB9">
        <w:rPr>
          <w:color w:val="000000"/>
        </w:rPr>
        <w:sym w:font="Symbol" w:char="F0B1"/>
      </w:r>
      <w:r w:rsidR="00C06108">
        <w:rPr>
          <w:color w:val="000000"/>
        </w:rPr>
        <w:t xml:space="preserve"> 1.20 sargasso; </w:t>
      </w:r>
      <w:r w:rsidR="00C06108">
        <w:rPr>
          <w:i/>
          <w:iCs/>
          <w:color w:val="000000"/>
        </w:rPr>
        <w:t>d</w:t>
      </w:r>
      <w:r w:rsidR="00C06108">
        <w:rPr>
          <w:color w:val="000000"/>
        </w:rPr>
        <w:t>= 0.15</w:t>
      </w:r>
      <w:r w:rsidR="009F2F92">
        <w:rPr>
          <w:color w:val="000000" w:themeColor="text1"/>
        </w:rPr>
        <w:t>)</w:t>
      </w:r>
      <w:r w:rsidR="00C06108">
        <w:rPr>
          <w:color w:val="000000" w:themeColor="text1"/>
        </w:rPr>
        <w:t xml:space="preserve"> </w:t>
      </w:r>
      <w:r w:rsidR="001632B7">
        <w:rPr>
          <w:color w:val="000000" w:themeColor="text1"/>
        </w:rPr>
        <w:t>and November 2022</w:t>
      </w:r>
      <w:r w:rsidR="00C06108">
        <w:rPr>
          <w:color w:val="000000" w:themeColor="text1"/>
        </w:rPr>
        <w:t xml:space="preserve"> (</w:t>
      </w:r>
      <w:r w:rsidR="00C06108">
        <w:rPr>
          <w:color w:val="000000"/>
        </w:rPr>
        <w:t xml:space="preserve">5.20 </w:t>
      </w:r>
      <w:r w:rsidR="00C06108" w:rsidRPr="00026DB9">
        <w:rPr>
          <w:color w:val="000000"/>
        </w:rPr>
        <w:sym w:font="Symbol" w:char="F0B1"/>
      </w:r>
      <w:r w:rsidR="00C06108">
        <w:rPr>
          <w:color w:val="000000"/>
        </w:rPr>
        <w:t xml:space="preserve"> 1.60 control</w:t>
      </w:r>
      <w:r w:rsidR="0027157D">
        <w:rPr>
          <w:color w:val="000000"/>
        </w:rPr>
        <w:t xml:space="preserve">, </w:t>
      </w:r>
      <w:r w:rsidR="0027157D">
        <w:rPr>
          <w:color w:val="000000" w:themeColor="text1"/>
        </w:rPr>
        <w:t xml:space="preserve">5 </w:t>
      </w:r>
      <w:r w:rsidR="0027157D" w:rsidRPr="00026DB9">
        <w:rPr>
          <w:color w:val="000000"/>
        </w:rPr>
        <w:sym w:font="Symbol" w:char="F0B1"/>
      </w:r>
      <w:r w:rsidR="0027157D">
        <w:rPr>
          <w:color w:val="000000"/>
        </w:rPr>
        <w:t xml:space="preserve"> 1.53 sargasso</w:t>
      </w:r>
      <w:r w:rsidR="00C06108">
        <w:rPr>
          <w:color w:val="000000"/>
        </w:rPr>
        <w:t xml:space="preserve">; </w:t>
      </w:r>
      <w:r w:rsidR="00C06108">
        <w:rPr>
          <w:i/>
          <w:iCs/>
          <w:color w:val="000000"/>
        </w:rPr>
        <w:t>d</w:t>
      </w:r>
      <w:r w:rsidR="00C06108">
        <w:rPr>
          <w:color w:val="000000"/>
        </w:rPr>
        <w:t>=-0.04</w:t>
      </w:r>
      <w:r w:rsidR="00C06108">
        <w:rPr>
          <w:color w:val="000000" w:themeColor="text1"/>
        </w:rPr>
        <w:t>)</w:t>
      </w:r>
      <w:r w:rsidR="001632B7">
        <w:rPr>
          <w:color w:val="000000" w:themeColor="text1"/>
        </w:rPr>
        <w:t>, but we detected a small effect in March 2023 (5.</w:t>
      </w:r>
      <w:r w:rsidR="00C06108">
        <w:rPr>
          <w:color w:val="000000" w:themeColor="text1"/>
        </w:rPr>
        <w:t>5</w:t>
      </w:r>
      <w:r w:rsidR="001632B7">
        <w:rPr>
          <w:color w:val="000000" w:themeColor="text1"/>
        </w:rPr>
        <w:t>0</w:t>
      </w:r>
      <w:r w:rsidR="00C06108">
        <w:rPr>
          <w:color w:val="000000" w:themeColor="text1"/>
        </w:rPr>
        <w:t xml:space="preserve"> </w:t>
      </w:r>
      <w:r w:rsidR="00C06108" w:rsidRPr="00026DB9">
        <w:rPr>
          <w:color w:val="000000"/>
        </w:rPr>
        <w:sym w:font="Symbol" w:char="F0B1"/>
      </w:r>
      <w:r w:rsidR="00C06108">
        <w:rPr>
          <w:color w:val="000000"/>
        </w:rPr>
        <w:t xml:space="preserve"> </w:t>
      </w:r>
      <w:r w:rsidR="001632B7">
        <w:rPr>
          <w:color w:val="000000" w:themeColor="text1"/>
        </w:rPr>
        <w:t>1.</w:t>
      </w:r>
      <w:r w:rsidR="00C06108">
        <w:rPr>
          <w:color w:val="000000" w:themeColor="text1"/>
        </w:rPr>
        <w:t>45</w:t>
      </w:r>
      <w:r w:rsidR="001632B7">
        <w:rPr>
          <w:color w:val="000000" w:themeColor="text1"/>
        </w:rPr>
        <w:t xml:space="preserve"> </w:t>
      </w:r>
      <w:r w:rsidR="00C06108">
        <w:rPr>
          <w:color w:val="000000" w:themeColor="text1"/>
        </w:rPr>
        <w:t>control</w:t>
      </w:r>
      <w:r w:rsidR="0027157D">
        <w:rPr>
          <w:color w:val="000000" w:themeColor="text1"/>
        </w:rPr>
        <w:t xml:space="preserve">, 11.70 </w:t>
      </w:r>
      <w:r w:rsidR="0027157D" w:rsidRPr="00026DB9">
        <w:rPr>
          <w:color w:val="000000"/>
        </w:rPr>
        <w:sym w:font="Symbol" w:char="F0B1"/>
      </w:r>
      <w:r w:rsidR="0027157D">
        <w:rPr>
          <w:color w:val="000000"/>
        </w:rPr>
        <w:t xml:space="preserve"> 6.14 sargasso</w:t>
      </w:r>
      <w:r w:rsidR="001632B7">
        <w:rPr>
          <w:color w:val="000000" w:themeColor="text1"/>
        </w:rPr>
        <w:t xml:space="preserve">; </w:t>
      </w:r>
      <w:r w:rsidR="001632B7">
        <w:rPr>
          <w:i/>
          <w:iCs/>
          <w:color w:val="000000" w:themeColor="text1"/>
        </w:rPr>
        <w:t>d</w:t>
      </w:r>
      <w:r w:rsidR="001632B7">
        <w:rPr>
          <w:color w:val="000000" w:themeColor="text1"/>
        </w:rPr>
        <w:t>=0.44)</w:t>
      </w:r>
      <w:r w:rsidR="0027157D" w:rsidRPr="0027157D">
        <w:rPr>
          <w:color w:val="000000" w:themeColor="text1"/>
        </w:rPr>
        <w:t xml:space="preserve"> </w:t>
      </w:r>
      <w:r w:rsidR="0027157D">
        <w:rPr>
          <w:color w:val="000000" w:themeColor="text1"/>
        </w:rPr>
        <w:t>(Fig. 7B, D, F).</w:t>
      </w:r>
    </w:p>
    <w:p w14:paraId="73BE41D9" w14:textId="77777777" w:rsidR="00FA631F" w:rsidRDefault="00FA631F" w:rsidP="00876BFB">
      <w:pPr>
        <w:spacing w:line="480" w:lineRule="auto"/>
        <w:jc w:val="both"/>
        <w:rPr>
          <w:color w:val="000000" w:themeColor="text1"/>
        </w:rPr>
      </w:pPr>
    </w:p>
    <w:p w14:paraId="2E29E84C" w14:textId="2D88957A" w:rsidR="002B1772" w:rsidRDefault="002B1772" w:rsidP="0043676E">
      <w:pPr>
        <w:spacing w:line="480" w:lineRule="auto"/>
        <w:jc w:val="both"/>
        <w:rPr>
          <w:i/>
          <w:iCs/>
          <w:color w:val="000000" w:themeColor="text1"/>
        </w:rPr>
      </w:pPr>
      <w:r>
        <w:rPr>
          <w:i/>
          <w:iCs/>
          <w:color w:val="000000" w:themeColor="text1"/>
        </w:rPr>
        <w:t>Flying arthropods</w:t>
      </w:r>
    </w:p>
    <w:p w14:paraId="04F1DCDE" w14:textId="7CE63A4E" w:rsidR="002B1772" w:rsidRDefault="002B1772" w:rsidP="0043676E">
      <w:pPr>
        <w:spacing w:line="480" w:lineRule="auto"/>
        <w:jc w:val="both"/>
        <w:rPr>
          <w:color w:val="000000" w:themeColor="text1"/>
        </w:rPr>
      </w:pPr>
      <w:r>
        <w:rPr>
          <w:i/>
          <w:iCs/>
          <w:color w:val="000000" w:themeColor="text1"/>
        </w:rPr>
        <w:lastRenderedPageBreak/>
        <w:tab/>
      </w:r>
      <w:r w:rsidR="002543F0">
        <w:rPr>
          <w:color w:val="000000" w:themeColor="text1"/>
        </w:rPr>
        <w:t xml:space="preserve">Flying arthropods on traps consisted of various </w:t>
      </w:r>
      <w:r w:rsidR="00E12DD5">
        <w:rPr>
          <w:color w:val="000000" w:themeColor="text1"/>
        </w:rPr>
        <w:t>d</w:t>
      </w:r>
      <w:r w:rsidR="002543F0" w:rsidRPr="00E12DD5">
        <w:rPr>
          <w:color w:val="000000" w:themeColor="text1"/>
        </w:rPr>
        <w:t>ipterans</w:t>
      </w:r>
      <w:r w:rsidR="002543F0">
        <w:rPr>
          <w:color w:val="000000" w:themeColor="text1"/>
        </w:rPr>
        <w:t xml:space="preserve"> and </w:t>
      </w:r>
      <w:r w:rsidR="00E12DD5">
        <w:rPr>
          <w:color w:val="000000" w:themeColor="text1"/>
        </w:rPr>
        <w:t>h</w:t>
      </w:r>
      <w:r w:rsidR="002543F0" w:rsidRPr="00E12DD5">
        <w:rPr>
          <w:color w:val="000000" w:themeColor="text1"/>
        </w:rPr>
        <w:t>ymenopterans</w:t>
      </w:r>
      <w:r w:rsidR="003A3675">
        <w:rPr>
          <w:color w:val="000000" w:themeColor="text1"/>
        </w:rPr>
        <w:t>, mostly various species of flies and wasps</w:t>
      </w:r>
      <w:r w:rsidR="00823FBC">
        <w:rPr>
          <w:color w:val="000000" w:themeColor="text1"/>
        </w:rPr>
        <w:t xml:space="preserve"> at the beach</w:t>
      </w:r>
      <w:r w:rsidR="0013538D">
        <w:rPr>
          <w:color w:val="000000" w:themeColor="text1"/>
        </w:rPr>
        <w:t xml:space="preserve"> (</w:t>
      </w:r>
      <w:r w:rsidR="0013538D" w:rsidRPr="003604D4">
        <w:rPr>
          <w:color w:val="000000" w:themeColor="text1"/>
        </w:rPr>
        <w:t>Fig</w:t>
      </w:r>
      <w:r w:rsidR="003604D4">
        <w:rPr>
          <w:color w:val="000000" w:themeColor="text1"/>
        </w:rPr>
        <w:t>.</w:t>
      </w:r>
      <w:r w:rsidR="0027157D">
        <w:rPr>
          <w:color w:val="000000" w:themeColor="text1"/>
        </w:rPr>
        <w:t xml:space="preserve"> 8A,C</w:t>
      </w:r>
      <w:r w:rsidR="0013538D">
        <w:rPr>
          <w:color w:val="000000" w:themeColor="text1"/>
        </w:rPr>
        <w:t>)</w:t>
      </w:r>
      <w:r w:rsidR="00F811F5">
        <w:rPr>
          <w:color w:val="000000" w:themeColor="text1"/>
        </w:rPr>
        <w:t xml:space="preserve">. On the initial deployment of the experiment, amphipods were </w:t>
      </w:r>
      <w:r w:rsidR="00CB412F">
        <w:rPr>
          <w:color w:val="000000" w:themeColor="text1"/>
        </w:rPr>
        <w:t xml:space="preserve">also </w:t>
      </w:r>
      <w:r w:rsidR="00F811F5">
        <w:rPr>
          <w:color w:val="000000" w:themeColor="text1"/>
        </w:rPr>
        <w:t xml:space="preserve">captured on sticky </w:t>
      </w:r>
      <w:r w:rsidR="00CB412F">
        <w:rPr>
          <w:color w:val="000000" w:themeColor="text1"/>
        </w:rPr>
        <w:t>traps</w:t>
      </w:r>
      <w:r w:rsidR="00F811F5">
        <w:rPr>
          <w:color w:val="000000" w:themeColor="text1"/>
        </w:rPr>
        <w:t xml:space="preserve">. </w:t>
      </w:r>
      <w:r w:rsidR="001804D1">
        <w:rPr>
          <w:color w:val="000000" w:themeColor="text1"/>
        </w:rPr>
        <w:t xml:space="preserve">Sargasso addiction had a large effect on amphipod </w:t>
      </w:r>
      <w:r w:rsidR="00C06108">
        <w:rPr>
          <w:color w:val="000000" w:themeColor="text1"/>
        </w:rPr>
        <w:t>abundance in August 2022</w:t>
      </w:r>
      <w:r w:rsidR="001804D1">
        <w:rPr>
          <w:color w:val="000000" w:themeColor="text1"/>
        </w:rPr>
        <w:t xml:space="preserve"> (0.90</w:t>
      </w:r>
      <w:r w:rsidR="00823FBC">
        <w:rPr>
          <w:color w:val="000000" w:themeColor="text1"/>
        </w:rPr>
        <w:t xml:space="preserve"> </w:t>
      </w:r>
      <w:r w:rsidR="00823FBC" w:rsidRPr="00026DB9">
        <w:rPr>
          <w:color w:val="000000"/>
        </w:rPr>
        <w:sym w:font="Symbol" w:char="F0B1"/>
      </w:r>
      <w:r w:rsidR="00823FBC">
        <w:rPr>
          <w:color w:val="000000"/>
        </w:rPr>
        <w:t xml:space="preserve"> </w:t>
      </w:r>
      <w:r w:rsidR="001804D1">
        <w:rPr>
          <w:color w:val="000000" w:themeColor="text1"/>
        </w:rPr>
        <w:t>0.48 control</w:t>
      </w:r>
      <w:r w:rsidR="0027157D">
        <w:rPr>
          <w:color w:val="000000" w:themeColor="text1"/>
        </w:rPr>
        <w:t xml:space="preserve">, 21 </w:t>
      </w:r>
      <w:r w:rsidR="0027157D" w:rsidRPr="00026DB9">
        <w:rPr>
          <w:color w:val="000000"/>
        </w:rPr>
        <w:sym w:font="Symbol" w:char="F0B1"/>
      </w:r>
      <w:r w:rsidR="0027157D">
        <w:rPr>
          <w:color w:val="000000"/>
        </w:rPr>
        <w:t xml:space="preserve"> </w:t>
      </w:r>
      <w:r w:rsidR="0027157D">
        <w:rPr>
          <w:color w:val="000000" w:themeColor="text1"/>
        </w:rPr>
        <w:t>7.10 sargasso</w:t>
      </w:r>
      <w:r w:rsidR="00355A91">
        <w:rPr>
          <w:color w:val="000000" w:themeColor="text1"/>
        </w:rPr>
        <w:t xml:space="preserve">; </w:t>
      </w:r>
      <w:r w:rsidR="001804D1">
        <w:rPr>
          <w:i/>
          <w:iCs/>
          <w:color w:val="000000" w:themeColor="text1"/>
        </w:rPr>
        <w:t>d</w:t>
      </w:r>
      <w:r w:rsidR="001804D1">
        <w:rPr>
          <w:color w:val="000000" w:themeColor="text1"/>
        </w:rPr>
        <w:t xml:space="preserve">=0.89) but no </w:t>
      </w:r>
      <w:r w:rsidR="00823FBC">
        <w:rPr>
          <w:color w:val="000000" w:themeColor="text1"/>
        </w:rPr>
        <w:t>amphipods were captured on sticky traps</w:t>
      </w:r>
      <w:r w:rsidR="001804D1">
        <w:rPr>
          <w:color w:val="000000" w:themeColor="text1"/>
        </w:rPr>
        <w:t xml:space="preserve"> in November 2022 or March 2023. </w:t>
      </w:r>
      <w:r w:rsidR="005A34C2">
        <w:rPr>
          <w:color w:val="000000" w:themeColor="text1"/>
        </w:rPr>
        <w:t xml:space="preserve">Diptera abundances were initially higher on sargasso piles </w:t>
      </w:r>
      <w:r w:rsidR="00823FBC">
        <w:rPr>
          <w:color w:val="000000" w:themeColor="text1"/>
        </w:rPr>
        <w:t xml:space="preserve">plots </w:t>
      </w:r>
      <w:r w:rsidR="005A34C2">
        <w:rPr>
          <w:color w:val="000000" w:themeColor="text1"/>
        </w:rPr>
        <w:t>(10.35</w:t>
      </w:r>
      <w:r w:rsidR="00823FBC">
        <w:rPr>
          <w:color w:val="000000" w:themeColor="text1"/>
        </w:rPr>
        <w:t xml:space="preserve"> </w:t>
      </w:r>
      <w:r w:rsidR="00823FBC" w:rsidRPr="00026DB9">
        <w:rPr>
          <w:color w:val="000000"/>
        </w:rPr>
        <w:sym w:font="Symbol" w:char="F0B1"/>
      </w:r>
      <w:r w:rsidR="00823FBC">
        <w:rPr>
          <w:color w:val="000000"/>
        </w:rPr>
        <w:t xml:space="preserve"> </w:t>
      </w:r>
      <w:r w:rsidR="005A34C2">
        <w:rPr>
          <w:color w:val="000000" w:themeColor="text1"/>
        </w:rPr>
        <w:t>2.12 control</w:t>
      </w:r>
      <w:r w:rsidR="0027157D">
        <w:rPr>
          <w:color w:val="000000" w:themeColor="text1"/>
        </w:rPr>
        <w:t xml:space="preserve">, 223.75 </w:t>
      </w:r>
      <w:r w:rsidR="0027157D" w:rsidRPr="00026DB9">
        <w:rPr>
          <w:color w:val="000000"/>
        </w:rPr>
        <w:sym w:font="Symbol" w:char="F0B1"/>
      </w:r>
      <w:r w:rsidR="0027157D">
        <w:rPr>
          <w:color w:val="000000"/>
        </w:rPr>
        <w:t xml:space="preserve"> </w:t>
      </w:r>
      <w:r w:rsidR="0027157D">
        <w:rPr>
          <w:color w:val="000000" w:themeColor="text1"/>
        </w:rPr>
        <w:t>57.33 sargasso</w:t>
      </w:r>
      <w:r w:rsidR="00355A91">
        <w:rPr>
          <w:color w:val="000000" w:themeColor="text1"/>
        </w:rPr>
        <w:t xml:space="preserve">; </w:t>
      </w:r>
      <w:r w:rsidR="005A34C2">
        <w:rPr>
          <w:i/>
          <w:iCs/>
          <w:color w:val="000000" w:themeColor="text1"/>
        </w:rPr>
        <w:t>d</w:t>
      </w:r>
      <w:r w:rsidR="005A34C2">
        <w:rPr>
          <w:color w:val="000000" w:themeColor="text1"/>
        </w:rPr>
        <w:t>=1.18) but the effect was reduced in November 2022 (</w:t>
      </w:r>
      <w:r w:rsidR="00355A91">
        <w:rPr>
          <w:color w:val="000000" w:themeColor="text1"/>
        </w:rPr>
        <w:t>48.95</w:t>
      </w:r>
      <w:r w:rsidR="00823FBC">
        <w:rPr>
          <w:color w:val="000000" w:themeColor="text1"/>
        </w:rPr>
        <w:t xml:space="preserve"> </w:t>
      </w:r>
      <w:r w:rsidR="00823FBC" w:rsidRPr="00026DB9">
        <w:rPr>
          <w:color w:val="000000"/>
        </w:rPr>
        <w:sym w:font="Symbol" w:char="F0B1"/>
      </w:r>
      <w:r w:rsidR="00823FBC">
        <w:rPr>
          <w:color w:val="000000"/>
        </w:rPr>
        <w:t xml:space="preserve"> </w:t>
      </w:r>
      <w:r w:rsidR="00355A91">
        <w:rPr>
          <w:color w:val="000000" w:themeColor="text1"/>
        </w:rPr>
        <w:t>8.08</w:t>
      </w:r>
      <w:r w:rsidR="0027157D">
        <w:rPr>
          <w:color w:val="000000" w:themeColor="text1"/>
        </w:rPr>
        <w:t xml:space="preserve"> control, 96.30 </w:t>
      </w:r>
      <w:r w:rsidR="0027157D" w:rsidRPr="00026DB9">
        <w:rPr>
          <w:color w:val="000000"/>
        </w:rPr>
        <w:sym w:font="Symbol" w:char="F0B1"/>
      </w:r>
      <w:r w:rsidR="0027157D">
        <w:rPr>
          <w:color w:val="000000"/>
        </w:rPr>
        <w:t xml:space="preserve"> </w:t>
      </w:r>
      <w:r w:rsidR="0027157D">
        <w:rPr>
          <w:color w:val="000000" w:themeColor="text1"/>
        </w:rPr>
        <w:t>22.63 sargasso</w:t>
      </w:r>
      <w:r w:rsidR="00355A91">
        <w:rPr>
          <w:color w:val="000000" w:themeColor="text1"/>
        </w:rPr>
        <w:t xml:space="preserve">; </w:t>
      </w:r>
      <w:r w:rsidR="00355A91">
        <w:rPr>
          <w:i/>
          <w:iCs/>
          <w:color w:val="000000" w:themeColor="text1"/>
        </w:rPr>
        <w:t>d=</w:t>
      </w:r>
      <w:r w:rsidR="00355A91">
        <w:rPr>
          <w:color w:val="000000" w:themeColor="text1"/>
        </w:rPr>
        <w:t>0.62</w:t>
      </w:r>
      <w:r w:rsidR="005A34C2">
        <w:rPr>
          <w:color w:val="000000" w:themeColor="text1"/>
        </w:rPr>
        <w:t>)</w:t>
      </w:r>
      <w:r w:rsidR="0027157D">
        <w:rPr>
          <w:color w:val="000000" w:themeColor="text1"/>
        </w:rPr>
        <w:t xml:space="preserve"> (Fig. 8A, </w:t>
      </w:r>
      <w:r w:rsidR="00755A98">
        <w:rPr>
          <w:color w:val="000000" w:themeColor="text1"/>
        </w:rPr>
        <w:t>C, E)</w:t>
      </w:r>
      <w:r w:rsidR="00355A91">
        <w:rPr>
          <w:color w:val="000000" w:themeColor="text1"/>
        </w:rPr>
        <w:t xml:space="preserve">. </w:t>
      </w:r>
      <w:r w:rsidR="000152BD">
        <w:rPr>
          <w:color w:val="000000" w:themeColor="text1"/>
        </w:rPr>
        <w:t>In</w:t>
      </w:r>
      <w:r w:rsidR="00355A91">
        <w:rPr>
          <w:color w:val="000000" w:themeColor="text1"/>
        </w:rPr>
        <w:t xml:space="preserve"> March 2023, </w:t>
      </w:r>
      <w:proofErr w:type="spellStart"/>
      <w:r w:rsidR="00355A91">
        <w:rPr>
          <w:color w:val="000000" w:themeColor="text1"/>
        </w:rPr>
        <w:t>diptera</w:t>
      </w:r>
      <w:proofErr w:type="spellEnd"/>
      <w:r w:rsidR="00355A91">
        <w:rPr>
          <w:color w:val="000000" w:themeColor="text1"/>
        </w:rPr>
        <w:t xml:space="preserve"> </w:t>
      </w:r>
      <w:r w:rsidR="00E52667">
        <w:rPr>
          <w:color w:val="000000" w:themeColor="text1"/>
        </w:rPr>
        <w:t>abundance</w:t>
      </w:r>
      <w:r w:rsidR="00355A91">
        <w:rPr>
          <w:color w:val="000000" w:themeColor="text1"/>
        </w:rPr>
        <w:t xml:space="preserve"> </w:t>
      </w:r>
      <w:r w:rsidR="00E52667">
        <w:rPr>
          <w:color w:val="000000" w:themeColor="text1"/>
        </w:rPr>
        <w:t xml:space="preserve">was higher in control plots </w:t>
      </w:r>
      <w:r w:rsidR="00823FBC">
        <w:rPr>
          <w:color w:val="000000" w:themeColor="text1"/>
        </w:rPr>
        <w:t xml:space="preserve"> (25.05 </w:t>
      </w:r>
      <w:r w:rsidR="00823FBC" w:rsidRPr="00026DB9">
        <w:rPr>
          <w:color w:val="000000"/>
        </w:rPr>
        <w:sym w:font="Symbol" w:char="F0B1"/>
      </w:r>
      <w:r w:rsidR="00823FBC">
        <w:rPr>
          <w:color w:val="000000"/>
        </w:rPr>
        <w:t xml:space="preserve"> </w:t>
      </w:r>
      <w:r w:rsidR="00823FBC">
        <w:rPr>
          <w:color w:val="000000" w:themeColor="text1"/>
        </w:rPr>
        <w:t>4.12 control</w:t>
      </w:r>
      <w:r w:rsidR="00755A98">
        <w:rPr>
          <w:color w:val="000000" w:themeColor="text1"/>
        </w:rPr>
        <w:t xml:space="preserve">, 12.9 </w:t>
      </w:r>
      <w:r w:rsidR="00755A98" w:rsidRPr="00026DB9">
        <w:rPr>
          <w:color w:val="000000"/>
        </w:rPr>
        <w:sym w:font="Symbol" w:char="F0B1"/>
      </w:r>
      <w:r w:rsidR="00755A98">
        <w:rPr>
          <w:color w:val="000000"/>
        </w:rPr>
        <w:t xml:space="preserve"> </w:t>
      </w:r>
      <w:r w:rsidR="00755A98">
        <w:rPr>
          <w:color w:val="000000" w:themeColor="text1"/>
        </w:rPr>
        <w:t>1.98 sargasso</w:t>
      </w:r>
      <w:r w:rsidR="00823FBC">
        <w:rPr>
          <w:color w:val="000000" w:themeColor="text1"/>
        </w:rPr>
        <w:t xml:space="preserve">; </w:t>
      </w:r>
      <w:r w:rsidR="00823FBC">
        <w:rPr>
          <w:i/>
          <w:iCs/>
          <w:color w:val="000000" w:themeColor="text1"/>
        </w:rPr>
        <w:t>d</w:t>
      </w:r>
      <w:r w:rsidR="00823FBC">
        <w:rPr>
          <w:color w:val="000000" w:themeColor="text1"/>
        </w:rPr>
        <w:t>=-1.57)</w:t>
      </w:r>
      <w:r w:rsidR="000152BD">
        <w:rPr>
          <w:color w:val="000000" w:themeColor="text1"/>
        </w:rPr>
        <w:t xml:space="preserve"> </w:t>
      </w:r>
      <w:r w:rsidR="00E52667">
        <w:rPr>
          <w:color w:val="000000" w:themeColor="text1"/>
        </w:rPr>
        <w:t xml:space="preserve">but were an order of magnitude lower than abundances </w:t>
      </w:r>
      <w:r w:rsidR="00823FBC">
        <w:rPr>
          <w:color w:val="000000" w:themeColor="text1"/>
        </w:rPr>
        <w:t>in</w:t>
      </w:r>
      <w:r w:rsidR="00E52667">
        <w:rPr>
          <w:color w:val="000000" w:themeColor="text1"/>
        </w:rPr>
        <w:t xml:space="preserve"> August 2023</w:t>
      </w:r>
      <w:r w:rsidR="00755A98">
        <w:rPr>
          <w:color w:val="000000" w:themeColor="text1"/>
        </w:rPr>
        <w:t xml:space="preserve"> (Fig. 8A, C, E)</w:t>
      </w:r>
      <w:r w:rsidR="00823FBC">
        <w:rPr>
          <w:color w:val="000000" w:themeColor="text1"/>
        </w:rPr>
        <w:t>.</w:t>
      </w:r>
      <w:r w:rsidR="00335252">
        <w:rPr>
          <w:color w:val="000000" w:themeColor="text1"/>
        </w:rPr>
        <w:t xml:space="preserve"> </w:t>
      </w:r>
    </w:p>
    <w:p w14:paraId="7159B485" w14:textId="19C6BF40" w:rsidR="003C57BE" w:rsidRPr="007178BA" w:rsidRDefault="00AB0848" w:rsidP="00F63B4E">
      <w:pPr>
        <w:spacing w:line="480" w:lineRule="auto"/>
        <w:jc w:val="both"/>
        <w:rPr>
          <w:color w:val="000000" w:themeColor="text1"/>
        </w:rPr>
      </w:pPr>
      <w:r>
        <w:rPr>
          <w:color w:val="000000" w:themeColor="text1"/>
        </w:rPr>
        <w:tab/>
        <w:t>No amphipods were found in forest sticky traps</w:t>
      </w:r>
      <w:r w:rsidR="0024330C">
        <w:rPr>
          <w:color w:val="000000" w:themeColor="text1"/>
        </w:rPr>
        <w:t xml:space="preserve">, however, </w:t>
      </w:r>
      <w:r w:rsidR="00935A62">
        <w:rPr>
          <w:color w:val="000000" w:themeColor="text1"/>
        </w:rPr>
        <w:t xml:space="preserve">one </w:t>
      </w:r>
      <w:r w:rsidR="0024330C">
        <w:rPr>
          <w:color w:val="000000" w:themeColor="text1"/>
        </w:rPr>
        <w:t xml:space="preserve">individual </w:t>
      </w:r>
      <w:r w:rsidR="003A483B">
        <w:rPr>
          <w:color w:val="000000" w:themeColor="text1"/>
        </w:rPr>
        <w:t>o</w:t>
      </w:r>
      <w:r w:rsidR="0024330C">
        <w:rPr>
          <w:color w:val="000000" w:themeColor="text1"/>
        </w:rPr>
        <w:t xml:space="preserve">n a sargasso pile resulted </w:t>
      </w:r>
      <w:r w:rsidR="00823FBC">
        <w:rPr>
          <w:color w:val="000000" w:themeColor="text1"/>
        </w:rPr>
        <w:t xml:space="preserve">in </w:t>
      </w:r>
      <w:r w:rsidR="00935A62">
        <w:rPr>
          <w:color w:val="000000" w:themeColor="text1"/>
        </w:rPr>
        <w:t>a small effect size (</w:t>
      </w:r>
      <w:r w:rsidR="00935A62">
        <w:rPr>
          <w:i/>
          <w:iCs/>
          <w:color w:val="000000" w:themeColor="text1"/>
        </w:rPr>
        <w:t>d=</w:t>
      </w:r>
      <w:r w:rsidR="00935A62">
        <w:rPr>
          <w:color w:val="000000" w:themeColor="text1"/>
        </w:rPr>
        <w:t>0.32</w:t>
      </w:r>
      <w:r w:rsidR="0013538D">
        <w:rPr>
          <w:color w:val="000000" w:themeColor="text1"/>
        </w:rPr>
        <w:t xml:space="preserve">; </w:t>
      </w:r>
      <w:r w:rsidR="0013538D" w:rsidRPr="00755A98">
        <w:rPr>
          <w:color w:val="000000" w:themeColor="text1"/>
        </w:rPr>
        <w:t>Fig</w:t>
      </w:r>
      <w:r w:rsidR="0013538D">
        <w:rPr>
          <w:color w:val="000000" w:themeColor="text1"/>
        </w:rPr>
        <w:t xml:space="preserve">. </w:t>
      </w:r>
      <w:r w:rsidR="00755A98">
        <w:rPr>
          <w:color w:val="000000" w:themeColor="text1"/>
        </w:rPr>
        <w:t>8F</w:t>
      </w:r>
      <w:r w:rsidR="00935A62">
        <w:rPr>
          <w:color w:val="000000" w:themeColor="text1"/>
        </w:rPr>
        <w:t xml:space="preserve">). </w:t>
      </w:r>
      <w:r w:rsidR="003A483B">
        <w:rPr>
          <w:color w:val="000000" w:themeColor="text1"/>
        </w:rPr>
        <w:t>Sargasso</w:t>
      </w:r>
      <w:r w:rsidR="00825C24">
        <w:rPr>
          <w:color w:val="000000" w:themeColor="text1"/>
        </w:rPr>
        <w:t xml:space="preserve"> addition initially</w:t>
      </w:r>
      <w:r w:rsidR="003A483B">
        <w:rPr>
          <w:color w:val="000000" w:themeColor="text1"/>
        </w:rPr>
        <w:t xml:space="preserve"> had a small effect on </w:t>
      </w:r>
      <w:proofErr w:type="spellStart"/>
      <w:r w:rsidR="003A483B">
        <w:rPr>
          <w:color w:val="000000" w:themeColor="text1"/>
        </w:rPr>
        <w:t>diptera</w:t>
      </w:r>
      <w:proofErr w:type="spellEnd"/>
      <w:r w:rsidR="003A483B">
        <w:rPr>
          <w:color w:val="000000" w:themeColor="text1"/>
        </w:rPr>
        <w:t xml:space="preserve"> abundance in August 2022</w:t>
      </w:r>
      <w:r w:rsidR="00D04B9B">
        <w:rPr>
          <w:color w:val="000000" w:themeColor="text1"/>
        </w:rPr>
        <w:t xml:space="preserve"> </w:t>
      </w:r>
      <w:r w:rsidR="003A483B">
        <w:rPr>
          <w:color w:val="000000" w:themeColor="text1"/>
        </w:rPr>
        <w:t>(3.00</w:t>
      </w:r>
      <w:r w:rsidR="00823FBC">
        <w:rPr>
          <w:color w:val="000000" w:themeColor="text1"/>
        </w:rPr>
        <w:t xml:space="preserve"> </w:t>
      </w:r>
      <w:r w:rsidR="00823FBC" w:rsidRPr="00026DB9">
        <w:rPr>
          <w:color w:val="000000"/>
        </w:rPr>
        <w:sym w:font="Symbol" w:char="F0B1"/>
      </w:r>
      <w:r w:rsidR="00823FBC">
        <w:rPr>
          <w:color w:val="000000"/>
        </w:rPr>
        <w:t xml:space="preserve"> </w:t>
      </w:r>
      <w:r w:rsidR="003A483B">
        <w:rPr>
          <w:color w:val="000000" w:themeColor="text1"/>
        </w:rPr>
        <w:t>0.91 control</w:t>
      </w:r>
      <w:r w:rsidR="00755A98">
        <w:rPr>
          <w:color w:val="000000" w:themeColor="text1"/>
        </w:rPr>
        <w:t xml:space="preserve">, 4.10 </w:t>
      </w:r>
      <w:r w:rsidR="00755A98" w:rsidRPr="00026DB9">
        <w:rPr>
          <w:color w:val="000000"/>
        </w:rPr>
        <w:sym w:font="Symbol" w:char="F0B1"/>
      </w:r>
      <w:r w:rsidR="00755A98">
        <w:rPr>
          <w:color w:val="000000"/>
        </w:rPr>
        <w:t xml:space="preserve"> </w:t>
      </w:r>
      <w:r w:rsidR="00755A98">
        <w:rPr>
          <w:color w:val="000000" w:themeColor="text1"/>
        </w:rPr>
        <w:t>0.59 sargasso</w:t>
      </w:r>
      <w:r w:rsidR="00825C24">
        <w:rPr>
          <w:color w:val="000000" w:themeColor="text1"/>
        </w:rPr>
        <w:t xml:space="preserve">; </w:t>
      </w:r>
      <w:r w:rsidR="00825C24">
        <w:rPr>
          <w:i/>
          <w:iCs/>
          <w:color w:val="000000" w:themeColor="text1"/>
        </w:rPr>
        <w:t>d</w:t>
      </w:r>
      <w:r w:rsidR="00825C24">
        <w:rPr>
          <w:color w:val="000000" w:themeColor="text1"/>
        </w:rPr>
        <w:t>=0.35)</w:t>
      </w:r>
      <w:r w:rsidR="00F63B4E">
        <w:rPr>
          <w:color w:val="000000" w:themeColor="text1"/>
        </w:rPr>
        <w:t xml:space="preserve"> and peaked</w:t>
      </w:r>
      <w:r w:rsidR="00825C24">
        <w:rPr>
          <w:color w:val="000000" w:themeColor="text1"/>
        </w:rPr>
        <w:t xml:space="preserve"> in </w:t>
      </w:r>
      <w:r w:rsidR="003A483B">
        <w:rPr>
          <w:color w:val="000000" w:themeColor="text1"/>
        </w:rPr>
        <w:t>November 2022</w:t>
      </w:r>
      <w:r w:rsidR="00825C24">
        <w:rPr>
          <w:color w:val="000000" w:themeColor="text1"/>
        </w:rPr>
        <w:t xml:space="preserve"> (</w:t>
      </w:r>
      <w:r w:rsidR="00D04B9B">
        <w:rPr>
          <w:color w:val="000000" w:themeColor="text1"/>
        </w:rPr>
        <w:t>3.90</w:t>
      </w:r>
      <w:r w:rsidR="00823FBC">
        <w:rPr>
          <w:color w:val="000000" w:themeColor="text1"/>
        </w:rPr>
        <w:t xml:space="preserve"> </w:t>
      </w:r>
      <w:r w:rsidR="00823FBC" w:rsidRPr="00026DB9">
        <w:rPr>
          <w:color w:val="000000"/>
        </w:rPr>
        <w:sym w:font="Symbol" w:char="F0B1"/>
      </w:r>
      <w:r w:rsidR="00823FBC">
        <w:rPr>
          <w:color w:val="000000"/>
        </w:rPr>
        <w:t xml:space="preserve"> </w:t>
      </w:r>
      <w:r w:rsidR="00D04B9B">
        <w:rPr>
          <w:color w:val="000000" w:themeColor="text1"/>
        </w:rPr>
        <w:t>0.60 control</w:t>
      </w:r>
      <w:r w:rsidR="00755A98">
        <w:rPr>
          <w:color w:val="000000" w:themeColor="text1"/>
        </w:rPr>
        <w:t xml:space="preserve">, 14.95 </w:t>
      </w:r>
      <w:r w:rsidR="00755A98" w:rsidRPr="00026DB9">
        <w:rPr>
          <w:color w:val="000000"/>
        </w:rPr>
        <w:sym w:font="Symbol" w:char="F0B1"/>
      </w:r>
      <w:r w:rsidR="00755A98">
        <w:rPr>
          <w:color w:val="000000"/>
        </w:rPr>
        <w:t xml:space="preserve"> </w:t>
      </w:r>
      <w:r w:rsidR="00755A98">
        <w:rPr>
          <w:color w:val="000000" w:themeColor="text1"/>
        </w:rPr>
        <w:t>1.62 sargasso</w:t>
      </w:r>
      <w:r w:rsidR="00D04B9B">
        <w:rPr>
          <w:color w:val="000000" w:themeColor="text1"/>
        </w:rPr>
        <w:t xml:space="preserve">; </w:t>
      </w:r>
      <w:r w:rsidR="00D04B9B">
        <w:rPr>
          <w:i/>
          <w:iCs/>
          <w:color w:val="000000" w:themeColor="text1"/>
        </w:rPr>
        <w:t>d</w:t>
      </w:r>
      <w:r w:rsidR="00D04B9B" w:rsidRPr="00D04B9B">
        <w:rPr>
          <w:color w:val="000000" w:themeColor="text1"/>
        </w:rPr>
        <w:t>=2.02</w:t>
      </w:r>
      <w:r w:rsidR="00F63B4E">
        <w:rPr>
          <w:color w:val="000000" w:themeColor="text1"/>
        </w:rPr>
        <w:t>)</w:t>
      </w:r>
      <w:r w:rsidR="00755A98">
        <w:rPr>
          <w:color w:val="000000" w:themeColor="text1"/>
        </w:rPr>
        <w:t>(Fig. 8B, D, F)</w:t>
      </w:r>
      <w:r w:rsidR="00F63B4E">
        <w:rPr>
          <w:color w:val="000000" w:themeColor="text1"/>
        </w:rPr>
        <w:t xml:space="preserve">. Diptera </w:t>
      </w:r>
      <w:r w:rsidR="000152BD">
        <w:rPr>
          <w:color w:val="000000" w:themeColor="text1"/>
        </w:rPr>
        <w:t>abundance</w:t>
      </w:r>
      <w:r w:rsidR="00F63B4E">
        <w:rPr>
          <w:color w:val="000000" w:themeColor="text1"/>
        </w:rPr>
        <w:t xml:space="preserve"> </w:t>
      </w:r>
      <w:r w:rsidR="000152BD">
        <w:rPr>
          <w:color w:val="000000" w:themeColor="text1"/>
        </w:rPr>
        <w:t>was</w:t>
      </w:r>
      <w:r w:rsidR="00F63B4E">
        <w:rPr>
          <w:color w:val="000000" w:themeColor="text1"/>
        </w:rPr>
        <w:t xml:space="preserve"> similar </w:t>
      </w:r>
      <w:r w:rsidR="008C03B9">
        <w:rPr>
          <w:color w:val="000000" w:themeColor="text1"/>
        </w:rPr>
        <w:t xml:space="preserve">between treatments </w:t>
      </w:r>
      <w:r w:rsidR="00F63B4E">
        <w:rPr>
          <w:color w:val="000000" w:themeColor="text1"/>
        </w:rPr>
        <w:t>in March 2023, resulting in a small</w:t>
      </w:r>
      <w:r w:rsidR="0096172E">
        <w:rPr>
          <w:color w:val="000000" w:themeColor="text1"/>
        </w:rPr>
        <w:t xml:space="preserve"> </w:t>
      </w:r>
      <w:r w:rsidR="00F63B4E">
        <w:rPr>
          <w:color w:val="000000" w:themeColor="text1"/>
        </w:rPr>
        <w:t>effect size (2.10</w:t>
      </w:r>
      <w:r w:rsidR="00823FBC">
        <w:rPr>
          <w:color w:val="000000" w:themeColor="text1"/>
        </w:rPr>
        <w:t xml:space="preserve"> </w:t>
      </w:r>
      <w:r w:rsidR="00823FBC" w:rsidRPr="00026DB9">
        <w:rPr>
          <w:color w:val="000000"/>
        </w:rPr>
        <w:sym w:font="Symbol" w:char="F0B1"/>
      </w:r>
      <w:r w:rsidR="00823FBC">
        <w:rPr>
          <w:color w:val="000000"/>
        </w:rPr>
        <w:t xml:space="preserve"> </w:t>
      </w:r>
      <w:r w:rsidR="00F63B4E">
        <w:rPr>
          <w:color w:val="000000" w:themeColor="text1"/>
        </w:rPr>
        <w:t>0.38 control</w:t>
      </w:r>
      <w:r w:rsidR="00755A98">
        <w:rPr>
          <w:color w:val="000000" w:themeColor="text1"/>
        </w:rPr>
        <w:t xml:space="preserve">, 2.85 </w:t>
      </w:r>
      <w:r w:rsidR="00755A98" w:rsidRPr="00026DB9">
        <w:rPr>
          <w:color w:val="000000"/>
        </w:rPr>
        <w:sym w:font="Symbol" w:char="F0B1"/>
      </w:r>
      <w:r w:rsidR="00755A98">
        <w:rPr>
          <w:color w:val="000000"/>
        </w:rPr>
        <w:t xml:space="preserve"> </w:t>
      </w:r>
      <w:r w:rsidR="00755A98">
        <w:rPr>
          <w:color w:val="000000" w:themeColor="text1"/>
        </w:rPr>
        <w:t>1.04 sargasso</w:t>
      </w:r>
      <w:r w:rsidR="008F3A5B">
        <w:rPr>
          <w:color w:val="000000" w:themeColor="text1"/>
        </w:rPr>
        <w:t xml:space="preserve">; </w:t>
      </w:r>
      <w:r w:rsidR="00F63B4E">
        <w:rPr>
          <w:i/>
          <w:iCs/>
          <w:color w:val="000000" w:themeColor="text1"/>
        </w:rPr>
        <w:t>d=</w:t>
      </w:r>
      <w:r w:rsidR="00F63B4E">
        <w:rPr>
          <w:color w:val="000000" w:themeColor="text1"/>
        </w:rPr>
        <w:t>0.50)</w:t>
      </w:r>
      <w:r w:rsidR="00755A98">
        <w:rPr>
          <w:color w:val="000000" w:themeColor="text1"/>
        </w:rPr>
        <w:t xml:space="preserve">(Fig. 8B, D, F). </w:t>
      </w:r>
      <w:r w:rsidR="005B01DD">
        <w:rPr>
          <w:color w:val="000000" w:themeColor="text1"/>
        </w:rPr>
        <w:t xml:space="preserve"> Sargasso </w:t>
      </w:r>
      <w:r w:rsidR="008F3A5B">
        <w:rPr>
          <w:color w:val="000000" w:themeColor="text1"/>
        </w:rPr>
        <w:t xml:space="preserve">initially had </w:t>
      </w:r>
      <w:r w:rsidR="0096172E">
        <w:rPr>
          <w:color w:val="000000" w:themeColor="text1"/>
        </w:rPr>
        <w:t>a negligible</w:t>
      </w:r>
      <w:r w:rsidR="008F3A5B">
        <w:rPr>
          <w:color w:val="000000" w:themeColor="text1"/>
        </w:rPr>
        <w:t xml:space="preserve"> </w:t>
      </w:r>
      <w:r w:rsidR="005B01DD">
        <w:rPr>
          <w:color w:val="000000" w:themeColor="text1"/>
        </w:rPr>
        <w:t xml:space="preserve">effect on </w:t>
      </w:r>
      <w:proofErr w:type="spellStart"/>
      <w:r w:rsidR="005B01DD">
        <w:rPr>
          <w:color w:val="000000" w:themeColor="text1"/>
        </w:rPr>
        <w:t>hymenoptera</w:t>
      </w:r>
      <w:proofErr w:type="spellEnd"/>
      <w:r w:rsidR="0096172E">
        <w:rPr>
          <w:color w:val="000000" w:themeColor="text1"/>
        </w:rPr>
        <w:t xml:space="preserve"> abundance in the forest </w:t>
      </w:r>
      <w:r w:rsidR="008F3A5B">
        <w:rPr>
          <w:color w:val="000000" w:themeColor="text1"/>
        </w:rPr>
        <w:t>(1.05</w:t>
      </w:r>
      <w:r w:rsidR="0096172E">
        <w:rPr>
          <w:color w:val="000000" w:themeColor="text1"/>
        </w:rPr>
        <w:t xml:space="preserve"> </w:t>
      </w:r>
      <w:r w:rsidR="0096172E" w:rsidRPr="00026DB9">
        <w:rPr>
          <w:color w:val="000000"/>
        </w:rPr>
        <w:sym w:font="Symbol" w:char="F0B1"/>
      </w:r>
      <w:r w:rsidR="0096172E">
        <w:rPr>
          <w:color w:val="000000"/>
        </w:rPr>
        <w:t xml:space="preserve"> </w:t>
      </w:r>
      <w:r w:rsidR="008F3A5B">
        <w:rPr>
          <w:color w:val="000000" w:themeColor="text1"/>
        </w:rPr>
        <w:t>0.33 control</w:t>
      </w:r>
      <w:r w:rsidR="00755A98">
        <w:rPr>
          <w:color w:val="000000" w:themeColor="text1"/>
        </w:rPr>
        <w:t xml:space="preserve">, 0.85 </w:t>
      </w:r>
      <w:r w:rsidR="00755A98" w:rsidRPr="00026DB9">
        <w:rPr>
          <w:color w:val="000000"/>
        </w:rPr>
        <w:sym w:font="Symbol" w:char="F0B1"/>
      </w:r>
      <w:r w:rsidR="00755A98">
        <w:rPr>
          <w:color w:val="000000"/>
        </w:rPr>
        <w:t xml:space="preserve"> </w:t>
      </w:r>
      <w:r w:rsidR="00755A98">
        <w:rPr>
          <w:color w:val="000000" w:themeColor="text1"/>
        </w:rPr>
        <w:t>0.27 sargasso</w:t>
      </w:r>
      <w:r w:rsidR="008F3A5B">
        <w:rPr>
          <w:color w:val="000000" w:themeColor="text1"/>
        </w:rPr>
        <w:t xml:space="preserve">; </w:t>
      </w:r>
      <w:r w:rsidR="008F3A5B">
        <w:rPr>
          <w:i/>
          <w:iCs/>
          <w:color w:val="000000" w:themeColor="text1"/>
        </w:rPr>
        <w:t>d=-</w:t>
      </w:r>
      <w:r w:rsidR="008F3A5B">
        <w:rPr>
          <w:color w:val="000000" w:themeColor="text1"/>
        </w:rPr>
        <w:t>0.15</w:t>
      </w:r>
      <w:r w:rsidR="008F3A5B">
        <w:rPr>
          <w:i/>
          <w:iCs/>
          <w:color w:val="000000" w:themeColor="text1"/>
        </w:rPr>
        <w:t>)</w:t>
      </w:r>
      <w:r w:rsidR="0096172E">
        <w:rPr>
          <w:color w:val="000000" w:themeColor="text1"/>
        </w:rPr>
        <w:t xml:space="preserve">, increased </w:t>
      </w:r>
      <w:r w:rsidR="007178BA">
        <w:rPr>
          <w:color w:val="000000" w:themeColor="text1"/>
        </w:rPr>
        <w:t>in November 2022 (2.25</w:t>
      </w:r>
      <w:r w:rsidR="0096172E">
        <w:rPr>
          <w:color w:val="000000" w:themeColor="text1"/>
        </w:rPr>
        <w:t xml:space="preserve"> </w:t>
      </w:r>
      <w:r w:rsidR="0096172E" w:rsidRPr="00026DB9">
        <w:rPr>
          <w:color w:val="000000"/>
        </w:rPr>
        <w:sym w:font="Symbol" w:char="F0B1"/>
      </w:r>
      <w:r w:rsidR="0096172E">
        <w:rPr>
          <w:color w:val="000000"/>
        </w:rPr>
        <w:t xml:space="preserve"> </w:t>
      </w:r>
      <w:r w:rsidR="007178BA">
        <w:rPr>
          <w:color w:val="000000" w:themeColor="text1"/>
        </w:rPr>
        <w:t xml:space="preserve">0.46 control, </w:t>
      </w:r>
      <w:r w:rsidR="00755A98">
        <w:rPr>
          <w:color w:val="000000" w:themeColor="text1"/>
        </w:rPr>
        <w:t xml:space="preserve">7.65 </w:t>
      </w:r>
      <w:r w:rsidR="00755A98" w:rsidRPr="00026DB9">
        <w:rPr>
          <w:color w:val="000000"/>
        </w:rPr>
        <w:sym w:font="Symbol" w:char="F0B1"/>
      </w:r>
      <w:r w:rsidR="00755A98">
        <w:rPr>
          <w:color w:val="000000" w:themeColor="text1"/>
        </w:rPr>
        <w:t xml:space="preserve"> 2.21 sargasso; </w:t>
      </w:r>
      <w:r w:rsidR="007178BA">
        <w:rPr>
          <w:i/>
          <w:iCs/>
          <w:color w:val="000000" w:themeColor="text1"/>
        </w:rPr>
        <w:t>d=</w:t>
      </w:r>
      <w:r w:rsidR="007178BA">
        <w:rPr>
          <w:color w:val="000000" w:themeColor="text1"/>
        </w:rPr>
        <w:t>0.76</w:t>
      </w:r>
      <w:r w:rsidR="0096172E">
        <w:rPr>
          <w:color w:val="000000" w:themeColor="text1"/>
        </w:rPr>
        <w:t xml:space="preserve">) and decreased in </w:t>
      </w:r>
      <w:r w:rsidR="007178BA">
        <w:rPr>
          <w:color w:val="000000" w:themeColor="text1"/>
        </w:rPr>
        <w:t>March 2023</w:t>
      </w:r>
      <w:r w:rsidR="0096172E">
        <w:rPr>
          <w:color w:val="000000" w:themeColor="text1"/>
        </w:rPr>
        <w:t xml:space="preserve"> </w:t>
      </w:r>
      <w:r w:rsidR="007178BA">
        <w:rPr>
          <w:color w:val="000000" w:themeColor="text1"/>
        </w:rPr>
        <w:t>(</w:t>
      </w:r>
      <w:r w:rsidR="008F3A5B">
        <w:rPr>
          <w:color w:val="000000" w:themeColor="text1"/>
        </w:rPr>
        <w:t>2.65</w:t>
      </w:r>
      <w:r w:rsidR="0096172E">
        <w:rPr>
          <w:color w:val="000000" w:themeColor="text1"/>
        </w:rPr>
        <w:t xml:space="preserve"> </w:t>
      </w:r>
      <w:r w:rsidR="0096172E" w:rsidRPr="00026DB9">
        <w:rPr>
          <w:color w:val="000000"/>
        </w:rPr>
        <w:sym w:font="Symbol" w:char="F0B1"/>
      </w:r>
      <w:r w:rsidR="0096172E">
        <w:rPr>
          <w:color w:val="000000"/>
        </w:rPr>
        <w:t xml:space="preserve"> </w:t>
      </w:r>
      <w:r w:rsidR="008F3A5B">
        <w:rPr>
          <w:color w:val="000000" w:themeColor="text1"/>
        </w:rPr>
        <w:t>0.50 control</w:t>
      </w:r>
      <w:r w:rsidR="00755A98">
        <w:rPr>
          <w:color w:val="000000" w:themeColor="text1"/>
        </w:rPr>
        <w:t xml:space="preserve">, 5.6 </w:t>
      </w:r>
      <w:r w:rsidR="00755A98" w:rsidRPr="00026DB9">
        <w:rPr>
          <w:color w:val="000000"/>
        </w:rPr>
        <w:sym w:font="Symbol" w:char="F0B1"/>
      </w:r>
      <w:r w:rsidR="00755A98">
        <w:rPr>
          <w:color w:val="000000"/>
        </w:rPr>
        <w:t xml:space="preserve"> </w:t>
      </w:r>
      <w:r w:rsidR="00755A98">
        <w:rPr>
          <w:color w:val="000000" w:themeColor="text1"/>
        </w:rPr>
        <w:t>1.33 sargasso</w:t>
      </w:r>
      <w:r w:rsidR="007178BA">
        <w:rPr>
          <w:color w:val="000000" w:themeColor="text1"/>
        </w:rPr>
        <w:t xml:space="preserve">; </w:t>
      </w:r>
      <w:r w:rsidR="007178BA">
        <w:rPr>
          <w:i/>
          <w:iCs/>
          <w:color w:val="000000" w:themeColor="text1"/>
        </w:rPr>
        <w:t>d</w:t>
      </w:r>
      <w:r w:rsidR="007178BA">
        <w:rPr>
          <w:color w:val="000000" w:themeColor="text1"/>
        </w:rPr>
        <w:t>=</w:t>
      </w:r>
      <w:r w:rsidR="0096172E">
        <w:rPr>
          <w:color w:val="000000" w:themeColor="text1"/>
        </w:rPr>
        <w:t>0.64</w:t>
      </w:r>
      <w:r w:rsidR="007178BA">
        <w:rPr>
          <w:color w:val="000000" w:themeColor="text1"/>
        </w:rPr>
        <w:t>)</w:t>
      </w:r>
      <w:r w:rsidR="00755A98" w:rsidRPr="00755A98">
        <w:rPr>
          <w:color w:val="000000" w:themeColor="text1"/>
        </w:rPr>
        <w:t xml:space="preserve"> </w:t>
      </w:r>
      <w:r w:rsidR="00755A98">
        <w:rPr>
          <w:color w:val="000000" w:themeColor="text1"/>
        </w:rPr>
        <w:t xml:space="preserve">(Fig. 8B, D, F).  </w:t>
      </w:r>
    </w:p>
    <w:p w14:paraId="5529ED94" w14:textId="77777777" w:rsidR="00AC7780" w:rsidRDefault="00AC7780" w:rsidP="0045017B">
      <w:pPr>
        <w:spacing w:line="480" w:lineRule="auto"/>
        <w:rPr>
          <w:b/>
          <w:bCs/>
        </w:rPr>
      </w:pPr>
    </w:p>
    <w:p w14:paraId="09BA9303" w14:textId="77777777" w:rsidR="0045017B" w:rsidRDefault="0045017B" w:rsidP="0045017B">
      <w:pPr>
        <w:spacing w:line="480" w:lineRule="auto"/>
        <w:rPr>
          <w:b/>
          <w:bCs/>
        </w:rPr>
      </w:pPr>
    </w:p>
    <w:p w14:paraId="0C0DC793" w14:textId="77777777" w:rsidR="00CE5094" w:rsidRDefault="00CE5094" w:rsidP="0045017B">
      <w:pPr>
        <w:spacing w:line="480" w:lineRule="auto"/>
        <w:rPr>
          <w:b/>
          <w:bCs/>
        </w:rPr>
      </w:pPr>
    </w:p>
    <w:p w14:paraId="10205759" w14:textId="3DF144A4" w:rsidR="00CE5094" w:rsidRDefault="00CE5094" w:rsidP="00CE5094">
      <w:pPr>
        <w:spacing w:line="480" w:lineRule="auto"/>
        <w:rPr>
          <w:b/>
          <w:bCs/>
        </w:rPr>
      </w:pPr>
      <w:r>
        <w:rPr>
          <w:b/>
          <w:bCs/>
        </w:rPr>
        <w:t>Figure legends</w:t>
      </w:r>
    </w:p>
    <w:p w14:paraId="4E62D1D6" w14:textId="77777777" w:rsidR="00CE5094" w:rsidRDefault="00CE5094" w:rsidP="00CE5094">
      <w:pPr>
        <w:spacing w:line="480" w:lineRule="auto"/>
        <w:rPr>
          <w:b/>
          <w:bCs/>
        </w:rPr>
      </w:pPr>
    </w:p>
    <w:p w14:paraId="4FC91344" w14:textId="77777777" w:rsidR="00CE5094" w:rsidRPr="00CE5094" w:rsidRDefault="00CE5094" w:rsidP="00CE5094">
      <w:pPr>
        <w:spacing w:line="480" w:lineRule="auto"/>
        <w:jc w:val="both"/>
        <w:rPr>
          <w:b/>
          <w:bCs/>
        </w:rPr>
      </w:pPr>
      <w:r w:rsidRPr="00CE5094">
        <w:rPr>
          <w:b/>
          <w:bCs/>
        </w:rPr>
        <w:t>Figure 1</w:t>
      </w:r>
    </w:p>
    <w:p w14:paraId="6FF4F5F6" w14:textId="77777777" w:rsidR="00CE5094" w:rsidRDefault="00CE5094" w:rsidP="00CE5094">
      <w:pPr>
        <w:spacing w:line="480" w:lineRule="auto"/>
        <w:jc w:val="both"/>
      </w:pPr>
      <w:r>
        <w:t xml:space="preserve">Sargasso pile volume loss over sampling periods (August and November 2022, </w:t>
      </w:r>
      <w:proofErr w:type="gramStart"/>
      <w:r>
        <w:t>March</w:t>
      </w:r>
      <w:proofErr w:type="gramEnd"/>
      <w:r>
        <w:t xml:space="preserve"> and August 2023) as a percent (%) of original volume calculated for sargasso treatments in August 2022. Individual dots represent replicates at the beach (black) and the forest (white).   </w:t>
      </w:r>
    </w:p>
    <w:p w14:paraId="238CCB8A" w14:textId="77777777" w:rsidR="00CE5094" w:rsidRDefault="00CE5094" w:rsidP="00CE5094">
      <w:pPr>
        <w:spacing w:line="480" w:lineRule="auto"/>
        <w:jc w:val="both"/>
        <w:rPr>
          <w:b/>
          <w:bCs/>
        </w:rPr>
      </w:pPr>
    </w:p>
    <w:p w14:paraId="6B6939A2" w14:textId="77777777" w:rsidR="00CE5094" w:rsidRPr="00CE5094" w:rsidRDefault="00CE5094" w:rsidP="00CE5094">
      <w:pPr>
        <w:spacing w:line="480" w:lineRule="auto"/>
        <w:jc w:val="both"/>
        <w:rPr>
          <w:b/>
          <w:bCs/>
        </w:rPr>
      </w:pPr>
      <w:r w:rsidRPr="00CE5094">
        <w:rPr>
          <w:b/>
          <w:bCs/>
        </w:rPr>
        <w:t>Figure 2</w:t>
      </w:r>
    </w:p>
    <w:p w14:paraId="3ED4E726" w14:textId="77777777" w:rsidR="00CE5094" w:rsidRPr="00C12CE8" w:rsidRDefault="00CE5094" w:rsidP="00CE5094">
      <w:pPr>
        <w:spacing w:line="480" w:lineRule="auto"/>
        <w:jc w:val="both"/>
      </w:pPr>
      <w:r>
        <w:t xml:space="preserve">Percent decomposition of initial dry mass of large (gray bars) and small (white bars) mesh bags at beach (left column) and the forest (right column) in November 2022 (A) and March 2023 (B). Error bars represent mean </w:t>
      </w:r>
      <w:r w:rsidRPr="00026DB9">
        <w:rPr>
          <w:color w:val="000000"/>
        </w:rPr>
        <w:sym w:font="Symbol" w:char="F0B1"/>
      </w:r>
      <w:r>
        <w:rPr>
          <w:color w:val="000000"/>
        </w:rPr>
        <w:t xml:space="preserve"> SE. Note that </w:t>
      </w:r>
      <w:r>
        <w:t>no values are reported for large mesh bags at the beach in March 2022 due to vandalism, the lack of a bar does not indicate zero decomposition.</w:t>
      </w:r>
    </w:p>
    <w:p w14:paraId="08B47AD8" w14:textId="77777777" w:rsidR="00CE5094" w:rsidRPr="00026DB9" w:rsidRDefault="00CE5094" w:rsidP="00CE5094">
      <w:pPr>
        <w:spacing w:line="480" w:lineRule="auto"/>
        <w:jc w:val="both"/>
        <w:rPr>
          <w:b/>
          <w:bCs/>
        </w:rPr>
      </w:pPr>
    </w:p>
    <w:p w14:paraId="0ED96260" w14:textId="77777777" w:rsidR="00CE5094" w:rsidRPr="00CE5094" w:rsidRDefault="00CE5094" w:rsidP="00CE5094">
      <w:pPr>
        <w:spacing w:line="480" w:lineRule="auto"/>
        <w:jc w:val="both"/>
        <w:rPr>
          <w:b/>
          <w:bCs/>
        </w:rPr>
      </w:pPr>
      <w:r w:rsidRPr="00CE5094">
        <w:rPr>
          <w:b/>
          <w:bCs/>
        </w:rPr>
        <w:t>Figure 3</w:t>
      </w:r>
    </w:p>
    <w:p w14:paraId="449FAF4D" w14:textId="77777777" w:rsidR="00CE5094" w:rsidRDefault="00CE5094" w:rsidP="00CE5094">
      <w:pPr>
        <w:spacing w:line="480" w:lineRule="auto"/>
        <w:jc w:val="both"/>
      </w:pPr>
      <w:r>
        <w:t xml:space="preserve">Nitrate content (mg/L) over sampling periods (August and November 2022, </w:t>
      </w:r>
      <w:proofErr w:type="gramStart"/>
      <w:r>
        <w:t>March</w:t>
      </w:r>
      <w:proofErr w:type="gramEnd"/>
      <w:r>
        <w:t xml:space="preserve"> and August 2023) by site (beach A,C and forest B,D). Nitrate content in the top panels (A,B) were extracted from seaweed tissue in sargasso plots (gray bars) and nitrate content in the bottom panels (C,D) were extracted from sediment in sargasso and control (black bars) treatments.  Error bars represent mean </w:t>
      </w:r>
      <w:r w:rsidRPr="00026DB9">
        <w:rPr>
          <w:color w:val="000000"/>
        </w:rPr>
        <w:sym w:font="Symbol" w:char="F0B1"/>
      </w:r>
      <w:r>
        <w:rPr>
          <w:color w:val="000000"/>
        </w:rPr>
        <w:t xml:space="preserve"> SE. Note that control plots did not produce measurable levels of nitrates, thus, they are shown as solid black lines rather than bars. </w:t>
      </w:r>
      <w:r>
        <w:t xml:space="preserve"> </w:t>
      </w:r>
    </w:p>
    <w:p w14:paraId="3D15002E" w14:textId="77777777" w:rsidR="00CE5094" w:rsidRDefault="00CE5094" w:rsidP="00CE5094">
      <w:pPr>
        <w:spacing w:line="480" w:lineRule="auto"/>
        <w:jc w:val="both"/>
      </w:pPr>
    </w:p>
    <w:p w14:paraId="69C33375" w14:textId="77777777" w:rsidR="00CE5094" w:rsidRDefault="00CE5094" w:rsidP="00CE5094">
      <w:pPr>
        <w:spacing w:line="480" w:lineRule="auto"/>
        <w:jc w:val="both"/>
      </w:pPr>
    </w:p>
    <w:p w14:paraId="4023AF1C" w14:textId="77777777" w:rsidR="00CE5094" w:rsidRDefault="00CE5094" w:rsidP="00CE5094">
      <w:pPr>
        <w:spacing w:line="480" w:lineRule="auto"/>
        <w:jc w:val="both"/>
      </w:pPr>
    </w:p>
    <w:p w14:paraId="69B4AB11" w14:textId="77777777" w:rsidR="00CE5094" w:rsidRPr="00CE5094" w:rsidRDefault="00CE5094" w:rsidP="00CE5094">
      <w:pPr>
        <w:spacing w:line="480" w:lineRule="auto"/>
        <w:jc w:val="both"/>
        <w:rPr>
          <w:b/>
          <w:bCs/>
        </w:rPr>
      </w:pPr>
      <w:r w:rsidRPr="00CE5094">
        <w:rPr>
          <w:b/>
          <w:bCs/>
        </w:rPr>
        <w:t>Figure 4</w:t>
      </w:r>
    </w:p>
    <w:p w14:paraId="53139A85" w14:textId="77777777" w:rsidR="00CE5094" w:rsidRDefault="00CE5094" w:rsidP="00CE5094">
      <w:pPr>
        <w:spacing w:line="480" w:lineRule="auto"/>
        <w:jc w:val="both"/>
        <w:rPr>
          <w:color w:val="000000"/>
        </w:rPr>
      </w:pPr>
      <w:r>
        <w:lastRenderedPageBreak/>
        <w:t>Grams of CO</w:t>
      </w:r>
      <w:r>
        <w:rPr>
          <w:vertAlign w:val="subscript"/>
        </w:rPr>
        <w:t xml:space="preserve">2 </w:t>
      </w:r>
      <w:r>
        <w:t>per m</w:t>
      </w:r>
      <w:r>
        <w:rPr>
          <w:vertAlign w:val="superscript"/>
        </w:rPr>
        <w:t>2</w:t>
      </w:r>
      <w:r>
        <w:t xml:space="preserve"> over an hour in control and sargasso plots at the beach (A) and forest (B) from samples collected with ‘gas collectors’ November 2022. Respirometer CO</w:t>
      </w:r>
      <w:r>
        <w:rPr>
          <w:vertAlign w:val="subscript"/>
        </w:rPr>
        <w:t xml:space="preserve">2  </w:t>
      </w:r>
      <w:r>
        <w:t>(</w:t>
      </w:r>
      <w:r w:rsidRPr="00C12CE8">
        <w:rPr>
          <w:highlight w:val="yellow"/>
        </w:rPr>
        <w:t>units</w:t>
      </w:r>
      <w:r>
        <w:t xml:space="preserve">) readings from beach (C) and forest (D) control and sargasso plot centers (gray bars) and edges (white bars) in August 2023. Error bars represent mean </w:t>
      </w:r>
      <w:r w:rsidRPr="00026DB9">
        <w:rPr>
          <w:color w:val="000000"/>
        </w:rPr>
        <w:sym w:font="Symbol" w:char="F0B1"/>
      </w:r>
      <w:r>
        <w:rPr>
          <w:color w:val="000000"/>
        </w:rPr>
        <w:t xml:space="preserve"> SE.</w:t>
      </w:r>
    </w:p>
    <w:p w14:paraId="321BB702" w14:textId="77777777" w:rsidR="00CE5094" w:rsidRDefault="00CE5094" w:rsidP="00CE5094">
      <w:pPr>
        <w:spacing w:line="480" w:lineRule="auto"/>
        <w:jc w:val="both"/>
        <w:rPr>
          <w:color w:val="000000"/>
        </w:rPr>
      </w:pPr>
    </w:p>
    <w:p w14:paraId="6C48A7A2" w14:textId="77777777" w:rsidR="00CE5094" w:rsidRPr="00CE5094" w:rsidRDefault="00CE5094" w:rsidP="00CE5094">
      <w:pPr>
        <w:spacing w:line="480" w:lineRule="auto"/>
        <w:jc w:val="both"/>
        <w:rPr>
          <w:b/>
          <w:bCs/>
        </w:rPr>
      </w:pPr>
      <w:r w:rsidRPr="00CE5094">
        <w:rPr>
          <w:b/>
          <w:bCs/>
        </w:rPr>
        <w:t>Figure 5</w:t>
      </w:r>
    </w:p>
    <w:p w14:paraId="3A53DEDF" w14:textId="77777777" w:rsidR="00CE5094" w:rsidRDefault="00CE5094" w:rsidP="00CE5094">
      <w:pPr>
        <w:spacing w:line="480" w:lineRule="auto"/>
        <w:jc w:val="both"/>
      </w:pPr>
      <w:r>
        <w:t xml:space="preserve">Mean percent cover of plot interiors over sampling period (August and November 2022, </w:t>
      </w:r>
      <w:proofErr w:type="gramStart"/>
      <w:r>
        <w:t>March</w:t>
      </w:r>
      <w:proofErr w:type="gramEnd"/>
      <w:r>
        <w:t xml:space="preserve"> and August 2023) at the beach (A) and forest (B). Shapes represent grass (</w:t>
      </w:r>
      <w:r w:rsidRPr="000647D7">
        <w:rPr>
          <w:rFonts w:ascii="Yu Mincho Light" w:eastAsia="Yu Mincho Light" w:hAnsi="Yu Mincho Light" w:hint="eastAsia"/>
          <w:sz w:val="16"/>
          <w:szCs w:val="16"/>
        </w:rPr>
        <w:t>▲</w:t>
      </w:r>
      <w:r>
        <w:t>) and other plants (</w:t>
      </w:r>
      <w:r w:rsidRPr="00513537">
        <w:rPr>
          <w:rFonts w:ascii="Yu Gothic Light" w:eastAsia="Yu Gothic Light" w:hAnsi="Yu Gothic Light" w:hint="eastAsia"/>
          <w:sz w:val="16"/>
          <w:szCs w:val="16"/>
        </w:rPr>
        <w:t>●</w:t>
      </w:r>
      <w:r>
        <w:t xml:space="preserve">) and colors represent control plots  (gray) and sargasso plots (black). Error bars represent mean </w:t>
      </w:r>
      <w:r w:rsidRPr="00026DB9">
        <w:rPr>
          <w:color w:val="000000"/>
        </w:rPr>
        <w:sym w:font="Symbol" w:char="F0B1"/>
      </w:r>
      <w:r>
        <w:rPr>
          <w:color w:val="000000"/>
        </w:rPr>
        <w:t xml:space="preserve"> SE. </w:t>
      </w:r>
      <w:r>
        <w:t>Lower panels show the effect sizes by sampling period associated with the panel above (i.e., panel C effect sizes associated with panel A, and panel D effect sizes are associated panel B). Effect sizes were calculated using Cohen’s d (sargasso vs. control) for grass (</w:t>
      </w:r>
      <w:r w:rsidRPr="000647D7">
        <w:rPr>
          <w:rFonts w:ascii="Yu Mincho Light" w:eastAsia="Yu Mincho Light" w:hAnsi="Yu Mincho Light" w:hint="eastAsia"/>
          <w:sz w:val="16"/>
          <w:szCs w:val="16"/>
        </w:rPr>
        <w:t>▲</w:t>
      </w:r>
      <w:r>
        <w:t>) and other plants (</w:t>
      </w:r>
      <w:r w:rsidRPr="00513537">
        <w:rPr>
          <w:rFonts w:ascii="Yu Gothic Light" w:eastAsia="Yu Gothic Light" w:hAnsi="Yu Gothic Light" w:hint="eastAsia"/>
          <w:sz w:val="16"/>
          <w:szCs w:val="16"/>
        </w:rPr>
        <w:t>●</w:t>
      </w:r>
      <w:r>
        <w:t xml:space="preserve">). </w:t>
      </w:r>
    </w:p>
    <w:p w14:paraId="3E99F5F1" w14:textId="77777777" w:rsidR="00CE5094" w:rsidRDefault="00CE5094" w:rsidP="00CE5094">
      <w:pPr>
        <w:spacing w:line="480" w:lineRule="auto"/>
        <w:jc w:val="both"/>
      </w:pPr>
    </w:p>
    <w:p w14:paraId="337CEBBA" w14:textId="77777777" w:rsidR="00CE5094" w:rsidRPr="00CE5094" w:rsidRDefault="00CE5094" w:rsidP="00CE5094">
      <w:pPr>
        <w:spacing w:line="480" w:lineRule="auto"/>
        <w:jc w:val="both"/>
        <w:rPr>
          <w:b/>
          <w:bCs/>
        </w:rPr>
      </w:pPr>
      <w:r w:rsidRPr="00CE5094">
        <w:rPr>
          <w:b/>
          <w:bCs/>
        </w:rPr>
        <w:t>Figure 6</w:t>
      </w:r>
    </w:p>
    <w:p w14:paraId="0B0F180F" w14:textId="53C757DE" w:rsidR="00CE5094" w:rsidRDefault="00CE5094" w:rsidP="00CE5094">
      <w:pPr>
        <w:spacing w:line="480" w:lineRule="auto"/>
        <w:jc w:val="both"/>
      </w:pPr>
      <w:r>
        <w:t xml:space="preserve">Mean percent cover of plot perimeter over sampling period (August and November 2022, </w:t>
      </w:r>
      <w:proofErr w:type="gramStart"/>
      <w:r>
        <w:t>March</w:t>
      </w:r>
      <w:proofErr w:type="gramEnd"/>
      <w:r>
        <w:t xml:space="preserve"> and August 2023) at the beach (A) and forest (B). Shapes represent grass (</w:t>
      </w:r>
      <w:r w:rsidRPr="000647D7">
        <w:rPr>
          <w:rFonts w:ascii="Yu Mincho Light" w:eastAsia="Yu Mincho Light" w:hAnsi="Yu Mincho Light" w:hint="eastAsia"/>
          <w:sz w:val="16"/>
          <w:szCs w:val="16"/>
        </w:rPr>
        <w:t>▲</w:t>
      </w:r>
      <w:r>
        <w:t>) and other plants (</w:t>
      </w:r>
      <w:r w:rsidRPr="00513537">
        <w:rPr>
          <w:rFonts w:ascii="Yu Gothic Light" w:eastAsia="Yu Gothic Light" w:hAnsi="Yu Gothic Light" w:hint="eastAsia"/>
          <w:sz w:val="16"/>
          <w:szCs w:val="16"/>
        </w:rPr>
        <w:t>●</w:t>
      </w:r>
      <w:r>
        <w:t xml:space="preserve">) and colors represent control plots  (gray) and sargasso plots (black). Error bars represent mean </w:t>
      </w:r>
      <w:r w:rsidRPr="00026DB9">
        <w:rPr>
          <w:color w:val="000000"/>
        </w:rPr>
        <w:sym w:font="Symbol" w:char="F0B1"/>
      </w:r>
      <w:r>
        <w:rPr>
          <w:color w:val="000000"/>
        </w:rPr>
        <w:t xml:space="preserve"> SE. </w:t>
      </w:r>
      <w:r>
        <w:t>Lower panels show the effect sizes by sampling period associated with the panel above (i.e., panel C effect sizes associated with panel A, and panel D effect sizes are associated panel B). Effect sizes were calculated using Cohen’s d (sargasso vs. control) for grass (</w:t>
      </w:r>
      <w:r w:rsidRPr="000647D7">
        <w:rPr>
          <w:rFonts w:ascii="Yu Mincho Light" w:eastAsia="Yu Mincho Light" w:hAnsi="Yu Mincho Light" w:hint="eastAsia"/>
          <w:sz w:val="16"/>
          <w:szCs w:val="16"/>
        </w:rPr>
        <w:t>▲</w:t>
      </w:r>
      <w:r>
        <w:t>) and other plants (</w:t>
      </w:r>
      <w:r w:rsidRPr="00513537">
        <w:rPr>
          <w:rFonts w:ascii="Yu Gothic Light" w:eastAsia="Yu Gothic Light" w:hAnsi="Yu Gothic Light" w:hint="eastAsia"/>
          <w:sz w:val="16"/>
          <w:szCs w:val="16"/>
        </w:rPr>
        <w:t>●</w:t>
      </w:r>
      <w:r>
        <w:t xml:space="preserve">). </w:t>
      </w:r>
    </w:p>
    <w:p w14:paraId="36B74349" w14:textId="77777777" w:rsidR="00CE5094" w:rsidRPr="00CE5094" w:rsidRDefault="00CE5094" w:rsidP="00CE5094">
      <w:pPr>
        <w:spacing w:line="480" w:lineRule="auto"/>
        <w:rPr>
          <w:b/>
          <w:bCs/>
        </w:rPr>
      </w:pPr>
      <w:r w:rsidRPr="00CE5094">
        <w:rPr>
          <w:b/>
          <w:bCs/>
        </w:rPr>
        <w:t>Figure 7</w:t>
      </w:r>
    </w:p>
    <w:p w14:paraId="2F9D26FB" w14:textId="77777777" w:rsidR="00CE5094" w:rsidRDefault="00CE5094" w:rsidP="00CE5094">
      <w:pPr>
        <w:spacing w:line="480" w:lineRule="auto"/>
        <w:rPr>
          <w:color w:val="000000"/>
        </w:rPr>
      </w:pPr>
      <w:r>
        <w:lastRenderedPageBreak/>
        <w:t>Mean crawling arthropod abundance in pitfall traps over sampling period (August and November 2022, and August 2023) in the beach (left column, panels A, C, E) and the forest (right column, panels B, D, F). Arthropod abundances are separated by controls (A, B) and sargasso (C, D). Effect size plots are associated with plots above (i.e., panel E effect sizes are associated with panels A and C, panel F effect sizes are associated with panels B and D). Effect sizes were calculated using Cohen’s d (sargasso vs. control). Shapes represent Amphipoda (</w:t>
      </w:r>
      <w:r w:rsidRPr="00513537">
        <w:rPr>
          <w:rFonts w:ascii="Yu Gothic Light" w:eastAsia="Yu Gothic Light" w:hAnsi="Yu Gothic Light" w:hint="eastAsia"/>
          <w:sz w:val="16"/>
          <w:szCs w:val="16"/>
        </w:rPr>
        <w:t>●</w:t>
      </w:r>
      <w:r>
        <w:t>), Arachnida (</w:t>
      </w:r>
      <w:r w:rsidRPr="000647D7">
        <w:rPr>
          <w:rFonts w:ascii="Yu Mincho Light" w:eastAsia="Yu Mincho Light" w:hAnsi="Yu Mincho Light" w:hint="eastAsia"/>
          <w:sz w:val="16"/>
          <w:szCs w:val="16"/>
        </w:rPr>
        <w:t>▲</w:t>
      </w:r>
      <w:r>
        <w:t>), and Hymenoptera (</w:t>
      </w:r>
      <w:r w:rsidRPr="00513537">
        <w:rPr>
          <w:rFonts w:ascii="Yu Gothic Light" w:eastAsia="Yu Gothic Light" w:hAnsi="Yu Gothic Light" w:hint="eastAsia"/>
          <w:sz w:val="16"/>
          <w:szCs w:val="16"/>
        </w:rPr>
        <w:t>■</w:t>
      </w:r>
      <w:r>
        <w:t xml:space="preserve">) and error bars represent mean </w:t>
      </w:r>
      <w:r w:rsidRPr="00026DB9">
        <w:rPr>
          <w:color w:val="000000"/>
        </w:rPr>
        <w:sym w:font="Symbol" w:char="F0B1"/>
      </w:r>
      <w:r>
        <w:rPr>
          <w:color w:val="000000"/>
        </w:rPr>
        <w:t xml:space="preserve"> SE.</w:t>
      </w:r>
    </w:p>
    <w:p w14:paraId="3AED39DC" w14:textId="77777777" w:rsidR="00CE5094" w:rsidRDefault="00CE5094" w:rsidP="00CE5094">
      <w:pPr>
        <w:spacing w:line="480" w:lineRule="auto"/>
        <w:jc w:val="both"/>
      </w:pPr>
    </w:p>
    <w:p w14:paraId="39D17C1F" w14:textId="77777777" w:rsidR="00CE5094" w:rsidRPr="00CE5094" w:rsidRDefault="00CE5094" w:rsidP="00CE5094">
      <w:pPr>
        <w:spacing w:line="480" w:lineRule="auto"/>
        <w:rPr>
          <w:b/>
          <w:bCs/>
        </w:rPr>
      </w:pPr>
      <w:r w:rsidRPr="00CE5094">
        <w:rPr>
          <w:b/>
          <w:bCs/>
        </w:rPr>
        <w:t>Figure 8</w:t>
      </w:r>
    </w:p>
    <w:p w14:paraId="0AF1B89F" w14:textId="095EE272" w:rsidR="00CE5094" w:rsidRDefault="00CE5094" w:rsidP="00CE5094">
      <w:pPr>
        <w:spacing w:line="480" w:lineRule="auto"/>
        <w:rPr>
          <w:color w:val="000000"/>
        </w:rPr>
      </w:pPr>
      <w:r>
        <w:t>Mean flying arthropod abundance in pitfall traps over sampling period (August and November 2022, and August 2023) in the beach (left column, panels A, C, E) and the forest (right column, panels B, D, F). Arthropod abundances are separated by controls (A, B) and sargasso (C, D). Effect size plots are associated with plots above (i.e., panel E effect sizes are associated with panels A and C, panel F effect sizes are associated with panels B and D). Effect sizes were calculated using Cohen’s d (sargasso vs. control). Shapes represent Amphipoda (</w:t>
      </w:r>
      <w:r w:rsidRPr="00513537">
        <w:rPr>
          <w:rFonts w:ascii="Yu Gothic Light" w:eastAsia="Yu Gothic Light" w:hAnsi="Yu Gothic Light" w:hint="eastAsia"/>
          <w:sz w:val="16"/>
          <w:szCs w:val="16"/>
        </w:rPr>
        <w:t>●</w:t>
      </w:r>
      <w:r>
        <w:t>), Arachnida (</w:t>
      </w:r>
      <w:r w:rsidRPr="000647D7">
        <w:rPr>
          <w:rFonts w:ascii="Yu Mincho Light" w:eastAsia="Yu Mincho Light" w:hAnsi="Yu Mincho Light" w:hint="eastAsia"/>
          <w:sz w:val="16"/>
          <w:szCs w:val="16"/>
        </w:rPr>
        <w:t>▲</w:t>
      </w:r>
      <w:r>
        <w:t>), and Hymenoptera (</w:t>
      </w:r>
      <w:r w:rsidRPr="00513537">
        <w:rPr>
          <w:rFonts w:ascii="Yu Gothic Light" w:eastAsia="Yu Gothic Light" w:hAnsi="Yu Gothic Light" w:hint="eastAsia"/>
          <w:sz w:val="16"/>
          <w:szCs w:val="16"/>
        </w:rPr>
        <w:t>■</w:t>
      </w:r>
      <w:r>
        <w:t xml:space="preserve">) and error bars represent mean </w:t>
      </w:r>
      <w:r w:rsidRPr="00026DB9">
        <w:rPr>
          <w:color w:val="000000"/>
        </w:rPr>
        <w:sym w:font="Symbol" w:char="F0B1"/>
      </w:r>
      <w:r>
        <w:rPr>
          <w:color w:val="000000"/>
        </w:rPr>
        <w:t xml:space="preserve"> SE.</w:t>
      </w:r>
    </w:p>
    <w:p w14:paraId="355A9BC5" w14:textId="77777777" w:rsidR="00CE5094" w:rsidRPr="00CE5094" w:rsidRDefault="00CE5094" w:rsidP="00CE5094">
      <w:pPr>
        <w:spacing w:line="480" w:lineRule="auto"/>
        <w:rPr>
          <w:color w:val="000000"/>
        </w:rPr>
      </w:pPr>
    </w:p>
    <w:p w14:paraId="7644527F" w14:textId="77777777" w:rsidR="00CE5094" w:rsidRPr="00CE5094" w:rsidRDefault="00CE5094" w:rsidP="00CE5094">
      <w:pPr>
        <w:spacing w:line="480" w:lineRule="auto"/>
        <w:rPr>
          <w:b/>
          <w:bCs/>
        </w:rPr>
      </w:pPr>
      <w:r w:rsidRPr="00CE5094">
        <w:rPr>
          <w:b/>
          <w:bCs/>
        </w:rPr>
        <w:t>Supplementary Figure 1</w:t>
      </w:r>
    </w:p>
    <w:p w14:paraId="361DCED1" w14:textId="77777777" w:rsidR="00CE5094" w:rsidRDefault="00CE5094" w:rsidP="00CE5094">
      <w:pPr>
        <w:spacing w:line="480" w:lineRule="auto"/>
        <w:rPr>
          <w:color w:val="000000"/>
        </w:rPr>
      </w:pPr>
      <w:r>
        <w:t xml:space="preserve">Percent cover of grass (light gray bars) and other plants (dark gray bars) over sampling periods (August 2022, November 2022, and March 2023). Sargasso treatment panels (A) include beach (left column) and forest (right column). Control treatment panels (B) include beach (left column) and forest (right column). Panel rows indicate distance from treatment plots (0m, 0.75m, and 1.5m). Error bars represent mean </w:t>
      </w:r>
      <w:r w:rsidRPr="00026DB9">
        <w:rPr>
          <w:color w:val="000000"/>
        </w:rPr>
        <w:sym w:font="Symbol" w:char="F0B1"/>
      </w:r>
      <w:r>
        <w:rPr>
          <w:color w:val="000000"/>
        </w:rPr>
        <w:t xml:space="preserve"> SE.</w:t>
      </w:r>
    </w:p>
    <w:p w14:paraId="30940B5B" w14:textId="77777777" w:rsidR="00CE5094" w:rsidRDefault="00CE5094" w:rsidP="00CE5094">
      <w:pPr>
        <w:spacing w:line="480" w:lineRule="auto"/>
        <w:rPr>
          <w:color w:val="000000"/>
        </w:rPr>
      </w:pPr>
    </w:p>
    <w:p w14:paraId="3A847D52" w14:textId="77777777" w:rsidR="00CE5094" w:rsidRPr="00CE5094" w:rsidRDefault="00CE5094" w:rsidP="00CE5094">
      <w:pPr>
        <w:spacing w:line="480" w:lineRule="auto"/>
        <w:rPr>
          <w:b/>
          <w:bCs/>
        </w:rPr>
      </w:pPr>
      <w:r w:rsidRPr="00CE5094">
        <w:rPr>
          <w:b/>
          <w:bCs/>
        </w:rPr>
        <w:t>Supplementary Figure 2</w:t>
      </w:r>
    </w:p>
    <w:p w14:paraId="07C895C6" w14:textId="77777777" w:rsidR="00CE5094" w:rsidRPr="00026DB9" w:rsidRDefault="00CE5094" w:rsidP="00CE5094">
      <w:pPr>
        <w:spacing w:line="480" w:lineRule="auto"/>
      </w:pPr>
      <w:r>
        <w:t xml:space="preserve">Proportion of cover categories in plot interiors over sampling periods 1 (August 2022), 2 (November 2022), 3 (March 2023), and 4 (August 2023) in the beach site. Columns designate treatment type (left is control and right </w:t>
      </w:r>
      <w:proofErr w:type="gramStart"/>
      <w:r>
        <w:t>is</w:t>
      </w:r>
      <w:proofErr w:type="gramEnd"/>
      <w:r>
        <w:t xml:space="preserve"> sargasso) and rows represent treatment block.</w:t>
      </w:r>
    </w:p>
    <w:p w14:paraId="35267E62" w14:textId="77777777" w:rsidR="00CE5094" w:rsidRDefault="00CE5094" w:rsidP="00CE5094">
      <w:pPr>
        <w:spacing w:line="480" w:lineRule="auto"/>
      </w:pPr>
    </w:p>
    <w:p w14:paraId="20CB4AF2" w14:textId="77777777" w:rsidR="00CE5094" w:rsidRPr="00CE5094" w:rsidRDefault="00CE5094" w:rsidP="00CE5094">
      <w:pPr>
        <w:spacing w:line="480" w:lineRule="auto"/>
        <w:rPr>
          <w:b/>
          <w:bCs/>
        </w:rPr>
      </w:pPr>
      <w:r w:rsidRPr="00CE5094">
        <w:rPr>
          <w:b/>
          <w:bCs/>
        </w:rPr>
        <w:t>Supplementary Figure 3</w:t>
      </w:r>
    </w:p>
    <w:p w14:paraId="3206FB7C" w14:textId="77777777" w:rsidR="00CE5094" w:rsidRPr="00026DB9" w:rsidRDefault="00CE5094" w:rsidP="00CE5094">
      <w:pPr>
        <w:spacing w:line="480" w:lineRule="auto"/>
      </w:pPr>
      <w:r>
        <w:t xml:space="preserve">Proportion of cover categories in plot interiors over sampling periods 1 (August 2022), 2 (November 2022), 3 (March 2023), and 4 (August 2023) in the forest site. Columns designate treatment type (left is control and right </w:t>
      </w:r>
      <w:proofErr w:type="gramStart"/>
      <w:r>
        <w:t>is</w:t>
      </w:r>
      <w:proofErr w:type="gramEnd"/>
      <w:r>
        <w:t xml:space="preserve"> sargasso) and rows represent treatment block.</w:t>
      </w:r>
    </w:p>
    <w:p w14:paraId="50EA8828" w14:textId="77777777" w:rsidR="00CE5094" w:rsidRDefault="00CE5094" w:rsidP="00CE5094">
      <w:pPr>
        <w:spacing w:line="480" w:lineRule="auto"/>
      </w:pPr>
    </w:p>
    <w:p w14:paraId="507644A4" w14:textId="77777777" w:rsidR="00CE5094" w:rsidRPr="00CE5094" w:rsidRDefault="00CE5094" w:rsidP="00CE5094">
      <w:pPr>
        <w:spacing w:line="480" w:lineRule="auto"/>
        <w:rPr>
          <w:b/>
          <w:bCs/>
        </w:rPr>
      </w:pPr>
      <w:r w:rsidRPr="00CE5094">
        <w:rPr>
          <w:b/>
          <w:bCs/>
        </w:rPr>
        <w:t>Supplementary Figure 4</w:t>
      </w:r>
    </w:p>
    <w:p w14:paraId="643426CF" w14:textId="77777777" w:rsidR="00CE5094" w:rsidRPr="00026DB9" w:rsidRDefault="00CE5094" w:rsidP="00CE5094">
      <w:pPr>
        <w:spacing w:line="480" w:lineRule="auto"/>
      </w:pPr>
      <w:r>
        <w:t xml:space="preserve">Proportion of cover categories in plot perimeter over sampling periods 1 (August 2022), 2 (November 2022), 3 (March 2023), and 4 (August 2023) in the beach site. Columns designate treatment type (left is control and right </w:t>
      </w:r>
      <w:proofErr w:type="gramStart"/>
      <w:r>
        <w:t>is</w:t>
      </w:r>
      <w:proofErr w:type="gramEnd"/>
      <w:r>
        <w:t xml:space="preserve"> sargasso) and rows represent treatment block.</w:t>
      </w:r>
    </w:p>
    <w:p w14:paraId="3FC1CE3B" w14:textId="77777777" w:rsidR="00CE5094" w:rsidRDefault="00CE5094" w:rsidP="00CE5094">
      <w:pPr>
        <w:spacing w:line="480" w:lineRule="auto"/>
      </w:pPr>
    </w:p>
    <w:p w14:paraId="09119104" w14:textId="77777777" w:rsidR="00CE5094" w:rsidRPr="00CE5094" w:rsidRDefault="00CE5094" w:rsidP="00CE5094">
      <w:pPr>
        <w:spacing w:line="480" w:lineRule="auto"/>
        <w:rPr>
          <w:b/>
          <w:bCs/>
        </w:rPr>
      </w:pPr>
      <w:r w:rsidRPr="00CE5094">
        <w:rPr>
          <w:b/>
          <w:bCs/>
        </w:rPr>
        <w:t>Supplementary Figure 5</w:t>
      </w:r>
    </w:p>
    <w:p w14:paraId="01F5094B" w14:textId="77777777" w:rsidR="00CE5094" w:rsidRPr="00026DB9" w:rsidRDefault="00CE5094" w:rsidP="00CE5094">
      <w:pPr>
        <w:spacing w:line="480" w:lineRule="auto"/>
      </w:pPr>
      <w:r>
        <w:t xml:space="preserve">Proportion of cover categories in plot perimeter over sampling periods 1 (August 2022), 2 (November 2022), 3 (March 2023), and 4 (August 2023) in the forest site. Columns designate treatment type (left is control and right </w:t>
      </w:r>
      <w:proofErr w:type="gramStart"/>
      <w:r>
        <w:t>is</w:t>
      </w:r>
      <w:proofErr w:type="gramEnd"/>
      <w:r>
        <w:t xml:space="preserve"> sargasso) and rows represent treatment block.</w:t>
      </w:r>
    </w:p>
    <w:p w14:paraId="45900A15" w14:textId="77777777" w:rsidR="00CE5094" w:rsidRDefault="00CE5094" w:rsidP="0045017B">
      <w:pPr>
        <w:spacing w:line="480" w:lineRule="auto"/>
        <w:rPr>
          <w:b/>
          <w:bCs/>
        </w:rPr>
      </w:pPr>
    </w:p>
    <w:p w14:paraId="7FACE2A5" w14:textId="1B999293" w:rsidR="008C5640" w:rsidRPr="00026DB9" w:rsidRDefault="00CF5B7D" w:rsidP="0045017B">
      <w:pPr>
        <w:spacing w:line="480" w:lineRule="auto"/>
        <w:rPr>
          <w:b/>
          <w:bCs/>
        </w:rPr>
      </w:pPr>
      <w:r w:rsidRPr="00026DB9">
        <w:rPr>
          <w:b/>
          <w:bCs/>
        </w:rPr>
        <w:t>Figures</w:t>
      </w:r>
    </w:p>
    <w:p w14:paraId="391AF56A" w14:textId="270971B2" w:rsidR="00CF5B7D" w:rsidRPr="00026DB9" w:rsidRDefault="00CF5B7D" w:rsidP="0045017B">
      <w:pPr>
        <w:spacing w:line="480" w:lineRule="auto"/>
      </w:pPr>
      <w:r w:rsidRPr="00026DB9">
        <w:t>Figure 1. Pile volume</w:t>
      </w:r>
      <w:r w:rsidR="0045017B">
        <w:t>s</w:t>
      </w:r>
    </w:p>
    <w:p w14:paraId="5A45BD0C" w14:textId="77777777" w:rsidR="00CF5B7D" w:rsidRPr="00026DB9" w:rsidRDefault="00CF5B7D" w:rsidP="0045017B">
      <w:pPr>
        <w:spacing w:line="480" w:lineRule="auto"/>
      </w:pPr>
      <w:r w:rsidRPr="00026DB9">
        <w:rPr>
          <w:noProof/>
        </w:rPr>
        <w:lastRenderedPageBreak/>
        <w:drawing>
          <wp:inline distT="0" distB="0" distL="0" distR="0" wp14:anchorId="7F33C3B6" wp14:editId="630E11F8">
            <wp:extent cx="4707155" cy="2688492"/>
            <wp:effectExtent l="0" t="0" r="5080" b="4445"/>
            <wp:docPr id="396372548"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72548" name="Picture 1" descr="A graph with numbers and a line&#10;&#10;Description automatically generated"/>
                    <pic:cNvPicPr/>
                  </pic:nvPicPr>
                  <pic:blipFill rotWithShape="1">
                    <a:blip r:embed="rId11"/>
                    <a:srcRect l="785"/>
                    <a:stretch/>
                  </pic:blipFill>
                  <pic:spPr bwMode="auto">
                    <a:xfrm>
                      <a:off x="0" y="0"/>
                      <a:ext cx="4721727" cy="2696815"/>
                    </a:xfrm>
                    <a:prstGeom prst="rect">
                      <a:avLst/>
                    </a:prstGeom>
                    <a:ln>
                      <a:noFill/>
                    </a:ln>
                    <a:extLst>
                      <a:ext uri="{53640926-AAD7-44D8-BBD7-CCE9431645EC}">
                        <a14:shadowObscured xmlns:a14="http://schemas.microsoft.com/office/drawing/2010/main"/>
                      </a:ext>
                    </a:extLst>
                  </pic:spPr>
                </pic:pic>
              </a:graphicData>
            </a:graphic>
          </wp:inline>
        </w:drawing>
      </w:r>
    </w:p>
    <w:p w14:paraId="648C95FE" w14:textId="77777777" w:rsidR="0045017B" w:rsidRDefault="0045017B" w:rsidP="0045017B">
      <w:pPr>
        <w:spacing w:line="480" w:lineRule="auto"/>
      </w:pPr>
    </w:p>
    <w:p w14:paraId="4FA593A1" w14:textId="77777777" w:rsidR="00530BFB" w:rsidRDefault="00530BFB" w:rsidP="0045017B">
      <w:pPr>
        <w:spacing w:line="480" w:lineRule="auto"/>
      </w:pPr>
    </w:p>
    <w:p w14:paraId="711FB763" w14:textId="77777777" w:rsidR="0045017B" w:rsidRDefault="0045017B" w:rsidP="0045017B">
      <w:pPr>
        <w:spacing w:line="480" w:lineRule="auto"/>
      </w:pPr>
    </w:p>
    <w:p w14:paraId="3077B1B2" w14:textId="77777777" w:rsidR="0045017B" w:rsidRDefault="0045017B" w:rsidP="0045017B">
      <w:pPr>
        <w:spacing w:line="480" w:lineRule="auto"/>
      </w:pPr>
    </w:p>
    <w:p w14:paraId="014C03ED" w14:textId="77777777" w:rsidR="0045017B" w:rsidRDefault="0045017B" w:rsidP="0045017B">
      <w:pPr>
        <w:spacing w:line="480" w:lineRule="auto"/>
      </w:pPr>
    </w:p>
    <w:p w14:paraId="2BA78003" w14:textId="77777777" w:rsidR="0045017B" w:rsidRDefault="0045017B" w:rsidP="0045017B">
      <w:pPr>
        <w:spacing w:line="480" w:lineRule="auto"/>
      </w:pPr>
    </w:p>
    <w:p w14:paraId="2CE2EC78" w14:textId="77777777" w:rsidR="0045017B" w:rsidRDefault="0045017B" w:rsidP="0045017B">
      <w:pPr>
        <w:spacing w:line="480" w:lineRule="auto"/>
      </w:pPr>
    </w:p>
    <w:p w14:paraId="032D9034" w14:textId="77777777" w:rsidR="0045017B" w:rsidRDefault="0045017B" w:rsidP="0045017B">
      <w:pPr>
        <w:spacing w:line="480" w:lineRule="auto"/>
      </w:pPr>
    </w:p>
    <w:p w14:paraId="69AEF134" w14:textId="77777777" w:rsidR="0045017B" w:rsidRDefault="0045017B" w:rsidP="0045017B">
      <w:pPr>
        <w:spacing w:line="480" w:lineRule="auto"/>
      </w:pPr>
    </w:p>
    <w:p w14:paraId="6358CF52" w14:textId="77777777" w:rsidR="0045017B" w:rsidRDefault="0045017B" w:rsidP="0045017B">
      <w:pPr>
        <w:spacing w:line="480" w:lineRule="auto"/>
      </w:pPr>
    </w:p>
    <w:p w14:paraId="15AD3B51" w14:textId="77777777" w:rsidR="00160A8F" w:rsidRDefault="00160A8F" w:rsidP="0045017B">
      <w:pPr>
        <w:spacing w:line="480" w:lineRule="auto"/>
      </w:pPr>
    </w:p>
    <w:p w14:paraId="71CCAD5E" w14:textId="77777777" w:rsidR="00160A8F" w:rsidRDefault="00160A8F" w:rsidP="0045017B">
      <w:pPr>
        <w:spacing w:line="480" w:lineRule="auto"/>
      </w:pPr>
    </w:p>
    <w:p w14:paraId="6D29C283" w14:textId="77777777" w:rsidR="00160A8F" w:rsidRPr="00026DB9" w:rsidRDefault="00160A8F" w:rsidP="0045017B">
      <w:pPr>
        <w:spacing w:line="480" w:lineRule="auto"/>
      </w:pPr>
    </w:p>
    <w:p w14:paraId="64B54935" w14:textId="0BE589CE" w:rsidR="00B138B9" w:rsidRDefault="00CF5B7D" w:rsidP="0045017B">
      <w:pPr>
        <w:spacing w:line="480" w:lineRule="auto"/>
      </w:pPr>
      <w:r w:rsidRPr="00026DB9">
        <w:t>Figure 2. Mesh bag decomposition</w:t>
      </w:r>
    </w:p>
    <w:p w14:paraId="44A13587" w14:textId="2DF91862" w:rsidR="00CF5B7D" w:rsidRPr="00026DB9" w:rsidRDefault="00627CC9" w:rsidP="0045017B">
      <w:pPr>
        <w:spacing w:line="480" w:lineRule="auto"/>
      </w:pPr>
      <w:r w:rsidRPr="00627CC9">
        <w:rPr>
          <w:noProof/>
        </w:rPr>
        <w:lastRenderedPageBreak/>
        <w:drawing>
          <wp:inline distT="0" distB="0" distL="0" distR="0" wp14:anchorId="48292D49" wp14:editId="5738067E">
            <wp:extent cx="3994373" cy="3549600"/>
            <wp:effectExtent l="0" t="0" r="0" b="0"/>
            <wp:docPr id="680087603" name="Picture 1" descr="A graph of different sizes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87603" name="Picture 1" descr="A graph of different sizes of objects&#10;&#10;Description automatically generated with medium confidence"/>
                    <pic:cNvPicPr/>
                  </pic:nvPicPr>
                  <pic:blipFill rotWithShape="1">
                    <a:blip r:embed="rId12"/>
                    <a:srcRect l="5089" t="7486" r="5631"/>
                    <a:stretch/>
                  </pic:blipFill>
                  <pic:spPr bwMode="auto">
                    <a:xfrm>
                      <a:off x="0" y="0"/>
                      <a:ext cx="4012499" cy="3565708"/>
                    </a:xfrm>
                    <a:prstGeom prst="rect">
                      <a:avLst/>
                    </a:prstGeom>
                    <a:ln>
                      <a:noFill/>
                    </a:ln>
                    <a:extLst>
                      <a:ext uri="{53640926-AAD7-44D8-BBD7-CCE9431645EC}">
                        <a14:shadowObscured xmlns:a14="http://schemas.microsoft.com/office/drawing/2010/main"/>
                      </a:ext>
                    </a:extLst>
                  </pic:spPr>
                </pic:pic>
              </a:graphicData>
            </a:graphic>
          </wp:inline>
        </w:drawing>
      </w:r>
    </w:p>
    <w:p w14:paraId="056FBA08" w14:textId="77777777" w:rsidR="0045017B" w:rsidRDefault="0045017B" w:rsidP="0045017B">
      <w:pPr>
        <w:spacing w:line="480" w:lineRule="auto"/>
      </w:pPr>
    </w:p>
    <w:p w14:paraId="4BD90C7F" w14:textId="77777777" w:rsidR="00D52105" w:rsidRDefault="00D52105" w:rsidP="0045017B">
      <w:pPr>
        <w:spacing w:line="480" w:lineRule="auto"/>
      </w:pPr>
    </w:p>
    <w:p w14:paraId="70A7AF81" w14:textId="77777777" w:rsidR="0045017B" w:rsidRDefault="0045017B" w:rsidP="0045017B">
      <w:pPr>
        <w:spacing w:line="480" w:lineRule="auto"/>
      </w:pPr>
    </w:p>
    <w:p w14:paraId="35789448" w14:textId="77777777" w:rsidR="0045017B" w:rsidRDefault="0045017B" w:rsidP="0045017B">
      <w:pPr>
        <w:spacing w:line="480" w:lineRule="auto"/>
      </w:pPr>
    </w:p>
    <w:p w14:paraId="45CA4DEC" w14:textId="77777777" w:rsidR="0045017B" w:rsidRDefault="0045017B" w:rsidP="0045017B">
      <w:pPr>
        <w:spacing w:line="480" w:lineRule="auto"/>
      </w:pPr>
    </w:p>
    <w:p w14:paraId="59F249D0" w14:textId="77777777" w:rsidR="0045017B" w:rsidRDefault="0045017B" w:rsidP="0045017B">
      <w:pPr>
        <w:spacing w:line="480" w:lineRule="auto"/>
      </w:pPr>
    </w:p>
    <w:p w14:paraId="2C900C33" w14:textId="77777777" w:rsidR="0045017B" w:rsidRDefault="0045017B" w:rsidP="0045017B">
      <w:pPr>
        <w:spacing w:line="480" w:lineRule="auto"/>
      </w:pPr>
    </w:p>
    <w:p w14:paraId="34E2A2B7" w14:textId="77777777" w:rsidR="0045017B" w:rsidRDefault="0045017B" w:rsidP="0045017B">
      <w:pPr>
        <w:spacing w:line="480" w:lineRule="auto"/>
      </w:pPr>
    </w:p>
    <w:p w14:paraId="7C2803F3" w14:textId="77777777" w:rsidR="0045017B" w:rsidRDefault="0045017B" w:rsidP="0045017B">
      <w:pPr>
        <w:spacing w:line="480" w:lineRule="auto"/>
      </w:pPr>
    </w:p>
    <w:p w14:paraId="1A7ED093" w14:textId="77777777" w:rsidR="0045017B" w:rsidRDefault="0045017B" w:rsidP="0045017B">
      <w:pPr>
        <w:spacing w:line="480" w:lineRule="auto"/>
      </w:pPr>
    </w:p>
    <w:p w14:paraId="7B455E40" w14:textId="77777777" w:rsidR="0045017B" w:rsidRDefault="0045017B" w:rsidP="0045017B">
      <w:pPr>
        <w:spacing w:line="480" w:lineRule="auto"/>
      </w:pPr>
    </w:p>
    <w:p w14:paraId="6737FE32" w14:textId="77777777" w:rsidR="0045017B" w:rsidRDefault="0045017B" w:rsidP="0045017B">
      <w:pPr>
        <w:spacing w:line="480" w:lineRule="auto"/>
      </w:pPr>
    </w:p>
    <w:p w14:paraId="50DE90C6" w14:textId="5C61DD9F" w:rsidR="00CF5B7D" w:rsidRPr="00026DB9" w:rsidRDefault="00CF5B7D" w:rsidP="0045017B">
      <w:pPr>
        <w:spacing w:line="480" w:lineRule="auto"/>
      </w:pPr>
      <w:r w:rsidRPr="00026DB9">
        <w:t xml:space="preserve">Figure 3. Nitrate content </w:t>
      </w:r>
    </w:p>
    <w:p w14:paraId="52C35C53" w14:textId="7BA16FDA" w:rsidR="0045017B" w:rsidRPr="00627CC9" w:rsidRDefault="00627CC9" w:rsidP="0045017B">
      <w:pPr>
        <w:spacing w:line="480" w:lineRule="auto"/>
        <w:rPr>
          <w:b/>
          <w:bCs/>
        </w:rPr>
      </w:pPr>
      <w:r w:rsidRPr="00627CC9">
        <w:rPr>
          <w:b/>
          <w:bCs/>
          <w:noProof/>
        </w:rPr>
        <w:lastRenderedPageBreak/>
        <w:drawing>
          <wp:inline distT="0" distB="0" distL="0" distR="0" wp14:anchorId="7B4D0271" wp14:editId="2BCB31FE">
            <wp:extent cx="5943600" cy="3143885"/>
            <wp:effectExtent l="0" t="0" r="0" b="5715"/>
            <wp:docPr id="127512475" name="Picture 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2475" name="Picture 1" descr="A graph of different sizes and shapes&#10;&#10;Description automatically generated with medium confidence"/>
                    <pic:cNvPicPr/>
                  </pic:nvPicPr>
                  <pic:blipFill>
                    <a:blip r:embed="rId13"/>
                    <a:stretch>
                      <a:fillRect/>
                    </a:stretch>
                  </pic:blipFill>
                  <pic:spPr>
                    <a:xfrm>
                      <a:off x="0" y="0"/>
                      <a:ext cx="5943600" cy="3143885"/>
                    </a:xfrm>
                    <a:prstGeom prst="rect">
                      <a:avLst/>
                    </a:prstGeom>
                  </pic:spPr>
                </pic:pic>
              </a:graphicData>
            </a:graphic>
          </wp:inline>
        </w:drawing>
      </w:r>
    </w:p>
    <w:p w14:paraId="3FDF4007" w14:textId="77777777" w:rsidR="00F42A23" w:rsidRDefault="00F42A23" w:rsidP="0045017B">
      <w:pPr>
        <w:spacing w:line="480" w:lineRule="auto"/>
      </w:pPr>
    </w:p>
    <w:p w14:paraId="1E41C2C0" w14:textId="77777777" w:rsidR="00F42A23" w:rsidRDefault="00F42A23" w:rsidP="0045017B">
      <w:pPr>
        <w:spacing w:line="480" w:lineRule="auto"/>
      </w:pPr>
    </w:p>
    <w:p w14:paraId="19B674AE" w14:textId="77777777" w:rsidR="0045017B" w:rsidRDefault="0045017B" w:rsidP="0045017B">
      <w:pPr>
        <w:spacing w:line="480" w:lineRule="auto"/>
      </w:pPr>
    </w:p>
    <w:p w14:paraId="3A6859AE" w14:textId="77777777" w:rsidR="0045017B" w:rsidRDefault="0045017B" w:rsidP="0045017B">
      <w:pPr>
        <w:spacing w:line="480" w:lineRule="auto"/>
      </w:pPr>
    </w:p>
    <w:p w14:paraId="476A0133" w14:textId="77777777" w:rsidR="0045017B" w:rsidRDefault="0045017B" w:rsidP="0045017B">
      <w:pPr>
        <w:spacing w:line="480" w:lineRule="auto"/>
      </w:pPr>
    </w:p>
    <w:p w14:paraId="4817A216" w14:textId="77777777" w:rsidR="0045017B" w:rsidRDefault="0045017B" w:rsidP="0045017B">
      <w:pPr>
        <w:spacing w:line="480" w:lineRule="auto"/>
      </w:pPr>
    </w:p>
    <w:p w14:paraId="31AA13B4" w14:textId="77777777" w:rsidR="0045017B" w:rsidRDefault="0045017B" w:rsidP="0045017B">
      <w:pPr>
        <w:spacing w:line="480" w:lineRule="auto"/>
      </w:pPr>
    </w:p>
    <w:p w14:paraId="71D9911D" w14:textId="77777777" w:rsidR="0045017B" w:rsidRDefault="0045017B" w:rsidP="0045017B">
      <w:pPr>
        <w:spacing w:line="480" w:lineRule="auto"/>
      </w:pPr>
    </w:p>
    <w:p w14:paraId="7A1A5D89" w14:textId="77777777" w:rsidR="0045017B" w:rsidRDefault="0045017B" w:rsidP="0045017B">
      <w:pPr>
        <w:spacing w:line="480" w:lineRule="auto"/>
      </w:pPr>
    </w:p>
    <w:p w14:paraId="55A7CB6C" w14:textId="77777777" w:rsidR="0045017B" w:rsidRDefault="0045017B" w:rsidP="0045017B">
      <w:pPr>
        <w:spacing w:line="480" w:lineRule="auto"/>
      </w:pPr>
    </w:p>
    <w:p w14:paraId="65D38AD5" w14:textId="77777777" w:rsidR="0045017B" w:rsidRDefault="0045017B" w:rsidP="0045017B">
      <w:pPr>
        <w:spacing w:line="480" w:lineRule="auto"/>
      </w:pPr>
    </w:p>
    <w:p w14:paraId="7C625EB6" w14:textId="77777777" w:rsidR="0045017B" w:rsidRDefault="0045017B" w:rsidP="0045017B">
      <w:pPr>
        <w:spacing w:line="480" w:lineRule="auto"/>
      </w:pPr>
    </w:p>
    <w:p w14:paraId="7CD85480" w14:textId="77777777" w:rsidR="0045017B" w:rsidRPr="00026DB9" w:rsidRDefault="0045017B" w:rsidP="0045017B">
      <w:pPr>
        <w:spacing w:line="480" w:lineRule="auto"/>
      </w:pPr>
    </w:p>
    <w:p w14:paraId="27D861D0" w14:textId="77777777" w:rsidR="00A5191F" w:rsidRDefault="00E860B7" w:rsidP="0045017B">
      <w:pPr>
        <w:spacing w:line="480" w:lineRule="auto"/>
      </w:pPr>
      <w:r>
        <w:t>Fig</w:t>
      </w:r>
      <w:r w:rsidRPr="00026DB9">
        <w:t xml:space="preserve">ure 4. Soil </w:t>
      </w:r>
      <w:commentRangeStart w:id="6"/>
      <w:r w:rsidRPr="00026DB9">
        <w:t xml:space="preserve">respiration </w:t>
      </w:r>
      <w:commentRangeEnd w:id="6"/>
      <w:r w:rsidR="00055CE8">
        <w:rPr>
          <w:rStyle w:val="CommentReference"/>
          <w:rFonts w:asciiTheme="minorHAnsi" w:eastAsiaTheme="minorHAnsi" w:hAnsiTheme="minorHAnsi" w:cstheme="minorBidi"/>
          <w:kern w:val="2"/>
          <w14:ligatures w14:val="standardContextual"/>
        </w:rPr>
        <w:commentReference w:id="6"/>
      </w:r>
    </w:p>
    <w:p w14:paraId="21B42DFD" w14:textId="50BBC682" w:rsidR="00CF5B7D" w:rsidRPr="00026DB9" w:rsidRDefault="00627CC9" w:rsidP="0045017B">
      <w:pPr>
        <w:spacing w:line="480" w:lineRule="auto"/>
      </w:pPr>
      <w:r w:rsidRPr="00627CC9">
        <w:rPr>
          <w:noProof/>
        </w:rPr>
        <w:lastRenderedPageBreak/>
        <w:drawing>
          <wp:inline distT="0" distB="0" distL="0" distR="0" wp14:anchorId="2BDAC13F" wp14:editId="7AE4692D">
            <wp:extent cx="5943600" cy="5024120"/>
            <wp:effectExtent l="0" t="0" r="0" b="5080"/>
            <wp:docPr id="32254157" name="Picture 1" descr="A graph of different types of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4157" name="Picture 1" descr="A graph of different types of trees&#10;&#10;Description automatically generated with medium confidence"/>
                    <pic:cNvPicPr/>
                  </pic:nvPicPr>
                  <pic:blipFill>
                    <a:blip r:embed="rId14"/>
                    <a:stretch>
                      <a:fillRect/>
                    </a:stretch>
                  </pic:blipFill>
                  <pic:spPr>
                    <a:xfrm>
                      <a:off x="0" y="0"/>
                      <a:ext cx="5943600" cy="5024120"/>
                    </a:xfrm>
                    <a:prstGeom prst="rect">
                      <a:avLst/>
                    </a:prstGeom>
                  </pic:spPr>
                </pic:pic>
              </a:graphicData>
            </a:graphic>
          </wp:inline>
        </w:drawing>
      </w:r>
    </w:p>
    <w:p w14:paraId="2A7C2EBF" w14:textId="77777777" w:rsidR="00160A8F" w:rsidRDefault="00160A8F" w:rsidP="0045017B">
      <w:pPr>
        <w:spacing w:line="480" w:lineRule="auto"/>
      </w:pPr>
    </w:p>
    <w:p w14:paraId="010A6B0F" w14:textId="77777777" w:rsidR="00C12CE8" w:rsidRDefault="00C12CE8" w:rsidP="0045017B">
      <w:pPr>
        <w:spacing w:line="480" w:lineRule="auto"/>
      </w:pPr>
    </w:p>
    <w:p w14:paraId="205F7DAE" w14:textId="77777777" w:rsidR="00C12CE8" w:rsidRDefault="00C12CE8" w:rsidP="0045017B">
      <w:pPr>
        <w:spacing w:line="480" w:lineRule="auto"/>
      </w:pPr>
    </w:p>
    <w:p w14:paraId="0A43ED8F" w14:textId="77777777" w:rsidR="00160A8F" w:rsidRDefault="00160A8F" w:rsidP="0045017B">
      <w:pPr>
        <w:spacing w:line="480" w:lineRule="auto"/>
      </w:pPr>
    </w:p>
    <w:p w14:paraId="1F1EE1D6" w14:textId="77777777" w:rsidR="00160A8F" w:rsidRDefault="00160A8F" w:rsidP="0045017B">
      <w:pPr>
        <w:spacing w:line="480" w:lineRule="auto"/>
      </w:pPr>
    </w:p>
    <w:p w14:paraId="6F20D5A6" w14:textId="77777777" w:rsidR="00160A8F" w:rsidRDefault="00160A8F" w:rsidP="0045017B">
      <w:pPr>
        <w:spacing w:line="480" w:lineRule="auto"/>
      </w:pPr>
    </w:p>
    <w:p w14:paraId="6C812F7B" w14:textId="77777777" w:rsidR="00160A8F" w:rsidRDefault="00160A8F" w:rsidP="0045017B">
      <w:pPr>
        <w:spacing w:line="480" w:lineRule="auto"/>
      </w:pPr>
    </w:p>
    <w:p w14:paraId="5305A239" w14:textId="77777777" w:rsidR="00881AB1" w:rsidRPr="00026DB9" w:rsidRDefault="00881AB1" w:rsidP="0045017B">
      <w:pPr>
        <w:spacing w:line="480" w:lineRule="auto"/>
      </w:pPr>
    </w:p>
    <w:p w14:paraId="17FF7CC3" w14:textId="77777777" w:rsidR="00CF5B7D" w:rsidRPr="00026DB9" w:rsidRDefault="00CF5B7D" w:rsidP="0045017B">
      <w:pPr>
        <w:spacing w:line="480" w:lineRule="auto"/>
      </w:pPr>
      <w:commentRangeStart w:id="7"/>
      <w:r w:rsidRPr="00026DB9">
        <w:t xml:space="preserve">Figure 5. </w:t>
      </w:r>
      <w:commentRangeEnd w:id="7"/>
      <w:r w:rsidR="00055CE8">
        <w:rPr>
          <w:rStyle w:val="CommentReference"/>
          <w:rFonts w:asciiTheme="minorHAnsi" w:eastAsiaTheme="minorHAnsi" w:hAnsiTheme="minorHAnsi" w:cstheme="minorBidi"/>
          <w:kern w:val="2"/>
          <w14:ligatures w14:val="standardContextual"/>
        </w:rPr>
        <w:commentReference w:id="7"/>
      </w:r>
      <w:r w:rsidRPr="00026DB9">
        <w:t>Plot interior percent cover and effect sizes</w:t>
      </w:r>
    </w:p>
    <w:p w14:paraId="3F61F7DE" w14:textId="32292FC3" w:rsidR="00CF5B7D" w:rsidRPr="00026DB9" w:rsidRDefault="00954212" w:rsidP="0045017B">
      <w:pPr>
        <w:spacing w:line="480" w:lineRule="auto"/>
      </w:pPr>
      <w:r w:rsidRPr="00954212">
        <w:rPr>
          <w:noProof/>
        </w:rPr>
        <w:lastRenderedPageBreak/>
        <w:drawing>
          <wp:inline distT="0" distB="0" distL="0" distR="0" wp14:anchorId="711A120C" wp14:editId="0FF9A914">
            <wp:extent cx="5943600" cy="4225925"/>
            <wp:effectExtent l="0" t="0" r="0" b="3175"/>
            <wp:docPr id="2030041695"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41695" name="Picture 1" descr="A graph of different types of data&#10;&#10;Description automatically generated with medium confidence"/>
                    <pic:cNvPicPr/>
                  </pic:nvPicPr>
                  <pic:blipFill>
                    <a:blip r:embed="rId15"/>
                    <a:stretch>
                      <a:fillRect/>
                    </a:stretch>
                  </pic:blipFill>
                  <pic:spPr>
                    <a:xfrm>
                      <a:off x="0" y="0"/>
                      <a:ext cx="5943600" cy="4225925"/>
                    </a:xfrm>
                    <a:prstGeom prst="rect">
                      <a:avLst/>
                    </a:prstGeom>
                  </pic:spPr>
                </pic:pic>
              </a:graphicData>
            </a:graphic>
          </wp:inline>
        </w:drawing>
      </w:r>
    </w:p>
    <w:p w14:paraId="0EA0E1AF" w14:textId="29612BE7" w:rsidR="008C4B8A" w:rsidRDefault="008C4B8A" w:rsidP="0045017B">
      <w:pPr>
        <w:spacing w:line="480" w:lineRule="auto"/>
      </w:pPr>
    </w:p>
    <w:p w14:paraId="7578E573" w14:textId="77777777" w:rsidR="00160A8F" w:rsidRDefault="00160A8F" w:rsidP="0045017B">
      <w:pPr>
        <w:spacing w:line="480" w:lineRule="auto"/>
      </w:pPr>
    </w:p>
    <w:p w14:paraId="579C639B" w14:textId="77777777" w:rsidR="00160A8F" w:rsidRDefault="00160A8F" w:rsidP="0045017B">
      <w:pPr>
        <w:spacing w:line="480" w:lineRule="auto"/>
      </w:pPr>
    </w:p>
    <w:p w14:paraId="300720E7" w14:textId="77777777" w:rsidR="00160A8F" w:rsidRDefault="00160A8F" w:rsidP="0045017B">
      <w:pPr>
        <w:spacing w:line="480" w:lineRule="auto"/>
      </w:pPr>
    </w:p>
    <w:p w14:paraId="749D84AE" w14:textId="77777777" w:rsidR="00160A8F" w:rsidRDefault="00160A8F" w:rsidP="0045017B">
      <w:pPr>
        <w:spacing w:line="480" w:lineRule="auto"/>
      </w:pPr>
    </w:p>
    <w:p w14:paraId="00EDD309" w14:textId="77777777" w:rsidR="00160A8F" w:rsidRDefault="00160A8F" w:rsidP="0045017B">
      <w:pPr>
        <w:spacing w:line="480" w:lineRule="auto"/>
      </w:pPr>
    </w:p>
    <w:p w14:paraId="05D87AC8" w14:textId="77777777" w:rsidR="00160A8F" w:rsidRDefault="00160A8F" w:rsidP="0045017B">
      <w:pPr>
        <w:spacing w:line="480" w:lineRule="auto"/>
      </w:pPr>
    </w:p>
    <w:p w14:paraId="2B6F6193" w14:textId="77777777" w:rsidR="00160A8F" w:rsidRPr="00026DB9" w:rsidRDefault="00160A8F" w:rsidP="0045017B">
      <w:pPr>
        <w:spacing w:line="480" w:lineRule="auto"/>
      </w:pPr>
    </w:p>
    <w:p w14:paraId="000F7BF8" w14:textId="77777777" w:rsidR="00CF5B7D" w:rsidRPr="00026DB9" w:rsidRDefault="00CF5B7D" w:rsidP="0045017B">
      <w:pPr>
        <w:spacing w:line="480" w:lineRule="auto"/>
      </w:pPr>
    </w:p>
    <w:p w14:paraId="6D13939C" w14:textId="77777777" w:rsidR="00CF5B7D" w:rsidRPr="00026DB9" w:rsidRDefault="00CF5B7D" w:rsidP="0045017B">
      <w:pPr>
        <w:spacing w:line="480" w:lineRule="auto"/>
      </w:pPr>
    </w:p>
    <w:p w14:paraId="2312C28F" w14:textId="77777777" w:rsidR="00CF5B7D" w:rsidRPr="00026DB9" w:rsidRDefault="00CF5B7D" w:rsidP="0045017B">
      <w:pPr>
        <w:spacing w:line="480" w:lineRule="auto"/>
      </w:pPr>
      <w:r w:rsidRPr="00026DB9">
        <w:t xml:space="preserve">Figure 6. Plot perimeter percent cover and effect sizes </w:t>
      </w:r>
    </w:p>
    <w:p w14:paraId="21BEA505" w14:textId="09C1ABFE" w:rsidR="00CF5B7D" w:rsidRPr="00026DB9" w:rsidRDefault="00954212" w:rsidP="0045017B">
      <w:pPr>
        <w:spacing w:line="480" w:lineRule="auto"/>
      </w:pPr>
      <w:r w:rsidRPr="00954212">
        <w:rPr>
          <w:noProof/>
        </w:rPr>
        <w:lastRenderedPageBreak/>
        <w:drawing>
          <wp:inline distT="0" distB="0" distL="0" distR="0" wp14:anchorId="65EFDE07" wp14:editId="73D2AD33">
            <wp:extent cx="5943600" cy="4250055"/>
            <wp:effectExtent l="0" t="0" r="0" b="4445"/>
            <wp:docPr id="509279593"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79593" name="Picture 1" descr="A graph of different types of data&#10;&#10;Description automatically generated with medium confidence"/>
                    <pic:cNvPicPr/>
                  </pic:nvPicPr>
                  <pic:blipFill>
                    <a:blip r:embed="rId16"/>
                    <a:stretch>
                      <a:fillRect/>
                    </a:stretch>
                  </pic:blipFill>
                  <pic:spPr>
                    <a:xfrm>
                      <a:off x="0" y="0"/>
                      <a:ext cx="5943600" cy="4250055"/>
                    </a:xfrm>
                    <a:prstGeom prst="rect">
                      <a:avLst/>
                    </a:prstGeom>
                  </pic:spPr>
                </pic:pic>
              </a:graphicData>
            </a:graphic>
          </wp:inline>
        </w:drawing>
      </w:r>
    </w:p>
    <w:p w14:paraId="29CD65B8" w14:textId="77777777" w:rsidR="00CF5B7D" w:rsidRPr="00026DB9" w:rsidRDefault="00CF5B7D" w:rsidP="0045017B">
      <w:pPr>
        <w:spacing w:line="480" w:lineRule="auto"/>
      </w:pPr>
    </w:p>
    <w:p w14:paraId="47C40076" w14:textId="77777777" w:rsidR="00CF5B7D" w:rsidRDefault="00CF5B7D" w:rsidP="0045017B">
      <w:pPr>
        <w:spacing w:line="480" w:lineRule="auto"/>
      </w:pPr>
    </w:p>
    <w:p w14:paraId="035F39F1" w14:textId="77777777" w:rsidR="00160A8F" w:rsidRDefault="00160A8F" w:rsidP="0045017B">
      <w:pPr>
        <w:spacing w:line="480" w:lineRule="auto"/>
      </w:pPr>
    </w:p>
    <w:p w14:paraId="7C7AC22C" w14:textId="77777777" w:rsidR="00160A8F" w:rsidRDefault="00160A8F" w:rsidP="0045017B">
      <w:pPr>
        <w:spacing w:line="480" w:lineRule="auto"/>
      </w:pPr>
    </w:p>
    <w:p w14:paraId="0E9B7370" w14:textId="77777777" w:rsidR="00160A8F" w:rsidRDefault="00160A8F" w:rsidP="0045017B">
      <w:pPr>
        <w:spacing w:line="480" w:lineRule="auto"/>
      </w:pPr>
    </w:p>
    <w:p w14:paraId="73CB50ED" w14:textId="77777777" w:rsidR="00160A8F" w:rsidRDefault="00160A8F" w:rsidP="0045017B">
      <w:pPr>
        <w:spacing w:line="480" w:lineRule="auto"/>
      </w:pPr>
    </w:p>
    <w:p w14:paraId="2AF7C763" w14:textId="77777777" w:rsidR="00160A8F" w:rsidRDefault="00160A8F" w:rsidP="0045017B">
      <w:pPr>
        <w:spacing w:line="480" w:lineRule="auto"/>
      </w:pPr>
    </w:p>
    <w:p w14:paraId="05A1760F" w14:textId="77777777" w:rsidR="00160A8F" w:rsidRDefault="00160A8F" w:rsidP="0045017B">
      <w:pPr>
        <w:spacing w:line="480" w:lineRule="auto"/>
      </w:pPr>
    </w:p>
    <w:p w14:paraId="522A478A" w14:textId="77777777" w:rsidR="00160A8F" w:rsidRDefault="00160A8F" w:rsidP="0045017B">
      <w:pPr>
        <w:spacing w:line="480" w:lineRule="auto"/>
      </w:pPr>
    </w:p>
    <w:p w14:paraId="5C47591D" w14:textId="77777777" w:rsidR="00160A8F" w:rsidRPr="00026DB9" w:rsidRDefault="00160A8F" w:rsidP="0045017B">
      <w:pPr>
        <w:spacing w:line="480" w:lineRule="auto"/>
      </w:pPr>
    </w:p>
    <w:p w14:paraId="190D3E24" w14:textId="70488408" w:rsidR="00885AED" w:rsidRPr="00026DB9" w:rsidRDefault="00CF5B7D" w:rsidP="0045017B">
      <w:pPr>
        <w:spacing w:line="480" w:lineRule="auto"/>
      </w:pPr>
      <w:r w:rsidRPr="00026DB9">
        <w:t xml:space="preserve">Figure 7.  </w:t>
      </w:r>
      <w:r w:rsidR="0013538D">
        <w:t>Crawling a</w:t>
      </w:r>
      <w:r w:rsidRPr="00026DB9">
        <w:t>rthropod counts and effect sizes</w:t>
      </w:r>
    </w:p>
    <w:p w14:paraId="0A05BCEC" w14:textId="4D33A686" w:rsidR="00CF5B7D" w:rsidRDefault="00513537" w:rsidP="0045017B">
      <w:pPr>
        <w:spacing w:line="480" w:lineRule="auto"/>
      </w:pPr>
      <w:r w:rsidRPr="00513537">
        <w:rPr>
          <w:noProof/>
        </w:rPr>
        <w:lastRenderedPageBreak/>
        <w:drawing>
          <wp:inline distT="0" distB="0" distL="0" distR="0" wp14:anchorId="518843DC" wp14:editId="559C8C50">
            <wp:extent cx="5943600" cy="5924550"/>
            <wp:effectExtent l="0" t="0" r="0" b="6350"/>
            <wp:docPr id="822441342" name="Picture 1" descr="A graph of different type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41342" name="Picture 1" descr="A graph of different types of growth&#10;&#10;Description automatically generated with medium confidence"/>
                    <pic:cNvPicPr/>
                  </pic:nvPicPr>
                  <pic:blipFill>
                    <a:blip r:embed="rId17"/>
                    <a:stretch>
                      <a:fillRect/>
                    </a:stretch>
                  </pic:blipFill>
                  <pic:spPr>
                    <a:xfrm>
                      <a:off x="0" y="0"/>
                      <a:ext cx="5943600" cy="5924550"/>
                    </a:xfrm>
                    <a:prstGeom prst="rect">
                      <a:avLst/>
                    </a:prstGeom>
                  </pic:spPr>
                </pic:pic>
              </a:graphicData>
            </a:graphic>
          </wp:inline>
        </w:drawing>
      </w:r>
    </w:p>
    <w:p w14:paraId="425506A8" w14:textId="77777777" w:rsidR="00513537" w:rsidRDefault="00513537" w:rsidP="0045017B">
      <w:pPr>
        <w:spacing w:line="480" w:lineRule="auto"/>
        <w:rPr>
          <w:color w:val="000000"/>
        </w:rPr>
      </w:pPr>
    </w:p>
    <w:p w14:paraId="3F19E8A7" w14:textId="77777777" w:rsidR="00160A8F" w:rsidRDefault="00160A8F" w:rsidP="0045017B">
      <w:pPr>
        <w:spacing w:line="480" w:lineRule="auto"/>
      </w:pPr>
    </w:p>
    <w:p w14:paraId="4700B2C3" w14:textId="77777777" w:rsidR="00160A8F" w:rsidRDefault="00160A8F" w:rsidP="0045017B">
      <w:pPr>
        <w:spacing w:line="480" w:lineRule="auto"/>
      </w:pPr>
    </w:p>
    <w:p w14:paraId="52530B0E" w14:textId="77777777" w:rsidR="00160A8F" w:rsidRDefault="00160A8F" w:rsidP="0045017B">
      <w:pPr>
        <w:spacing w:line="480" w:lineRule="auto"/>
      </w:pPr>
    </w:p>
    <w:p w14:paraId="1924BDB7" w14:textId="77777777" w:rsidR="00160A8F" w:rsidRDefault="00160A8F" w:rsidP="0045017B">
      <w:pPr>
        <w:spacing w:line="480" w:lineRule="auto"/>
      </w:pPr>
    </w:p>
    <w:p w14:paraId="4750DBB4" w14:textId="6456A692" w:rsidR="00160A8F" w:rsidRDefault="00160A8F" w:rsidP="0045017B">
      <w:pPr>
        <w:spacing w:line="480" w:lineRule="auto"/>
      </w:pPr>
      <w:r>
        <w:t>Figure 8. Flying arthropod abundance and effect sizes</w:t>
      </w:r>
    </w:p>
    <w:p w14:paraId="02C295B1" w14:textId="5A5569F3" w:rsidR="00885AED" w:rsidRPr="00026DB9" w:rsidRDefault="003604D4" w:rsidP="0045017B">
      <w:pPr>
        <w:spacing w:line="480" w:lineRule="auto"/>
      </w:pPr>
      <w:r w:rsidRPr="0080439A">
        <w:rPr>
          <w:noProof/>
        </w:rPr>
        <w:lastRenderedPageBreak/>
        <w:drawing>
          <wp:inline distT="0" distB="0" distL="0" distR="0" wp14:anchorId="19CE7FAC" wp14:editId="66582A50">
            <wp:extent cx="5943600" cy="5879465"/>
            <wp:effectExtent l="0" t="0" r="0" b="635"/>
            <wp:docPr id="1195510592" name="Picture 1" descr="A graph of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10592" name="Picture 1" descr="A graph of different sizes and numbers&#10;&#10;Description automatically generated with medium confidence"/>
                    <pic:cNvPicPr/>
                  </pic:nvPicPr>
                  <pic:blipFill>
                    <a:blip r:embed="rId18"/>
                    <a:stretch>
                      <a:fillRect/>
                    </a:stretch>
                  </pic:blipFill>
                  <pic:spPr>
                    <a:xfrm>
                      <a:off x="0" y="0"/>
                      <a:ext cx="5943600" cy="5879465"/>
                    </a:xfrm>
                    <a:prstGeom prst="rect">
                      <a:avLst/>
                    </a:prstGeom>
                  </pic:spPr>
                </pic:pic>
              </a:graphicData>
            </a:graphic>
          </wp:inline>
        </w:drawing>
      </w:r>
    </w:p>
    <w:p w14:paraId="192D58F1" w14:textId="0A4A1339" w:rsidR="00CF5B7D" w:rsidRPr="00026DB9" w:rsidRDefault="00CF5B7D" w:rsidP="0045017B">
      <w:pPr>
        <w:spacing w:line="480" w:lineRule="auto"/>
      </w:pPr>
    </w:p>
    <w:p w14:paraId="64666218" w14:textId="77777777" w:rsidR="00CF5B7D" w:rsidRDefault="00CF5B7D" w:rsidP="0045017B">
      <w:pPr>
        <w:spacing w:line="480" w:lineRule="auto"/>
      </w:pPr>
    </w:p>
    <w:p w14:paraId="59F0A54D" w14:textId="77777777" w:rsidR="00160A8F" w:rsidRDefault="00160A8F" w:rsidP="0045017B">
      <w:pPr>
        <w:spacing w:line="480" w:lineRule="auto"/>
      </w:pPr>
    </w:p>
    <w:p w14:paraId="78C7C789" w14:textId="77777777" w:rsidR="00160A8F" w:rsidRDefault="00160A8F" w:rsidP="0045017B">
      <w:pPr>
        <w:spacing w:line="480" w:lineRule="auto"/>
      </w:pPr>
    </w:p>
    <w:p w14:paraId="327B8531" w14:textId="77777777" w:rsidR="00160A8F" w:rsidRDefault="00160A8F" w:rsidP="0045017B">
      <w:pPr>
        <w:spacing w:line="480" w:lineRule="auto"/>
      </w:pPr>
    </w:p>
    <w:p w14:paraId="46CE2DC0" w14:textId="77777777" w:rsidR="00CF5B7D" w:rsidRDefault="00CF5B7D" w:rsidP="0045017B">
      <w:pPr>
        <w:spacing w:line="480" w:lineRule="auto"/>
        <w:rPr>
          <w:b/>
          <w:bCs/>
        </w:rPr>
      </w:pPr>
      <w:r w:rsidRPr="004D1C3B">
        <w:rPr>
          <w:b/>
          <w:bCs/>
        </w:rPr>
        <w:t>Supplementary</w:t>
      </w:r>
    </w:p>
    <w:p w14:paraId="7702A100" w14:textId="19E699B1" w:rsidR="00AC3650" w:rsidRPr="00F71902" w:rsidRDefault="00AC3650" w:rsidP="0045017B">
      <w:pPr>
        <w:spacing w:line="480" w:lineRule="auto"/>
      </w:pPr>
      <w:r w:rsidRPr="00026DB9">
        <w:lastRenderedPageBreak/>
        <w:t xml:space="preserve">Figure </w:t>
      </w:r>
      <w:r>
        <w:t>1</w:t>
      </w:r>
      <w:r w:rsidRPr="00026DB9">
        <w:t xml:space="preserve">.  Plant percent cover from edges of </w:t>
      </w:r>
      <w:r>
        <w:t>sargasso</w:t>
      </w:r>
      <w:r w:rsidRPr="00026DB9">
        <w:t xml:space="preserve"> piles</w:t>
      </w:r>
      <w:r w:rsidRPr="00026DB9">
        <w:rPr>
          <w:noProof/>
        </w:rPr>
        <w:t xml:space="preserve"> </w:t>
      </w:r>
    </w:p>
    <w:p w14:paraId="6E8E2979" w14:textId="1430247D" w:rsidR="00AC3650" w:rsidRPr="004D1C3B" w:rsidRDefault="00A746FE" w:rsidP="0045017B">
      <w:pPr>
        <w:spacing w:line="480" w:lineRule="auto"/>
        <w:rPr>
          <w:b/>
          <w:bCs/>
        </w:rPr>
      </w:pPr>
      <w:r w:rsidRPr="00A746FE">
        <w:rPr>
          <w:b/>
          <w:bCs/>
          <w:noProof/>
        </w:rPr>
        <w:drawing>
          <wp:inline distT="0" distB="0" distL="0" distR="0" wp14:anchorId="15F4953F" wp14:editId="04FDF6D2">
            <wp:extent cx="6217920" cy="2739605"/>
            <wp:effectExtent l="0" t="0" r="5080" b="3810"/>
            <wp:docPr id="1620873806"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73806" name="Picture 1" descr="A graph of different sizes and colors&#10;&#10;Description automatically generated with medium confidence"/>
                    <pic:cNvPicPr/>
                  </pic:nvPicPr>
                  <pic:blipFill>
                    <a:blip r:embed="rId19"/>
                    <a:stretch>
                      <a:fillRect/>
                    </a:stretch>
                  </pic:blipFill>
                  <pic:spPr>
                    <a:xfrm>
                      <a:off x="0" y="0"/>
                      <a:ext cx="6219645" cy="2740365"/>
                    </a:xfrm>
                    <a:prstGeom prst="rect">
                      <a:avLst/>
                    </a:prstGeom>
                  </pic:spPr>
                </pic:pic>
              </a:graphicData>
            </a:graphic>
          </wp:inline>
        </w:drawing>
      </w:r>
    </w:p>
    <w:p w14:paraId="20E64033" w14:textId="3528F132" w:rsidR="00F71902" w:rsidRDefault="00F71902" w:rsidP="0045017B">
      <w:pPr>
        <w:spacing w:line="480" w:lineRule="auto"/>
      </w:pPr>
    </w:p>
    <w:p w14:paraId="01BD71B0" w14:textId="77777777" w:rsidR="00160A8F" w:rsidRDefault="00160A8F" w:rsidP="0045017B">
      <w:pPr>
        <w:spacing w:line="480" w:lineRule="auto"/>
      </w:pPr>
    </w:p>
    <w:p w14:paraId="072E8B84" w14:textId="77777777" w:rsidR="00160A8F" w:rsidRDefault="00160A8F" w:rsidP="0045017B">
      <w:pPr>
        <w:spacing w:line="480" w:lineRule="auto"/>
      </w:pPr>
    </w:p>
    <w:p w14:paraId="49D91950" w14:textId="77777777" w:rsidR="00B0369E" w:rsidRDefault="00B0369E" w:rsidP="00B0369E">
      <w:pPr>
        <w:spacing w:line="480" w:lineRule="auto"/>
      </w:pPr>
    </w:p>
    <w:p w14:paraId="68698CE6" w14:textId="77777777" w:rsidR="00CE5094" w:rsidRDefault="00CE5094" w:rsidP="00B0369E">
      <w:pPr>
        <w:spacing w:line="480" w:lineRule="auto"/>
      </w:pPr>
    </w:p>
    <w:p w14:paraId="16F3C3DD" w14:textId="77777777" w:rsidR="00CE5094" w:rsidRDefault="00CE5094" w:rsidP="00B0369E">
      <w:pPr>
        <w:spacing w:line="480" w:lineRule="auto"/>
      </w:pPr>
    </w:p>
    <w:p w14:paraId="1BA38EC9" w14:textId="77777777" w:rsidR="00CE5094" w:rsidRDefault="00CE5094" w:rsidP="00B0369E">
      <w:pPr>
        <w:spacing w:line="480" w:lineRule="auto"/>
      </w:pPr>
    </w:p>
    <w:p w14:paraId="599E70B5" w14:textId="77777777" w:rsidR="00CE5094" w:rsidRDefault="00CE5094" w:rsidP="00B0369E">
      <w:pPr>
        <w:spacing w:line="480" w:lineRule="auto"/>
      </w:pPr>
    </w:p>
    <w:p w14:paraId="2713A1AB" w14:textId="77777777" w:rsidR="00CE5094" w:rsidRDefault="00CE5094" w:rsidP="00B0369E">
      <w:pPr>
        <w:spacing w:line="480" w:lineRule="auto"/>
      </w:pPr>
    </w:p>
    <w:p w14:paraId="1A12D6E7" w14:textId="77777777" w:rsidR="00CE5094" w:rsidRDefault="00CE5094" w:rsidP="00B0369E">
      <w:pPr>
        <w:spacing w:line="480" w:lineRule="auto"/>
      </w:pPr>
    </w:p>
    <w:p w14:paraId="3B122B55" w14:textId="77777777" w:rsidR="00CE5094" w:rsidRDefault="00CE5094" w:rsidP="00B0369E">
      <w:pPr>
        <w:spacing w:line="480" w:lineRule="auto"/>
      </w:pPr>
    </w:p>
    <w:p w14:paraId="5E19671E" w14:textId="77777777" w:rsidR="00CE5094" w:rsidRDefault="00CE5094" w:rsidP="00B0369E">
      <w:pPr>
        <w:spacing w:line="480" w:lineRule="auto"/>
      </w:pPr>
    </w:p>
    <w:p w14:paraId="5BFDFE8B" w14:textId="77777777" w:rsidR="00CE5094" w:rsidRPr="00026DB9" w:rsidRDefault="00CE5094" w:rsidP="00B0369E">
      <w:pPr>
        <w:spacing w:line="480" w:lineRule="auto"/>
      </w:pPr>
    </w:p>
    <w:p w14:paraId="28ACFCE9" w14:textId="0E22B0BA" w:rsidR="00B0369E" w:rsidRDefault="00B0369E" w:rsidP="00B0369E">
      <w:pPr>
        <w:spacing w:line="480" w:lineRule="auto"/>
      </w:pPr>
      <w:r w:rsidRPr="00026DB9">
        <w:t xml:space="preserve">Figure </w:t>
      </w:r>
      <w:r>
        <w:t>2. Plot interior percent cover categories (beach)</w:t>
      </w:r>
    </w:p>
    <w:p w14:paraId="2F11858E" w14:textId="7DDF9688" w:rsidR="00B0369E" w:rsidRDefault="00B0369E" w:rsidP="00B0369E">
      <w:pPr>
        <w:spacing w:line="480" w:lineRule="auto"/>
      </w:pPr>
      <w:r w:rsidRPr="00B0369E">
        <w:rPr>
          <w:noProof/>
        </w:rPr>
        <w:lastRenderedPageBreak/>
        <w:drawing>
          <wp:inline distT="0" distB="0" distL="0" distR="0" wp14:anchorId="059ED892" wp14:editId="18BDDCA7">
            <wp:extent cx="5943600" cy="3562985"/>
            <wp:effectExtent l="0" t="0" r="0" b="5715"/>
            <wp:docPr id="1810055827" name="Picture 1"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55827" name="Picture 1" descr="A chart of different colored squares&#10;&#10;Description automatically generated"/>
                    <pic:cNvPicPr/>
                  </pic:nvPicPr>
                  <pic:blipFill>
                    <a:blip r:embed="rId20"/>
                    <a:stretch>
                      <a:fillRect/>
                    </a:stretch>
                  </pic:blipFill>
                  <pic:spPr>
                    <a:xfrm>
                      <a:off x="0" y="0"/>
                      <a:ext cx="5943600" cy="3562985"/>
                    </a:xfrm>
                    <a:prstGeom prst="rect">
                      <a:avLst/>
                    </a:prstGeom>
                  </pic:spPr>
                </pic:pic>
              </a:graphicData>
            </a:graphic>
          </wp:inline>
        </w:drawing>
      </w:r>
    </w:p>
    <w:p w14:paraId="0F6F513C" w14:textId="77777777" w:rsidR="00B0369E" w:rsidRDefault="00B0369E" w:rsidP="00B0369E">
      <w:pPr>
        <w:spacing w:line="480" w:lineRule="auto"/>
      </w:pPr>
    </w:p>
    <w:p w14:paraId="0D19C052" w14:textId="77777777" w:rsidR="00CE5094" w:rsidRDefault="00CE5094" w:rsidP="00B0369E">
      <w:pPr>
        <w:spacing w:line="480" w:lineRule="auto"/>
      </w:pPr>
    </w:p>
    <w:p w14:paraId="69D97B10" w14:textId="77777777" w:rsidR="00CE5094" w:rsidRDefault="00CE5094" w:rsidP="00B0369E">
      <w:pPr>
        <w:spacing w:line="480" w:lineRule="auto"/>
      </w:pPr>
    </w:p>
    <w:p w14:paraId="69E37CA4" w14:textId="77777777" w:rsidR="00CE5094" w:rsidRDefault="00CE5094" w:rsidP="00B0369E">
      <w:pPr>
        <w:spacing w:line="480" w:lineRule="auto"/>
      </w:pPr>
    </w:p>
    <w:p w14:paraId="0A1FD067" w14:textId="77777777" w:rsidR="00CE5094" w:rsidRDefault="00CE5094" w:rsidP="00B0369E">
      <w:pPr>
        <w:spacing w:line="480" w:lineRule="auto"/>
      </w:pPr>
    </w:p>
    <w:p w14:paraId="193B0192" w14:textId="77777777" w:rsidR="00CE5094" w:rsidRDefault="00CE5094" w:rsidP="00B0369E">
      <w:pPr>
        <w:spacing w:line="480" w:lineRule="auto"/>
      </w:pPr>
    </w:p>
    <w:p w14:paraId="66FD0B16" w14:textId="77777777" w:rsidR="00CE5094" w:rsidRDefault="00CE5094" w:rsidP="00B0369E">
      <w:pPr>
        <w:spacing w:line="480" w:lineRule="auto"/>
      </w:pPr>
    </w:p>
    <w:p w14:paraId="5864C3AC" w14:textId="77777777" w:rsidR="00CE5094" w:rsidRDefault="00CE5094" w:rsidP="00B0369E">
      <w:pPr>
        <w:spacing w:line="480" w:lineRule="auto"/>
      </w:pPr>
    </w:p>
    <w:p w14:paraId="7AEAB2F7" w14:textId="77777777" w:rsidR="00CE5094" w:rsidRDefault="00CE5094" w:rsidP="00B0369E">
      <w:pPr>
        <w:spacing w:line="480" w:lineRule="auto"/>
      </w:pPr>
    </w:p>
    <w:p w14:paraId="19AD09BF" w14:textId="77777777" w:rsidR="00CE5094" w:rsidRDefault="00CE5094" w:rsidP="00B0369E">
      <w:pPr>
        <w:spacing w:line="480" w:lineRule="auto"/>
      </w:pPr>
    </w:p>
    <w:p w14:paraId="48F5528C" w14:textId="77777777" w:rsidR="00CE5094" w:rsidRDefault="00CE5094" w:rsidP="00B0369E">
      <w:pPr>
        <w:spacing w:line="480" w:lineRule="auto"/>
      </w:pPr>
    </w:p>
    <w:p w14:paraId="362748B2" w14:textId="77777777" w:rsidR="00CE5094" w:rsidRPr="00026DB9" w:rsidRDefault="00CE5094" w:rsidP="00B0369E">
      <w:pPr>
        <w:spacing w:line="480" w:lineRule="auto"/>
      </w:pPr>
    </w:p>
    <w:p w14:paraId="3C8C356D" w14:textId="641F9954" w:rsidR="00B0369E" w:rsidRPr="00026DB9" w:rsidRDefault="00B0369E" w:rsidP="00B0369E">
      <w:pPr>
        <w:spacing w:line="480" w:lineRule="auto"/>
      </w:pPr>
      <w:r>
        <w:t>Figure 3. Plot interior percent cover categories (forest)</w:t>
      </w:r>
    </w:p>
    <w:p w14:paraId="61A9A1F5" w14:textId="77777777" w:rsidR="00160A8F" w:rsidRDefault="00160A8F" w:rsidP="0045017B">
      <w:pPr>
        <w:spacing w:line="480" w:lineRule="auto"/>
      </w:pPr>
    </w:p>
    <w:p w14:paraId="618359F4" w14:textId="60C585BA" w:rsidR="00160A8F" w:rsidRDefault="00B0369E" w:rsidP="0045017B">
      <w:pPr>
        <w:spacing w:line="480" w:lineRule="auto"/>
      </w:pPr>
      <w:r w:rsidRPr="00B0369E">
        <w:rPr>
          <w:noProof/>
        </w:rPr>
        <w:drawing>
          <wp:inline distT="0" distB="0" distL="0" distR="0" wp14:anchorId="14A8198C" wp14:editId="2E3EFE1C">
            <wp:extent cx="5943600" cy="3562985"/>
            <wp:effectExtent l="0" t="0" r="0" b="5715"/>
            <wp:docPr id="580599780"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99780" name="Picture 1" descr="A chart with different colored squares&#10;&#10;Description automatically generated"/>
                    <pic:cNvPicPr/>
                  </pic:nvPicPr>
                  <pic:blipFill>
                    <a:blip r:embed="rId21"/>
                    <a:stretch>
                      <a:fillRect/>
                    </a:stretch>
                  </pic:blipFill>
                  <pic:spPr>
                    <a:xfrm>
                      <a:off x="0" y="0"/>
                      <a:ext cx="5943600" cy="3562985"/>
                    </a:xfrm>
                    <a:prstGeom prst="rect">
                      <a:avLst/>
                    </a:prstGeom>
                  </pic:spPr>
                </pic:pic>
              </a:graphicData>
            </a:graphic>
          </wp:inline>
        </w:drawing>
      </w:r>
    </w:p>
    <w:p w14:paraId="7E3BBE4A" w14:textId="77777777" w:rsidR="00160A8F" w:rsidRDefault="00160A8F" w:rsidP="0045017B">
      <w:pPr>
        <w:spacing w:line="480" w:lineRule="auto"/>
      </w:pPr>
    </w:p>
    <w:p w14:paraId="628C0077" w14:textId="77777777" w:rsidR="00160A8F" w:rsidRDefault="00160A8F" w:rsidP="0045017B">
      <w:pPr>
        <w:spacing w:line="480" w:lineRule="auto"/>
      </w:pPr>
    </w:p>
    <w:p w14:paraId="193A7ACD" w14:textId="77777777" w:rsidR="00160A8F" w:rsidRDefault="00160A8F" w:rsidP="0045017B">
      <w:pPr>
        <w:spacing w:line="480" w:lineRule="auto"/>
      </w:pPr>
    </w:p>
    <w:p w14:paraId="27D58C7B" w14:textId="77777777" w:rsidR="00CE5094" w:rsidRDefault="00CE5094" w:rsidP="0045017B">
      <w:pPr>
        <w:spacing w:line="480" w:lineRule="auto"/>
      </w:pPr>
    </w:p>
    <w:p w14:paraId="6C00C0DA" w14:textId="77777777" w:rsidR="00CE5094" w:rsidRDefault="00CE5094" w:rsidP="0045017B">
      <w:pPr>
        <w:spacing w:line="480" w:lineRule="auto"/>
      </w:pPr>
    </w:p>
    <w:p w14:paraId="0DC0795F" w14:textId="77777777" w:rsidR="00CE5094" w:rsidRDefault="00CE5094" w:rsidP="0045017B">
      <w:pPr>
        <w:spacing w:line="480" w:lineRule="auto"/>
      </w:pPr>
    </w:p>
    <w:p w14:paraId="2C7DE585" w14:textId="77777777" w:rsidR="00CE5094" w:rsidRDefault="00CE5094" w:rsidP="0045017B">
      <w:pPr>
        <w:spacing w:line="480" w:lineRule="auto"/>
      </w:pPr>
    </w:p>
    <w:p w14:paraId="32009A6F" w14:textId="77777777" w:rsidR="00CE5094" w:rsidRDefault="00CE5094" w:rsidP="0045017B">
      <w:pPr>
        <w:spacing w:line="480" w:lineRule="auto"/>
      </w:pPr>
    </w:p>
    <w:p w14:paraId="7A694E0F" w14:textId="77777777" w:rsidR="00CE5094" w:rsidRDefault="00CE5094" w:rsidP="0045017B">
      <w:pPr>
        <w:spacing w:line="480" w:lineRule="auto"/>
      </w:pPr>
    </w:p>
    <w:p w14:paraId="057C5542" w14:textId="77777777" w:rsidR="00CE5094" w:rsidRDefault="00CE5094" w:rsidP="0045017B">
      <w:pPr>
        <w:spacing w:line="480" w:lineRule="auto"/>
      </w:pPr>
    </w:p>
    <w:p w14:paraId="74DD1B2F" w14:textId="77777777" w:rsidR="00160A8F" w:rsidRDefault="00160A8F" w:rsidP="0045017B">
      <w:pPr>
        <w:spacing w:line="480" w:lineRule="auto"/>
      </w:pPr>
    </w:p>
    <w:p w14:paraId="6EBE0254" w14:textId="6876EAC7" w:rsidR="00CF5B7D" w:rsidRDefault="00CF5B7D" w:rsidP="0045017B">
      <w:pPr>
        <w:spacing w:line="480" w:lineRule="auto"/>
      </w:pPr>
      <w:r w:rsidRPr="00026DB9">
        <w:t xml:space="preserve">Figure </w:t>
      </w:r>
      <w:r w:rsidR="00B0369E">
        <w:t>4</w:t>
      </w:r>
      <w:r w:rsidR="00055CE8">
        <w:t xml:space="preserve">. Plot </w:t>
      </w:r>
      <w:r w:rsidR="00B0369E">
        <w:t>perimeter</w:t>
      </w:r>
      <w:r w:rsidR="00055CE8">
        <w:t xml:space="preserve"> percent cover categories (beach)</w:t>
      </w:r>
    </w:p>
    <w:p w14:paraId="136087A2" w14:textId="2D8FA238" w:rsidR="00055CE8" w:rsidRDefault="00B0369E" w:rsidP="0045017B">
      <w:pPr>
        <w:spacing w:line="480" w:lineRule="auto"/>
      </w:pPr>
      <w:r w:rsidRPr="00B0369E">
        <w:rPr>
          <w:noProof/>
        </w:rPr>
        <w:lastRenderedPageBreak/>
        <w:drawing>
          <wp:inline distT="0" distB="0" distL="0" distR="0" wp14:anchorId="7A4F1841" wp14:editId="47E93754">
            <wp:extent cx="5943600" cy="3562985"/>
            <wp:effectExtent l="0" t="0" r="0" b="5715"/>
            <wp:docPr id="1227603752" name="Picture 1"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03752" name="Picture 1" descr="A chart of different colored squares&#10;&#10;Description automatically generated"/>
                    <pic:cNvPicPr/>
                  </pic:nvPicPr>
                  <pic:blipFill>
                    <a:blip r:embed="rId22"/>
                    <a:stretch>
                      <a:fillRect/>
                    </a:stretch>
                  </pic:blipFill>
                  <pic:spPr>
                    <a:xfrm>
                      <a:off x="0" y="0"/>
                      <a:ext cx="5943600" cy="3562985"/>
                    </a:xfrm>
                    <a:prstGeom prst="rect">
                      <a:avLst/>
                    </a:prstGeom>
                  </pic:spPr>
                </pic:pic>
              </a:graphicData>
            </a:graphic>
          </wp:inline>
        </w:drawing>
      </w:r>
    </w:p>
    <w:p w14:paraId="2E2DBCA5" w14:textId="77777777" w:rsidR="00055CE8" w:rsidRDefault="00055CE8" w:rsidP="0045017B">
      <w:pPr>
        <w:spacing w:line="480" w:lineRule="auto"/>
      </w:pPr>
    </w:p>
    <w:p w14:paraId="0D572E8A" w14:textId="77777777" w:rsidR="00055CE8" w:rsidRDefault="00055CE8" w:rsidP="0045017B">
      <w:pPr>
        <w:spacing w:line="480" w:lineRule="auto"/>
      </w:pPr>
    </w:p>
    <w:p w14:paraId="52F7E5C6" w14:textId="77777777" w:rsidR="00055CE8" w:rsidRDefault="00055CE8" w:rsidP="0045017B">
      <w:pPr>
        <w:spacing w:line="480" w:lineRule="auto"/>
      </w:pPr>
    </w:p>
    <w:p w14:paraId="12911B60" w14:textId="77777777" w:rsidR="00055CE8" w:rsidRDefault="00055CE8" w:rsidP="0045017B">
      <w:pPr>
        <w:spacing w:line="480" w:lineRule="auto"/>
      </w:pPr>
    </w:p>
    <w:p w14:paraId="1E22F856" w14:textId="77777777" w:rsidR="00055CE8" w:rsidRDefault="00055CE8" w:rsidP="0045017B">
      <w:pPr>
        <w:spacing w:line="480" w:lineRule="auto"/>
      </w:pPr>
    </w:p>
    <w:p w14:paraId="78F06BDB" w14:textId="77777777" w:rsidR="00055CE8" w:rsidRDefault="00055CE8" w:rsidP="0045017B">
      <w:pPr>
        <w:spacing w:line="480" w:lineRule="auto"/>
      </w:pPr>
    </w:p>
    <w:p w14:paraId="5B19EAF7" w14:textId="77777777" w:rsidR="00055CE8" w:rsidRDefault="00055CE8" w:rsidP="0045017B">
      <w:pPr>
        <w:spacing w:line="480" w:lineRule="auto"/>
      </w:pPr>
    </w:p>
    <w:p w14:paraId="0589AB7C" w14:textId="77777777" w:rsidR="00055CE8" w:rsidRDefault="00055CE8" w:rsidP="0045017B">
      <w:pPr>
        <w:spacing w:line="480" w:lineRule="auto"/>
      </w:pPr>
    </w:p>
    <w:p w14:paraId="04BCA1C8" w14:textId="77777777" w:rsidR="00160A8F" w:rsidRDefault="00160A8F" w:rsidP="0045017B">
      <w:pPr>
        <w:spacing w:line="480" w:lineRule="auto"/>
      </w:pPr>
    </w:p>
    <w:p w14:paraId="3B0F91DD" w14:textId="77777777" w:rsidR="00160A8F" w:rsidRDefault="00160A8F" w:rsidP="0045017B">
      <w:pPr>
        <w:spacing w:line="480" w:lineRule="auto"/>
      </w:pPr>
    </w:p>
    <w:p w14:paraId="44DDE8D6" w14:textId="77777777" w:rsidR="00CE5094" w:rsidRDefault="00CE5094" w:rsidP="0045017B">
      <w:pPr>
        <w:spacing w:line="480" w:lineRule="auto"/>
      </w:pPr>
    </w:p>
    <w:p w14:paraId="2B6A5451" w14:textId="77777777" w:rsidR="00160A8F" w:rsidRDefault="00160A8F" w:rsidP="0045017B">
      <w:pPr>
        <w:spacing w:line="480" w:lineRule="auto"/>
      </w:pPr>
    </w:p>
    <w:p w14:paraId="5AEA333E" w14:textId="23E7AF70" w:rsidR="00055CE8" w:rsidRDefault="00055CE8" w:rsidP="00055CE8">
      <w:pPr>
        <w:spacing w:line="480" w:lineRule="auto"/>
      </w:pPr>
      <w:r w:rsidRPr="00026DB9">
        <w:t xml:space="preserve">Figure </w:t>
      </w:r>
      <w:r w:rsidR="00B0369E">
        <w:t>5</w:t>
      </w:r>
      <w:r>
        <w:t xml:space="preserve">. Plot </w:t>
      </w:r>
      <w:r w:rsidR="00B0369E">
        <w:t>perimeter</w:t>
      </w:r>
      <w:r>
        <w:t xml:space="preserve"> percent cover categories (forest)</w:t>
      </w:r>
    </w:p>
    <w:p w14:paraId="74EEFC37" w14:textId="78D2A897" w:rsidR="00CF5B7D" w:rsidRPr="00026DB9" w:rsidRDefault="00B61340" w:rsidP="0045017B">
      <w:pPr>
        <w:spacing w:line="480" w:lineRule="auto"/>
      </w:pPr>
      <w:r w:rsidRPr="00B61340">
        <w:rPr>
          <w:noProof/>
        </w:rPr>
        <w:lastRenderedPageBreak/>
        <w:drawing>
          <wp:inline distT="0" distB="0" distL="0" distR="0" wp14:anchorId="449A96C6" wp14:editId="200226DB">
            <wp:extent cx="5943600" cy="3378200"/>
            <wp:effectExtent l="0" t="0" r="0" b="0"/>
            <wp:docPr id="493434739"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34739" name="Picture 1" descr="A chart with different colored squares&#10;&#10;Description automatically generated"/>
                    <pic:cNvPicPr/>
                  </pic:nvPicPr>
                  <pic:blipFill>
                    <a:blip r:embed="rId23"/>
                    <a:stretch>
                      <a:fillRect/>
                    </a:stretch>
                  </pic:blipFill>
                  <pic:spPr>
                    <a:xfrm>
                      <a:off x="0" y="0"/>
                      <a:ext cx="5943600" cy="3378200"/>
                    </a:xfrm>
                    <a:prstGeom prst="rect">
                      <a:avLst/>
                    </a:prstGeom>
                  </pic:spPr>
                </pic:pic>
              </a:graphicData>
            </a:graphic>
          </wp:inline>
        </w:drawing>
      </w:r>
    </w:p>
    <w:p w14:paraId="2DE466DB" w14:textId="77777777" w:rsidR="00CF5B7D" w:rsidRDefault="00CF5B7D" w:rsidP="0045017B">
      <w:pPr>
        <w:spacing w:line="480" w:lineRule="auto"/>
      </w:pPr>
    </w:p>
    <w:p w14:paraId="5888DC05" w14:textId="77777777" w:rsidR="00160A8F" w:rsidRDefault="00160A8F" w:rsidP="0045017B">
      <w:pPr>
        <w:spacing w:line="480" w:lineRule="auto"/>
      </w:pPr>
    </w:p>
    <w:p w14:paraId="2F70E4F5" w14:textId="77777777" w:rsidR="00160A8F" w:rsidRDefault="00160A8F" w:rsidP="0045017B">
      <w:pPr>
        <w:spacing w:line="480" w:lineRule="auto"/>
      </w:pPr>
    </w:p>
    <w:p w14:paraId="3436DC58" w14:textId="77777777" w:rsidR="00160A8F" w:rsidRDefault="00160A8F" w:rsidP="0045017B">
      <w:pPr>
        <w:spacing w:line="480" w:lineRule="auto"/>
      </w:pPr>
    </w:p>
    <w:p w14:paraId="69B4FE9D" w14:textId="77777777" w:rsidR="00160A8F" w:rsidRDefault="00160A8F" w:rsidP="0045017B">
      <w:pPr>
        <w:spacing w:line="480" w:lineRule="auto"/>
      </w:pPr>
    </w:p>
    <w:p w14:paraId="68F526CC" w14:textId="77777777" w:rsidR="00160A8F" w:rsidRDefault="00160A8F" w:rsidP="0045017B">
      <w:pPr>
        <w:spacing w:line="480" w:lineRule="auto"/>
      </w:pPr>
    </w:p>
    <w:p w14:paraId="2EBC0B58" w14:textId="77777777" w:rsidR="00160A8F" w:rsidRDefault="00160A8F" w:rsidP="0045017B">
      <w:pPr>
        <w:spacing w:line="480" w:lineRule="auto"/>
      </w:pPr>
    </w:p>
    <w:p w14:paraId="5ECD972E" w14:textId="77777777" w:rsidR="00160A8F" w:rsidRDefault="00160A8F" w:rsidP="0045017B">
      <w:pPr>
        <w:spacing w:line="480" w:lineRule="auto"/>
      </w:pPr>
    </w:p>
    <w:p w14:paraId="7BCF940E" w14:textId="77777777" w:rsidR="00160A8F" w:rsidRDefault="00160A8F" w:rsidP="0045017B">
      <w:pPr>
        <w:spacing w:line="480" w:lineRule="auto"/>
      </w:pPr>
    </w:p>
    <w:p w14:paraId="44DEC479" w14:textId="77777777" w:rsidR="00160A8F" w:rsidRDefault="00160A8F" w:rsidP="0045017B">
      <w:pPr>
        <w:spacing w:line="480" w:lineRule="auto"/>
      </w:pPr>
    </w:p>
    <w:p w14:paraId="0FAFDCD3" w14:textId="77777777" w:rsidR="008439EE" w:rsidRPr="00026DB9" w:rsidRDefault="008439EE" w:rsidP="0045017B">
      <w:pPr>
        <w:spacing w:line="480" w:lineRule="auto"/>
      </w:pPr>
    </w:p>
    <w:p w14:paraId="7C613AD5" w14:textId="77777777" w:rsidR="00CF5B7D" w:rsidRDefault="00CF5B7D" w:rsidP="0045017B">
      <w:pPr>
        <w:spacing w:line="480" w:lineRule="auto"/>
        <w:rPr>
          <w:b/>
          <w:bCs/>
        </w:rPr>
      </w:pPr>
    </w:p>
    <w:p w14:paraId="60311523" w14:textId="77777777" w:rsidR="00160A8F" w:rsidRDefault="00160A8F" w:rsidP="0045017B">
      <w:pPr>
        <w:spacing w:line="480" w:lineRule="auto"/>
        <w:rPr>
          <w:b/>
          <w:bCs/>
        </w:rPr>
      </w:pPr>
    </w:p>
    <w:p w14:paraId="0CEEE25A" w14:textId="77777777" w:rsidR="00160A8F" w:rsidRPr="00026DB9" w:rsidRDefault="00160A8F" w:rsidP="0045017B">
      <w:pPr>
        <w:spacing w:line="480" w:lineRule="auto"/>
        <w:rPr>
          <w:b/>
          <w:bCs/>
        </w:rPr>
      </w:pPr>
    </w:p>
    <w:p w14:paraId="4F5E0895" w14:textId="77777777" w:rsidR="00810213" w:rsidRPr="00026DB9" w:rsidRDefault="00810213" w:rsidP="00160A8F">
      <w:pPr>
        <w:spacing w:line="480" w:lineRule="auto"/>
        <w:rPr>
          <w:b/>
          <w:bCs/>
        </w:rPr>
      </w:pPr>
    </w:p>
    <w:p w14:paraId="63C863BF" w14:textId="77777777" w:rsidR="00810213" w:rsidRPr="00026DB9" w:rsidRDefault="00810213" w:rsidP="00160A8F">
      <w:pPr>
        <w:spacing w:line="480" w:lineRule="auto"/>
        <w:rPr>
          <w:b/>
          <w:bCs/>
        </w:rPr>
      </w:pPr>
    </w:p>
    <w:p w14:paraId="4C127E7E" w14:textId="77777777" w:rsidR="00810213" w:rsidRPr="00026DB9" w:rsidRDefault="00810213" w:rsidP="00160A8F">
      <w:pPr>
        <w:spacing w:line="480" w:lineRule="auto"/>
        <w:rPr>
          <w:b/>
          <w:bCs/>
        </w:rPr>
      </w:pPr>
    </w:p>
    <w:p w14:paraId="125C4EA7" w14:textId="77777777" w:rsidR="00810213" w:rsidRPr="00026DB9" w:rsidRDefault="00810213" w:rsidP="00160A8F">
      <w:pPr>
        <w:spacing w:line="480" w:lineRule="auto"/>
        <w:rPr>
          <w:b/>
          <w:bCs/>
        </w:rPr>
      </w:pPr>
    </w:p>
    <w:p w14:paraId="569708E7" w14:textId="77777777" w:rsidR="00810213" w:rsidRPr="00026DB9" w:rsidRDefault="00810213" w:rsidP="00160A8F">
      <w:pPr>
        <w:spacing w:line="480" w:lineRule="auto"/>
        <w:rPr>
          <w:b/>
          <w:bCs/>
        </w:rPr>
      </w:pPr>
    </w:p>
    <w:p w14:paraId="7C10ECD6" w14:textId="77777777" w:rsidR="00810213" w:rsidRPr="00026DB9" w:rsidRDefault="00810213" w:rsidP="00160A8F">
      <w:pPr>
        <w:spacing w:line="480" w:lineRule="auto"/>
        <w:rPr>
          <w:b/>
          <w:bCs/>
        </w:rPr>
      </w:pPr>
    </w:p>
    <w:p w14:paraId="24FDA149" w14:textId="77777777" w:rsidR="00810213" w:rsidRPr="00026DB9" w:rsidRDefault="00810213" w:rsidP="00160A8F">
      <w:pPr>
        <w:spacing w:line="480" w:lineRule="auto"/>
        <w:rPr>
          <w:b/>
          <w:bCs/>
        </w:rPr>
      </w:pPr>
    </w:p>
    <w:p w14:paraId="62A79E04" w14:textId="77777777" w:rsidR="00810213" w:rsidRPr="00026DB9" w:rsidRDefault="00810213" w:rsidP="00160A8F">
      <w:pPr>
        <w:spacing w:line="480" w:lineRule="auto"/>
        <w:rPr>
          <w:b/>
          <w:bCs/>
        </w:rPr>
      </w:pPr>
    </w:p>
    <w:p w14:paraId="0A418AE4" w14:textId="77777777" w:rsidR="00810213" w:rsidRPr="00026DB9" w:rsidRDefault="00810213" w:rsidP="00160A8F">
      <w:pPr>
        <w:spacing w:line="480" w:lineRule="auto"/>
        <w:rPr>
          <w:b/>
          <w:bCs/>
        </w:rPr>
      </w:pPr>
    </w:p>
    <w:p w14:paraId="3306E0F5" w14:textId="77777777" w:rsidR="00810213" w:rsidRPr="00026DB9" w:rsidRDefault="00810213" w:rsidP="00160A8F">
      <w:pPr>
        <w:spacing w:line="480" w:lineRule="auto"/>
        <w:textAlignment w:val="baseline"/>
        <w:rPr>
          <w:color w:val="000000"/>
        </w:rPr>
      </w:pPr>
    </w:p>
    <w:p w14:paraId="1B967D2B" w14:textId="77777777" w:rsidR="00810213" w:rsidRDefault="00810213" w:rsidP="00160A8F">
      <w:pPr>
        <w:spacing w:line="480" w:lineRule="auto"/>
        <w:textAlignment w:val="baseline"/>
        <w:rPr>
          <w:color w:val="000000"/>
        </w:rPr>
      </w:pPr>
    </w:p>
    <w:p w14:paraId="79D2CA7C" w14:textId="77777777" w:rsidR="00160A8F" w:rsidRDefault="00160A8F" w:rsidP="00160A8F">
      <w:pPr>
        <w:spacing w:line="480" w:lineRule="auto"/>
        <w:textAlignment w:val="baseline"/>
        <w:rPr>
          <w:color w:val="000000"/>
        </w:rPr>
      </w:pPr>
    </w:p>
    <w:p w14:paraId="0B0FB78C" w14:textId="77777777" w:rsidR="00160A8F" w:rsidRDefault="00160A8F" w:rsidP="00160A8F">
      <w:pPr>
        <w:spacing w:line="480" w:lineRule="auto"/>
        <w:textAlignment w:val="baseline"/>
        <w:rPr>
          <w:color w:val="000000"/>
        </w:rPr>
      </w:pPr>
    </w:p>
    <w:p w14:paraId="46D8FF0D" w14:textId="77777777" w:rsidR="00160A8F" w:rsidRDefault="00160A8F" w:rsidP="00160A8F">
      <w:pPr>
        <w:spacing w:line="480" w:lineRule="auto"/>
        <w:textAlignment w:val="baseline"/>
        <w:rPr>
          <w:color w:val="000000"/>
        </w:rPr>
      </w:pPr>
    </w:p>
    <w:p w14:paraId="07ACE4B0" w14:textId="77777777" w:rsidR="00160A8F" w:rsidRDefault="00160A8F" w:rsidP="00160A8F">
      <w:pPr>
        <w:spacing w:line="480" w:lineRule="auto"/>
        <w:textAlignment w:val="baseline"/>
        <w:rPr>
          <w:color w:val="000000"/>
        </w:rPr>
      </w:pPr>
    </w:p>
    <w:p w14:paraId="476B891C" w14:textId="77777777" w:rsidR="00160A8F" w:rsidRDefault="00160A8F" w:rsidP="00160A8F">
      <w:pPr>
        <w:spacing w:line="480" w:lineRule="auto"/>
        <w:textAlignment w:val="baseline"/>
        <w:rPr>
          <w:color w:val="000000"/>
        </w:rPr>
      </w:pPr>
    </w:p>
    <w:p w14:paraId="321C6476" w14:textId="77777777" w:rsidR="00160A8F" w:rsidRDefault="00160A8F" w:rsidP="00160A8F">
      <w:pPr>
        <w:spacing w:line="480" w:lineRule="auto"/>
        <w:textAlignment w:val="baseline"/>
        <w:rPr>
          <w:color w:val="000000"/>
        </w:rPr>
      </w:pPr>
    </w:p>
    <w:p w14:paraId="39613F64" w14:textId="77777777" w:rsidR="00160A8F" w:rsidRDefault="00160A8F" w:rsidP="00160A8F">
      <w:pPr>
        <w:spacing w:line="480" w:lineRule="auto"/>
        <w:textAlignment w:val="baseline"/>
        <w:rPr>
          <w:color w:val="000000"/>
        </w:rPr>
      </w:pPr>
    </w:p>
    <w:p w14:paraId="33895A67" w14:textId="77777777" w:rsidR="00160A8F" w:rsidRDefault="00160A8F" w:rsidP="00160A8F">
      <w:pPr>
        <w:spacing w:line="480" w:lineRule="auto"/>
        <w:textAlignment w:val="baseline"/>
        <w:rPr>
          <w:color w:val="000000"/>
        </w:rPr>
      </w:pPr>
    </w:p>
    <w:p w14:paraId="00AB2BA4" w14:textId="77777777" w:rsidR="00160A8F" w:rsidRDefault="00160A8F" w:rsidP="00160A8F">
      <w:pPr>
        <w:spacing w:line="480" w:lineRule="auto"/>
        <w:textAlignment w:val="baseline"/>
        <w:rPr>
          <w:color w:val="000000"/>
        </w:rPr>
      </w:pPr>
    </w:p>
    <w:p w14:paraId="02E03EBF" w14:textId="77777777" w:rsidR="00160A8F" w:rsidRPr="00026DB9" w:rsidRDefault="00160A8F" w:rsidP="00160A8F">
      <w:pPr>
        <w:spacing w:line="480" w:lineRule="auto"/>
        <w:textAlignment w:val="baseline"/>
        <w:rPr>
          <w:color w:val="000000"/>
        </w:rPr>
      </w:pPr>
    </w:p>
    <w:p w14:paraId="6392202A" w14:textId="29F0F291" w:rsidR="00810213" w:rsidRPr="004D1C3B" w:rsidRDefault="00810213" w:rsidP="00810213">
      <w:pPr>
        <w:textAlignment w:val="baseline"/>
        <w:rPr>
          <w:b/>
          <w:bCs/>
          <w:color w:val="000000"/>
        </w:rPr>
      </w:pPr>
      <w:r w:rsidRPr="004D1C3B">
        <w:rPr>
          <w:b/>
          <w:bCs/>
          <w:color w:val="000000"/>
        </w:rPr>
        <w:t>Lit review</w:t>
      </w:r>
    </w:p>
    <w:p w14:paraId="77E8E430" w14:textId="77777777" w:rsidR="00810213" w:rsidRPr="00026DB9" w:rsidRDefault="00810213" w:rsidP="00810213">
      <w:pPr>
        <w:rPr>
          <w:color w:val="000000"/>
        </w:rPr>
      </w:pPr>
    </w:p>
    <w:p w14:paraId="3C870C16" w14:textId="77777777" w:rsidR="00810213" w:rsidRPr="00026DB9" w:rsidRDefault="00810213" w:rsidP="00810213">
      <w:pPr>
        <w:rPr>
          <w:color w:val="000000"/>
        </w:rPr>
      </w:pPr>
      <w:r w:rsidRPr="00026DB9">
        <w:rPr>
          <w:b/>
          <w:bCs/>
          <w:color w:val="000000"/>
        </w:rPr>
        <w:lastRenderedPageBreak/>
        <w:t>Marczak et al. 2007</w:t>
      </w:r>
    </w:p>
    <w:p w14:paraId="23E76B34" w14:textId="77777777" w:rsidR="00810213" w:rsidRPr="00026DB9" w:rsidRDefault="00810213" w:rsidP="00810213">
      <w:pPr>
        <w:rPr>
          <w:color w:val="000000"/>
        </w:rPr>
      </w:pPr>
    </w:p>
    <w:p w14:paraId="0008811D" w14:textId="77777777" w:rsidR="00810213" w:rsidRPr="00026DB9" w:rsidRDefault="00810213" w:rsidP="00810213">
      <w:pPr>
        <w:rPr>
          <w:color w:val="000000"/>
        </w:rPr>
      </w:pPr>
      <w:r w:rsidRPr="00026DB9">
        <w:rPr>
          <w:color w:val="000000"/>
        </w:rPr>
        <w:t>Meta-Analysis: Trophic Level, Habitat, and Productivity Shape the Food Web Effects of Resource Subsidies (see note later in this document)</w:t>
      </w:r>
    </w:p>
    <w:p w14:paraId="614DD321" w14:textId="77777777" w:rsidR="00810213" w:rsidRPr="00026DB9" w:rsidRDefault="00810213" w:rsidP="00810213">
      <w:pPr>
        <w:rPr>
          <w:color w:val="000000"/>
        </w:rPr>
      </w:pPr>
    </w:p>
    <w:p w14:paraId="01A98F88" w14:textId="77777777" w:rsidR="00810213" w:rsidRPr="00026DB9" w:rsidRDefault="00810213" w:rsidP="00810213">
      <w:pPr>
        <w:rPr>
          <w:color w:val="000000"/>
        </w:rPr>
      </w:pPr>
      <w:r w:rsidRPr="00026DB9">
        <w:rPr>
          <w:color w:val="000000"/>
        </w:rPr>
        <w:t>Focused on biomass or density response of consumers in recipient habitats to a resource subsidy.</w:t>
      </w:r>
    </w:p>
    <w:p w14:paraId="60F3FCCA" w14:textId="77777777" w:rsidR="00810213" w:rsidRPr="00026DB9" w:rsidRDefault="00810213" w:rsidP="00810213">
      <w:pPr>
        <w:rPr>
          <w:color w:val="000000"/>
        </w:rPr>
      </w:pPr>
    </w:p>
    <w:p w14:paraId="0B35CDEB" w14:textId="77777777" w:rsidR="00810213" w:rsidRPr="00026DB9" w:rsidRDefault="00810213" w:rsidP="00810213">
      <w:pPr>
        <w:rPr>
          <w:color w:val="000000"/>
        </w:rPr>
      </w:pPr>
      <w:r w:rsidRPr="00026DB9">
        <w:rPr>
          <w:color w:val="000000"/>
        </w:rPr>
        <w:t xml:space="preserve">Excluded studies if they did not report consumer response OR if they reported consumer response in units other than density or </w:t>
      </w:r>
      <w:proofErr w:type="gramStart"/>
      <w:r w:rsidRPr="00026DB9">
        <w:rPr>
          <w:color w:val="000000"/>
        </w:rPr>
        <w:t>biomass</w:t>
      </w:r>
      <w:proofErr w:type="gramEnd"/>
    </w:p>
    <w:p w14:paraId="2A296AF7" w14:textId="77777777" w:rsidR="00810213" w:rsidRPr="00026DB9" w:rsidRDefault="00810213" w:rsidP="00810213">
      <w:pPr>
        <w:rPr>
          <w:color w:val="000000"/>
        </w:rPr>
      </w:pPr>
    </w:p>
    <w:p w14:paraId="11F96139" w14:textId="77777777" w:rsidR="00810213" w:rsidRPr="00026DB9" w:rsidRDefault="00810213" w:rsidP="00810213">
      <w:pPr>
        <w:rPr>
          <w:color w:val="000000"/>
        </w:rPr>
      </w:pPr>
      <w:r w:rsidRPr="00026DB9">
        <w:rPr>
          <w:color w:val="000000"/>
        </w:rPr>
        <w:t>Included studies that manipulated either subsidy amount OR used natural gradient in a subsidy as a proxy for manipulation.</w:t>
      </w:r>
    </w:p>
    <w:p w14:paraId="271372DE" w14:textId="77777777" w:rsidR="00810213" w:rsidRPr="00026DB9" w:rsidRDefault="00810213" w:rsidP="00810213">
      <w:pPr>
        <w:spacing w:after="240"/>
        <w:rPr>
          <w:color w:val="000000"/>
        </w:rPr>
      </w:pPr>
    </w:p>
    <w:tbl>
      <w:tblPr>
        <w:tblW w:w="9360" w:type="dxa"/>
        <w:tblCellMar>
          <w:top w:w="15" w:type="dxa"/>
          <w:left w:w="15" w:type="dxa"/>
          <w:bottom w:w="15" w:type="dxa"/>
          <w:right w:w="15" w:type="dxa"/>
        </w:tblCellMar>
        <w:tblLook w:val="04A0" w:firstRow="1" w:lastRow="0" w:firstColumn="1" w:lastColumn="0" w:noHBand="0" w:noVBand="1"/>
      </w:tblPr>
      <w:tblGrid>
        <w:gridCol w:w="4391"/>
        <w:gridCol w:w="2495"/>
        <w:gridCol w:w="2474"/>
      </w:tblGrid>
      <w:tr w:rsidR="00810213" w:rsidRPr="00026DB9" w14:paraId="636E671C" w14:textId="77777777" w:rsidTr="009A62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A7A1A" w14:textId="77777777" w:rsidR="00810213" w:rsidRPr="00026DB9" w:rsidRDefault="00810213" w:rsidP="009A6276">
            <w:r w:rsidRPr="00026DB9">
              <w:rPr>
                <w:color w:val="000000"/>
              </w:rPr>
              <w:t>Study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B0DE9" w14:textId="77777777" w:rsidR="00810213" w:rsidRPr="00026DB9" w:rsidRDefault="00810213" w:rsidP="009A6276">
            <w:r w:rsidRPr="00026DB9">
              <w:rPr>
                <w:color w:val="000000"/>
              </w:rPr>
              <w:t>Donor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19503" w14:textId="77777777" w:rsidR="00810213" w:rsidRPr="00026DB9" w:rsidRDefault="00810213" w:rsidP="009A6276">
            <w:r w:rsidRPr="00026DB9">
              <w:rPr>
                <w:color w:val="000000"/>
              </w:rPr>
              <w:t>Responder</w:t>
            </w:r>
          </w:p>
        </w:tc>
      </w:tr>
      <w:tr w:rsidR="00810213" w:rsidRPr="00026DB9" w14:paraId="654A416C" w14:textId="77777777" w:rsidTr="009A62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680E7" w14:textId="77777777" w:rsidR="00810213" w:rsidRPr="00026DB9" w:rsidRDefault="00810213" w:rsidP="009A6276">
            <w:proofErr w:type="spellStart"/>
            <w:r w:rsidRPr="00026DB9">
              <w:rPr>
                <w:color w:val="000000"/>
              </w:rPr>
              <w:t>Gende</w:t>
            </w:r>
            <w:proofErr w:type="spellEnd"/>
            <w:r w:rsidRPr="00026DB9">
              <w:rPr>
                <w:color w:val="000000"/>
              </w:rPr>
              <w:t xml:space="preserve"> and </w:t>
            </w:r>
            <w:proofErr w:type="spellStart"/>
            <w:r w:rsidRPr="00026DB9">
              <w:rPr>
                <w:color w:val="000000"/>
              </w:rPr>
              <w:t>Willson</w:t>
            </w:r>
            <w:proofErr w:type="spellEnd"/>
            <w:r w:rsidRPr="00026DB9">
              <w:rPr>
                <w:color w:val="000000"/>
              </w:rPr>
              <w:t xml:space="preserve"> 2001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BEEB0" w14:textId="77777777" w:rsidR="00810213" w:rsidRPr="00026DB9" w:rsidRDefault="00810213" w:rsidP="009A6276">
            <w:r w:rsidRPr="00026DB9">
              <w:rPr>
                <w:color w:val="000000"/>
              </w:rPr>
              <w:t>Salmon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0CECD" w14:textId="77777777" w:rsidR="00810213" w:rsidRPr="00026DB9" w:rsidRDefault="00810213" w:rsidP="009A6276">
            <w:r w:rsidRPr="00026DB9">
              <w:rPr>
                <w:color w:val="000000"/>
              </w:rPr>
              <w:t>Forest birds</w:t>
            </w:r>
          </w:p>
        </w:tc>
      </w:tr>
      <w:tr w:rsidR="00810213" w:rsidRPr="00026DB9" w14:paraId="03FCC73F" w14:textId="77777777" w:rsidTr="009A62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CB9DA" w14:textId="77777777" w:rsidR="00810213" w:rsidRPr="00026DB9" w:rsidRDefault="00810213" w:rsidP="009A6276">
            <w:r w:rsidRPr="00026DB9">
              <w:rPr>
                <w:color w:val="000000"/>
              </w:rPr>
              <w:t>Marczak unpublished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2D66F" w14:textId="77777777" w:rsidR="00810213" w:rsidRPr="00026DB9" w:rsidRDefault="00810213" w:rsidP="009A6276">
            <w:r w:rsidRPr="00026DB9">
              <w:rPr>
                <w:color w:val="000000"/>
              </w:rPr>
              <w:t>stream insects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92C13" w14:textId="77777777" w:rsidR="00810213" w:rsidRPr="00026DB9" w:rsidRDefault="00810213" w:rsidP="009A6276">
            <w:r w:rsidRPr="00026DB9">
              <w:rPr>
                <w:color w:val="000000"/>
              </w:rPr>
              <w:t>Forest spiders</w:t>
            </w:r>
          </w:p>
        </w:tc>
      </w:tr>
      <w:tr w:rsidR="00810213" w:rsidRPr="00026DB9" w14:paraId="10B923F6" w14:textId="77777777" w:rsidTr="009A62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4768F" w14:textId="77777777" w:rsidR="00810213" w:rsidRPr="00026DB9" w:rsidRDefault="00810213" w:rsidP="009A6276">
            <w:r w:rsidRPr="00026DB9">
              <w:rPr>
                <w:color w:val="000000"/>
              </w:rPr>
              <w:t>Sabo and Power 2002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5080A" w14:textId="77777777" w:rsidR="00810213" w:rsidRPr="00026DB9" w:rsidRDefault="00810213" w:rsidP="009A6276">
            <w:r w:rsidRPr="00026DB9">
              <w:rPr>
                <w:color w:val="000000"/>
              </w:rPr>
              <w:t>stream insect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25B65" w14:textId="77777777" w:rsidR="00810213" w:rsidRPr="00026DB9" w:rsidRDefault="00810213" w:rsidP="009A6276">
            <w:r w:rsidRPr="00026DB9">
              <w:rPr>
                <w:color w:val="000000"/>
              </w:rPr>
              <w:t>Forest lizard</w:t>
            </w:r>
          </w:p>
        </w:tc>
      </w:tr>
    </w:tbl>
    <w:p w14:paraId="29A547EB" w14:textId="77777777" w:rsidR="00810213" w:rsidRPr="00026DB9" w:rsidRDefault="00810213" w:rsidP="00810213">
      <w:pPr>
        <w:rPr>
          <w:color w:val="000000"/>
        </w:rPr>
      </w:pPr>
    </w:p>
    <w:p w14:paraId="44C4DB03" w14:textId="77777777" w:rsidR="00810213" w:rsidRPr="00026DB9" w:rsidRDefault="00810213" w:rsidP="00810213">
      <w:pPr>
        <w:rPr>
          <w:color w:val="000000"/>
        </w:rPr>
      </w:pPr>
      <w:r w:rsidRPr="00026DB9">
        <w:rPr>
          <w:color w:val="000000"/>
        </w:rPr>
        <w:t>Note that in this meta-analysis, there was an emphasis on forest predators (spiders, birds, lizards). The meta-analysis revealed that subsidy effects were neutral for birds and spiders  (the exception being horizontal orb weavers). Further, subsidies had weaker effects on predators than detritivores. I think the fact that such few studies could indicate a lack of subsidies (studies would be rare if there weren’t suspected roles of subsidies). Also, this table was edited because I had to remove riparian forest subsidies (where impacts were much greater).</w:t>
      </w:r>
    </w:p>
    <w:p w14:paraId="4F12D75C" w14:textId="77777777" w:rsidR="00810213" w:rsidRPr="00026DB9" w:rsidRDefault="00810213" w:rsidP="00810213">
      <w:pPr>
        <w:rPr>
          <w:color w:val="000000"/>
        </w:rPr>
      </w:pPr>
    </w:p>
    <w:p w14:paraId="20DCB306" w14:textId="77777777" w:rsidR="00810213" w:rsidRPr="00026DB9" w:rsidRDefault="00810213" w:rsidP="00810213">
      <w:pPr>
        <w:rPr>
          <w:color w:val="000000"/>
        </w:rPr>
      </w:pPr>
    </w:p>
    <w:p w14:paraId="4DCCB569" w14:textId="77777777" w:rsidR="00810213" w:rsidRPr="00026DB9" w:rsidRDefault="00810213" w:rsidP="00810213"/>
    <w:p w14:paraId="41585AE1" w14:textId="77777777" w:rsidR="00810213" w:rsidRPr="00026DB9" w:rsidRDefault="00810213" w:rsidP="00810213">
      <w:pPr>
        <w:rPr>
          <w:b/>
          <w:bCs/>
        </w:rPr>
      </w:pPr>
      <w:proofErr w:type="spellStart"/>
      <w:r w:rsidRPr="00026DB9">
        <w:rPr>
          <w:b/>
          <w:bCs/>
        </w:rPr>
        <w:t>Recalde</w:t>
      </w:r>
      <w:proofErr w:type="spellEnd"/>
      <w:r w:rsidRPr="00026DB9">
        <w:rPr>
          <w:b/>
          <w:bCs/>
        </w:rPr>
        <w:t xml:space="preserve"> et al. 2016</w:t>
      </w:r>
    </w:p>
    <w:p w14:paraId="75A34C7E" w14:textId="77777777" w:rsidR="00810213" w:rsidRPr="00026DB9" w:rsidRDefault="00810213" w:rsidP="00810213">
      <w:pPr>
        <w:rPr>
          <w:color w:val="1D1C1D"/>
        </w:rPr>
      </w:pPr>
      <w:r w:rsidRPr="00026DB9">
        <w:rPr>
          <w:color w:val="1D1C1D"/>
        </w:rPr>
        <w:t xml:space="preserve">Impacts of subsidies in the tropical forests. </w:t>
      </w:r>
    </w:p>
    <w:p w14:paraId="14BA670D" w14:textId="77777777" w:rsidR="00810213" w:rsidRPr="00026DB9" w:rsidRDefault="00810213" w:rsidP="00810213">
      <w:pPr>
        <w:spacing w:before="100" w:beforeAutospacing="1"/>
        <w:rPr>
          <w:color w:val="1D1C1D"/>
        </w:rPr>
      </w:pPr>
      <w:r w:rsidRPr="00026DB9">
        <w:rPr>
          <w:color w:val="1D1C1D"/>
        </w:rPr>
        <w:t>Subsidy impacts were seen on vegetation-associated arthropods, not ground-associated. The lack of effect on ground-associated guys sounds like our pitfall trips. But the lack of effect in this study could because subsidy was aquatic insects. “We also predicted that vegetation-dwelling predators are more responsive to allochthonous inputs than those living on the ground (leaf litter), because the flow of emerging insects is likely intercepted higher in the air column (vegetation stratus) than close to the ground.”</w:t>
      </w:r>
    </w:p>
    <w:p w14:paraId="4E101924" w14:textId="77777777" w:rsidR="00810213" w:rsidRPr="00026DB9" w:rsidRDefault="00810213" w:rsidP="00810213"/>
    <w:p w14:paraId="5AA1557D" w14:textId="77777777" w:rsidR="00810213" w:rsidRPr="00026DB9" w:rsidRDefault="00810213" w:rsidP="00810213"/>
    <w:p w14:paraId="7A598D53" w14:textId="77777777" w:rsidR="00810213" w:rsidRPr="00026DB9" w:rsidRDefault="00810213" w:rsidP="00810213">
      <w:pPr>
        <w:rPr>
          <w:b/>
          <w:bCs/>
        </w:rPr>
      </w:pPr>
      <w:r w:rsidRPr="00026DB9">
        <w:rPr>
          <w:b/>
          <w:bCs/>
        </w:rPr>
        <w:t>Collins and Baxter 2014</w:t>
      </w:r>
    </w:p>
    <w:p w14:paraId="588F9F17" w14:textId="77777777" w:rsidR="00810213" w:rsidRPr="00026DB9" w:rsidRDefault="00810213" w:rsidP="00810213">
      <w:pPr>
        <w:rPr>
          <w:color w:val="1D1C1D"/>
        </w:rPr>
      </w:pPr>
      <w:r w:rsidRPr="00026DB9">
        <w:rPr>
          <w:color w:val="1D1C1D"/>
        </w:rPr>
        <w:t>"Salmon carcasses in un-vegetated habitats desiccated whereas in vegetated habitats</w:t>
      </w:r>
      <w:r w:rsidRPr="00026DB9">
        <w:rPr>
          <w:color w:val="1D1C1D"/>
        </w:rPr>
        <w:br/>
        <w:t xml:space="preserve">they remained moist which likely facilitated rapid </w:t>
      </w:r>
      <w:proofErr w:type="gramStart"/>
      <w:r w:rsidRPr="00026DB9">
        <w:rPr>
          <w:color w:val="1D1C1D"/>
        </w:rPr>
        <w:t>consumption</w:t>
      </w:r>
      <w:proofErr w:type="gramEnd"/>
      <w:r w:rsidRPr="00026DB9">
        <w:rPr>
          <w:color w:val="1D1C1D"/>
        </w:rPr>
        <w:t>"</w:t>
      </w:r>
    </w:p>
    <w:p w14:paraId="18D70B9A" w14:textId="77777777" w:rsidR="00810213" w:rsidRPr="00026DB9" w:rsidRDefault="00810213" w:rsidP="00810213"/>
    <w:p w14:paraId="0CE4C90C" w14:textId="77777777" w:rsidR="00810213" w:rsidRPr="00026DB9" w:rsidRDefault="00810213" w:rsidP="00810213">
      <w:r w:rsidRPr="00026DB9">
        <w:lastRenderedPageBreak/>
        <w:t>And from that same paper "Similar effects have been</w:t>
      </w:r>
    </w:p>
    <w:p w14:paraId="40018A61" w14:textId="77777777" w:rsidR="00810213" w:rsidRPr="00026DB9" w:rsidRDefault="00810213" w:rsidP="00810213">
      <w:r w:rsidRPr="00026DB9">
        <w:t xml:space="preserve">observed in tropical habitats, </w:t>
      </w:r>
      <w:proofErr w:type="gramStart"/>
      <w:r w:rsidRPr="00026DB9">
        <w:t>where</w:t>
      </w:r>
      <w:proofErr w:type="gramEnd"/>
      <w:r w:rsidRPr="00026DB9">
        <w:t xml:space="preserve"> desiccation</w:t>
      </w:r>
    </w:p>
    <w:p w14:paraId="16268DD9" w14:textId="77777777" w:rsidR="00810213" w:rsidRPr="00026DB9" w:rsidRDefault="00810213" w:rsidP="00810213">
      <w:r w:rsidRPr="00026DB9">
        <w:t>of reptile carcasses inhibited rates of consumption</w:t>
      </w:r>
    </w:p>
    <w:p w14:paraId="601C72CE" w14:textId="77777777" w:rsidR="00810213" w:rsidRPr="00026DB9" w:rsidRDefault="00810213" w:rsidP="00810213">
      <w:r w:rsidRPr="00026DB9">
        <w:t>by arthropods in dry versus wet habitats</w:t>
      </w:r>
    </w:p>
    <w:p w14:paraId="3E6D32C9" w14:textId="77777777" w:rsidR="00810213" w:rsidRPr="00026DB9" w:rsidRDefault="00810213" w:rsidP="00810213">
      <w:r w:rsidRPr="00026DB9">
        <w:t>(</w:t>
      </w:r>
      <w:proofErr w:type="spellStart"/>
      <w:r w:rsidRPr="00026DB9">
        <w:t>Cornaby</w:t>
      </w:r>
      <w:proofErr w:type="spellEnd"/>
      <w:r w:rsidRPr="00026DB9">
        <w:t xml:space="preserve"> 1974)."</w:t>
      </w:r>
    </w:p>
    <w:p w14:paraId="7E421CB6" w14:textId="77777777" w:rsidR="00810213" w:rsidRPr="00026DB9" w:rsidRDefault="00810213" w:rsidP="00810213">
      <w:pPr>
        <w:rPr>
          <w:shd w:val="clear" w:color="auto" w:fill="F8F8F8"/>
        </w:rPr>
      </w:pPr>
    </w:p>
    <w:p w14:paraId="49546E33" w14:textId="77777777" w:rsidR="00810213" w:rsidRPr="00026DB9" w:rsidRDefault="00810213" w:rsidP="00810213">
      <w:pPr>
        <w:rPr>
          <w:b/>
          <w:bCs/>
          <w:color w:val="1D1C1D"/>
        </w:rPr>
      </w:pPr>
      <w:r w:rsidRPr="00026DB9">
        <w:rPr>
          <w:b/>
          <w:bCs/>
          <w:color w:val="1D1C1D"/>
        </w:rPr>
        <w:t>Anderson and Polis 1998</w:t>
      </w:r>
    </w:p>
    <w:p w14:paraId="47146C93" w14:textId="77777777" w:rsidR="00810213" w:rsidRPr="00026DB9" w:rsidRDefault="00810213" w:rsidP="00810213">
      <w:r w:rsidRPr="00026DB9">
        <w:t>-coastal individuals exhibited more strongly marine-based diets than inland individuals (using stable isotopes)</w:t>
      </w:r>
    </w:p>
    <w:p w14:paraId="75961944" w14:textId="77777777" w:rsidR="00810213" w:rsidRPr="00026DB9" w:rsidRDefault="00810213" w:rsidP="00810213">
      <w:r w:rsidRPr="00026DB9">
        <w:t>-“Flow of energy and nutrients across habitat boundaries is ubiquitous, and spatial subsidization of less productive habitats by more productive habitats often influences population and community dynamics of the less productive habitat (Polis et al. 1996, 1977a, Oksanen et al. 1997).”</w:t>
      </w:r>
    </w:p>
    <w:p w14:paraId="1A544C0D" w14:textId="77777777" w:rsidR="00810213" w:rsidRPr="00026DB9" w:rsidRDefault="00810213" w:rsidP="00810213"/>
    <w:p w14:paraId="2EF65C6D" w14:textId="77777777" w:rsidR="00810213" w:rsidRPr="00026DB9" w:rsidRDefault="00810213" w:rsidP="00810213">
      <w:r w:rsidRPr="00026DB9">
        <w:t>“During years of high precipitation, for example the 1992-93 El Nino event, population dynamics and community interactions are different from those in dry years (Polis et al. 1997b, c). Increases in land plant biomass following heavy rains increase the absolute contribution of terrestrial productivity and diminish the relative importance of marine input to island and coastal communities.”</w:t>
      </w:r>
    </w:p>
    <w:p w14:paraId="3C4482F0" w14:textId="77777777" w:rsidR="00810213" w:rsidRPr="00026DB9" w:rsidRDefault="00810213" w:rsidP="00810213">
      <w:r w:rsidRPr="00026DB9">
        <w:tab/>
        <w:t xml:space="preserve">In a water limited system, adding water increases plant biomass, thus, reducing marine subsidy impact on arthropods. We have forests that are not water limited and little response from </w:t>
      </w:r>
      <w:proofErr w:type="gramStart"/>
      <w:r w:rsidRPr="00026DB9">
        <w:t>arthropods</w:t>
      </w:r>
      <w:proofErr w:type="gramEnd"/>
    </w:p>
    <w:p w14:paraId="2B5FF3A7" w14:textId="77777777" w:rsidR="00810213" w:rsidRPr="00026DB9" w:rsidRDefault="00810213" w:rsidP="00810213">
      <w:pPr>
        <w:rPr>
          <w:b/>
          <w:bCs/>
        </w:rPr>
      </w:pPr>
    </w:p>
    <w:p w14:paraId="1B130591" w14:textId="77777777" w:rsidR="00810213" w:rsidRPr="00026DB9" w:rsidRDefault="00810213" w:rsidP="00810213">
      <w:pPr>
        <w:rPr>
          <w:b/>
          <w:bCs/>
        </w:rPr>
      </w:pPr>
      <w:r w:rsidRPr="00026DB9">
        <w:rPr>
          <w:b/>
          <w:bCs/>
        </w:rPr>
        <w:t>Greig et al 2012</w:t>
      </w:r>
    </w:p>
    <w:p w14:paraId="43C9527C" w14:textId="77777777" w:rsidR="00810213" w:rsidRPr="00026DB9" w:rsidRDefault="00810213" w:rsidP="00810213">
      <w:r w:rsidRPr="00026DB9">
        <w:t>Human mediated climate change changes subsidies between aquatic and terrestrial habitats. Using mesocosm experiments they showed predatory fish reduce arthropod emergence and terrestrial detritus decomposition. Warming and nutrients resulted in higher emergence and decomposition rate especially without predators.</w:t>
      </w:r>
    </w:p>
    <w:p w14:paraId="1D6E2B7A" w14:textId="77777777" w:rsidR="00810213" w:rsidRPr="00026DB9" w:rsidRDefault="00810213" w:rsidP="00810213"/>
    <w:p w14:paraId="2686A54A" w14:textId="77777777" w:rsidR="00810213" w:rsidRPr="00026DB9" w:rsidRDefault="00810213" w:rsidP="00810213">
      <w:pPr>
        <w:rPr>
          <w:b/>
          <w:bCs/>
        </w:rPr>
      </w:pPr>
      <w:proofErr w:type="spellStart"/>
      <w:r w:rsidRPr="00026DB9">
        <w:rPr>
          <w:b/>
          <w:bCs/>
        </w:rPr>
        <w:t>Helfield</w:t>
      </w:r>
      <w:proofErr w:type="spellEnd"/>
      <w:r w:rsidRPr="00026DB9">
        <w:rPr>
          <w:b/>
          <w:bCs/>
        </w:rPr>
        <w:t xml:space="preserve"> and </w:t>
      </w:r>
      <w:proofErr w:type="spellStart"/>
      <w:r w:rsidRPr="00026DB9">
        <w:rPr>
          <w:b/>
          <w:bCs/>
        </w:rPr>
        <w:t>Naiman</w:t>
      </w:r>
      <w:proofErr w:type="spellEnd"/>
      <w:r w:rsidRPr="00026DB9">
        <w:rPr>
          <w:b/>
          <w:bCs/>
        </w:rPr>
        <w:t xml:space="preserve"> 2001</w:t>
      </w:r>
    </w:p>
    <w:p w14:paraId="167FC3AE" w14:textId="77777777" w:rsidR="00810213" w:rsidRPr="00026DB9" w:rsidRDefault="00810213" w:rsidP="00810213">
      <w:r w:rsidRPr="00026DB9">
        <w:t>Salmon carcasses subsidize trees which then improve stream quality through sediment and nutrient filtration and woody detritus production (which then maybe loops back to providing better spawning habitat for fish?). Uses stable isotope enrichment.</w:t>
      </w:r>
    </w:p>
    <w:p w14:paraId="3E829BBD" w14:textId="77777777" w:rsidR="00810213" w:rsidRPr="00026DB9" w:rsidRDefault="00810213" w:rsidP="00810213"/>
    <w:p w14:paraId="339D7DF9" w14:textId="77777777" w:rsidR="00810213" w:rsidRPr="00026DB9" w:rsidRDefault="00810213" w:rsidP="00810213">
      <w:r w:rsidRPr="00026DB9">
        <w:rPr>
          <w:b/>
          <w:bCs/>
        </w:rPr>
        <w:t>Holt 2008</w:t>
      </w:r>
    </w:p>
    <w:p w14:paraId="3BF68AE8" w14:textId="77777777" w:rsidR="00810213" w:rsidRPr="00026DB9" w:rsidRDefault="00810213" w:rsidP="00810213">
      <w:r w:rsidRPr="00026DB9">
        <w:t>Recurrent resource pulses can alter community structure, permitting coexistence that otherwise would not occur, or hamper coexistence mechanisms effective in stable environments.</w:t>
      </w:r>
    </w:p>
    <w:p w14:paraId="7C3BAAC3" w14:textId="77777777" w:rsidR="00810213" w:rsidRPr="00026DB9" w:rsidRDefault="00810213" w:rsidP="00810213"/>
    <w:p w14:paraId="1812FBCB" w14:textId="77777777" w:rsidR="00810213" w:rsidRPr="00026DB9" w:rsidRDefault="00810213" w:rsidP="00810213">
      <w:pPr>
        <w:rPr>
          <w:b/>
          <w:bCs/>
        </w:rPr>
      </w:pPr>
      <w:proofErr w:type="spellStart"/>
      <w:r w:rsidRPr="00026DB9">
        <w:rPr>
          <w:b/>
          <w:bCs/>
        </w:rPr>
        <w:t>Jeffreis</w:t>
      </w:r>
      <w:proofErr w:type="spellEnd"/>
      <w:r w:rsidRPr="00026DB9">
        <w:rPr>
          <w:b/>
          <w:bCs/>
        </w:rPr>
        <w:t xml:space="preserve"> 2000 </w:t>
      </w:r>
    </w:p>
    <w:p w14:paraId="2B526574" w14:textId="77777777" w:rsidR="00810213" w:rsidRPr="00026DB9" w:rsidRDefault="00810213" w:rsidP="00810213">
      <w:pPr>
        <w:rPr>
          <w:b/>
          <w:bCs/>
        </w:rPr>
      </w:pPr>
    </w:p>
    <w:p w14:paraId="130ACA4A" w14:textId="77777777" w:rsidR="00810213" w:rsidRPr="00026DB9" w:rsidRDefault="00810213" w:rsidP="00810213">
      <w:r w:rsidRPr="00026DB9">
        <w:t xml:space="preserve">Where large amounts of agricultural resources are transferred to natural habitats, trophic dynamics </w:t>
      </w:r>
      <w:proofErr w:type="gramStart"/>
      <w:r w:rsidRPr="00026DB9">
        <w:t>change:</w:t>
      </w:r>
      <w:proofErr w:type="gramEnd"/>
      <w:r w:rsidRPr="00026DB9">
        <w:t xml:space="preserve"> trophic cascades can occur and rare or uncommon species can become invasive. </w:t>
      </w:r>
    </w:p>
    <w:p w14:paraId="1FFF46BC" w14:textId="77777777" w:rsidR="00810213" w:rsidRPr="00026DB9" w:rsidRDefault="00810213" w:rsidP="00810213">
      <w:r w:rsidRPr="00026DB9">
        <w:tab/>
      </w:r>
      <w:proofErr w:type="spellStart"/>
      <w:proofErr w:type="gramStart"/>
      <w:r w:rsidRPr="00026DB9">
        <w:t>Non native</w:t>
      </w:r>
      <w:proofErr w:type="spellEnd"/>
      <w:proofErr w:type="gramEnd"/>
      <w:r w:rsidRPr="00026DB9">
        <w:t>, nuisance grasses fertilized in dunes in our system…</w:t>
      </w:r>
    </w:p>
    <w:p w14:paraId="1F496993" w14:textId="77777777" w:rsidR="00810213" w:rsidRPr="00026DB9" w:rsidRDefault="00810213" w:rsidP="00810213"/>
    <w:p w14:paraId="5E63E69F" w14:textId="77777777" w:rsidR="00810213" w:rsidRPr="00026DB9" w:rsidRDefault="00810213" w:rsidP="00810213">
      <w:pPr>
        <w:rPr>
          <w:b/>
          <w:bCs/>
        </w:rPr>
      </w:pPr>
      <w:r w:rsidRPr="00026DB9">
        <w:rPr>
          <w:b/>
          <w:bCs/>
        </w:rPr>
        <w:t>Kenny et al 2017</w:t>
      </w:r>
    </w:p>
    <w:p w14:paraId="399340C6" w14:textId="77777777" w:rsidR="00810213" w:rsidRPr="00026DB9" w:rsidRDefault="00810213" w:rsidP="00810213">
      <w:r w:rsidRPr="00026DB9">
        <w:lastRenderedPageBreak/>
        <w:t>Seaweed subsidies changed perching heights and movement rates of lizards on Bahamian islands. Terrestrial predators forage on seaweed subsidies (</w:t>
      </w:r>
      <w:proofErr w:type="gramStart"/>
      <w:r w:rsidRPr="00026DB9">
        <w:t>i.e.</w:t>
      </w:r>
      <w:proofErr w:type="gramEnd"/>
      <w:r w:rsidRPr="00026DB9">
        <w:t xml:space="preserve"> predator release to terrestrial prey).</w:t>
      </w:r>
    </w:p>
    <w:p w14:paraId="6128ABB1" w14:textId="77777777" w:rsidR="00810213" w:rsidRPr="00026DB9" w:rsidRDefault="00810213" w:rsidP="00810213"/>
    <w:p w14:paraId="704F953E" w14:textId="77777777" w:rsidR="00810213" w:rsidRPr="00026DB9" w:rsidRDefault="00810213" w:rsidP="00810213">
      <w:pPr>
        <w:rPr>
          <w:b/>
          <w:bCs/>
        </w:rPr>
      </w:pPr>
      <w:r w:rsidRPr="00026DB9">
        <w:rPr>
          <w:b/>
          <w:bCs/>
        </w:rPr>
        <w:t>Marcarelli et al. 2011</w:t>
      </w:r>
    </w:p>
    <w:p w14:paraId="381D539A" w14:textId="77777777" w:rsidR="00810213" w:rsidRPr="00026DB9" w:rsidRDefault="00810213" w:rsidP="00810213">
      <w:r w:rsidRPr="00026DB9">
        <w:t xml:space="preserve">Literature review of studies (&gt;90) about open water metabolism in lakes and streams. They </w:t>
      </w:r>
      <w:proofErr w:type="spellStart"/>
      <w:r w:rsidRPr="00026DB9">
        <w:t>concude</w:t>
      </w:r>
      <w:proofErr w:type="spellEnd"/>
      <w:r w:rsidRPr="00026DB9">
        <w:t xml:space="preserve"> that animals select higher quality food regardless of allochthonous  vs autochthonous. </w:t>
      </w:r>
    </w:p>
    <w:p w14:paraId="581CF9F5" w14:textId="77777777" w:rsidR="00810213" w:rsidRPr="00026DB9" w:rsidRDefault="00810213" w:rsidP="00810213">
      <w:r w:rsidRPr="00026DB9">
        <w:t>“</w:t>
      </w:r>
      <w:proofErr w:type="gramStart"/>
      <w:r w:rsidRPr="00026DB9">
        <w:t>ecosystem</w:t>
      </w:r>
      <w:proofErr w:type="gramEnd"/>
      <w:r w:rsidRPr="00026DB9">
        <w:t xml:space="preserve"> and food web effects of a subsidy depend on its quality and its quantity, yet the role of subsidies cannot be understood via either of these characteristics by themselves.”</w:t>
      </w:r>
    </w:p>
    <w:p w14:paraId="6AAE22FD" w14:textId="77777777" w:rsidR="00810213" w:rsidRPr="00026DB9" w:rsidRDefault="00810213" w:rsidP="00810213"/>
    <w:p w14:paraId="35812ED5" w14:textId="77777777" w:rsidR="00810213" w:rsidRPr="00026DB9" w:rsidRDefault="00810213" w:rsidP="00810213">
      <w:pPr>
        <w:rPr>
          <w:b/>
          <w:bCs/>
        </w:rPr>
      </w:pPr>
      <w:proofErr w:type="spellStart"/>
      <w:r w:rsidRPr="00026DB9">
        <w:rPr>
          <w:b/>
          <w:bCs/>
        </w:rPr>
        <w:t>Zelnik</w:t>
      </w:r>
      <w:proofErr w:type="spellEnd"/>
      <w:r w:rsidRPr="00026DB9">
        <w:rPr>
          <w:b/>
          <w:bCs/>
        </w:rPr>
        <w:t xml:space="preserve"> et al. 2023</w:t>
      </w:r>
    </w:p>
    <w:p w14:paraId="37EE82F0" w14:textId="77777777" w:rsidR="00810213" w:rsidRPr="00026DB9" w:rsidRDefault="00810213" w:rsidP="00810213">
      <w:r w:rsidRPr="00026DB9">
        <w:t>Modeling paper using methods from a previous study (</w:t>
      </w:r>
      <w:proofErr w:type="spellStart"/>
      <w:r w:rsidRPr="00026DB9">
        <w:t>zelnik</w:t>
      </w:r>
      <w:proofErr w:type="spellEnd"/>
      <w:r w:rsidRPr="00026DB9">
        <w:t xml:space="preserve"> 2023) and data from Cebrian (199, 2004).</w:t>
      </w:r>
    </w:p>
    <w:p w14:paraId="5421F7B2" w14:textId="77777777" w:rsidR="00810213" w:rsidRPr="00026DB9" w:rsidRDefault="00810213" w:rsidP="00810213"/>
    <w:p w14:paraId="36283E95" w14:textId="77777777" w:rsidR="00810213" w:rsidRPr="00026DB9" w:rsidRDefault="00810213" w:rsidP="00810213">
      <w:r w:rsidRPr="00026DB9">
        <w:t xml:space="preserve">“The subsidies provide food for detritivores, which in turn increases predator populations, and lead to a trophic cascade where plants grow more as herbivory pressure is reduced by predators.” </w:t>
      </w:r>
    </w:p>
    <w:p w14:paraId="40F5A894" w14:textId="77777777" w:rsidR="00810213" w:rsidRPr="00026DB9" w:rsidRDefault="00810213" w:rsidP="00810213"/>
    <w:p w14:paraId="2B51166D" w14:textId="77777777" w:rsidR="00810213" w:rsidRPr="00026DB9" w:rsidRDefault="00810213" w:rsidP="00810213">
      <w:r w:rsidRPr="00026DB9">
        <w:t>The positive trend in the terrestrial ecosystem occurs because organic nitrogen supports a large detritivore community, which feeds the predators that in turn reduce the herbivores, thereby allowing plants to grow more. At higher organic fractions outside the coexistence range, NPP decreases when larger amounts of nitrogen flow into the brown food web instead of being used by primary producers.</w:t>
      </w:r>
    </w:p>
    <w:p w14:paraId="60D61336" w14:textId="77777777" w:rsidR="00810213" w:rsidRPr="00026DB9" w:rsidRDefault="00810213" w:rsidP="00810213"/>
    <w:p w14:paraId="0FABE0A0" w14:textId="77777777" w:rsidR="00810213" w:rsidRPr="00026DB9" w:rsidRDefault="00810213" w:rsidP="00810213">
      <w:r w:rsidRPr="00026DB9">
        <w:t>“</w:t>
      </w:r>
      <w:proofErr w:type="gramStart"/>
      <w:r w:rsidRPr="00026DB9">
        <w:t>emphasizing</w:t>
      </w:r>
      <w:proofErr w:type="gramEnd"/>
      <w:r w:rsidRPr="00026DB9">
        <w:t xml:space="preserve"> that benefits of organic subsidies to primary production are context dependent”</w:t>
      </w:r>
    </w:p>
    <w:p w14:paraId="4FD52414" w14:textId="77777777" w:rsidR="00810213" w:rsidRPr="00026DB9" w:rsidRDefault="00810213" w:rsidP="00810213"/>
    <w:p w14:paraId="3ED5F7D2" w14:textId="77777777" w:rsidR="00810213" w:rsidRPr="00026DB9" w:rsidRDefault="00810213" w:rsidP="00810213"/>
    <w:p w14:paraId="319103FD" w14:textId="77777777" w:rsidR="00810213" w:rsidRPr="00026DB9" w:rsidRDefault="00810213" w:rsidP="00810213">
      <w:pPr>
        <w:rPr>
          <w:b/>
          <w:bCs/>
        </w:rPr>
      </w:pPr>
      <w:proofErr w:type="spellStart"/>
      <w:r w:rsidRPr="00026DB9">
        <w:rPr>
          <w:b/>
          <w:bCs/>
        </w:rPr>
        <w:t>Reshamwala</w:t>
      </w:r>
      <w:proofErr w:type="spellEnd"/>
      <w:r w:rsidRPr="00026DB9">
        <w:rPr>
          <w:b/>
          <w:bCs/>
        </w:rPr>
        <w:t xml:space="preserve"> et al 2018</w:t>
      </w:r>
    </w:p>
    <w:p w14:paraId="2352CC71" w14:textId="77777777" w:rsidR="00810213" w:rsidRPr="00026DB9" w:rsidRDefault="00810213" w:rsidP="00810213">
      <w:r w:rsidRPr="00026DB9">
        <w:t xml:space="preserve">Terrestrial to terrestrial subsidies via human trash as fox food. Foxes consumed less natural prey where there was an abundant human-produced subsidy. </w:t>
      </w:r>
    </w:p>
    <w:p w14:paraId="3A79C220" w14:textId="77777777" w:rsidR="00810213" w:rsidRPr="00026DB9" w:rsidRDefault="00810213" w:rsidP="00810213"/>
    <w:p w14:paraId="6C190C81" w14:textId="77777777" w:rsidR="00810213" w:rsidRPr="00026DB9" w:rsidRDefault="00810213" w:rsidP="00810213"/>
    <w:p w14:paraId="1801AAA0" w14:textId="77777777" w:rsidR="00810213" w:rsidRPr="00026DB9" w:rsidRDefault="00810213" w:rsidP="00810213"/>
    <w:p w14:paraId="12FB760C" w14:textId="77777777" w:rsidR="00810213" w:rsidRPr="00026DB9" w:rsidRDefault="00810213" w:rsidP="00810213">
      <w:pPr>
        <w:shd w:val="clear" w:color="auto" w:fill="FFFFFF" w:themeFill="background1"/>
        <w:rPr>
          <w:b/>
          <w:bCs/>
          <w:color w:val="000000"/>
        </w:rPr>
      </w:pPr>
      <w:proofErr w:type="spellStart"/>
      <w:r w:rsidRPr="00026DB9">
        <w:rPr>
          <w:b/>
          <w:bCs/>
          <w:color w:val="000000"/>
        </w:rPr>
        <w:t>Piovia</w:t>
      </w:r>
      <w:proofErr w:type="spellEnd"/>
      <w:r w:rsidRPr="00026DB9">
        <w:rPr>
          <w:b/>
          <w:bCs/>
          <w:color w:val="000000"/>
        </w:rPr>
        <w:t>-Scott et al. 2013</w:t>
      </w:r>
    </w:p>
    <w:p w14:paraId="53EC6D7F" w14:textId="77777777" w:rsidR="00810213" w:rsidRPr="00026DB9" w:rsidRDefault="00810213" w:rsidP="00810213">
      <w:pPr>
        <w:shd w:val="clear" w:color="auto" w:fill="FFFFFF" w:themeFill="background1"/>
        <w:rPr>
          <w:color w:val="1D1C1D"/>
          <w:shd w:val="clear" w:color="auto" w:fill="F8F8F8"/>
        </w:rPr>
      </w:pPr>
    </w:p>
    <w:p w14:paraId="30317163" w14:textId="77777777" w:rsidR="00810213" w:rsidRPr="00026DB9" w:rsidRDefault="00810213" w:rsidP="00810213">
      <w:pPr>
        <w:shd w:val="clear" w:color="auto" w:fill="FFFFFF" w:themeFill="background1"/>
        <w:rPr>
          <w:color w:val="1D1C1D"/>
          <w:shd w:val="clear" w:color="auto" w:fill="F8F8F8"/>
        </w:rPr>
      </w:pPr>
      <w:r w:rsidRPr="00026DB9">
        <w:rPr>
          <w:color w:val="1D1C1D"/>
          <w:shd w:val="clear" w:color="auto" w:fill="F8F8F8"/>
        </w:rPr>
        <w:t>We found that both top-down, lizard-mediated, and bottom-up, plant-mediated pathways contributed to the long-term effect of chronic seaweed deposition on herbivory. ry. However, the bottom-up fertilization pathway overshadowed the effects of the top-down lizard-mediated pathways, resulting in a positive association between seaweed deposition and herbivory. In contrast, our previous experimental study indicated that a short-term increase in herbivory in response to a single, large pulse of seaweed deposition was due to the lizard diet-shift pathway. Thus, even though both chronic and pulsed subsidies increased herbivory, the mechanism underlying this response depended on the temporal pattern of subsidy inputs, with a predator-mediated pathway dominating short-term responses to pulsed subsidies and a plant-mediated pathway dominating long-term responses to chronic subsidy inputs.</w:t>
      </w:r>
    </w:p>
    <w:p w14:paraId="73D7AB0B" w14:textId="77777777" w:rsidR="00810213" w:rsidRPr="00026DB9" w:rsidRDefault="00810213" w:rsidP="00810213">
      <w:pPr>
        <w:shd w:val="clear" w:color="auto" w:fill="FFFFFF" w:themeFill="background1"/>
        <w:rPr>
          <w:color w:val="1D1C1D"/>
          <w:shd w:val="clear" w:color="auto" w:fill="F8F8F8"/>
        </w:rPr>
      </w:pPr>
    </w:p>
    <w:p w14:paraId="33C9BB29" w14:textId="77777777" w:rsidR="00810213" w:rsidRPr="00026DB9" w:rsidRDefault="00810213" w:rsidP="00810213">
      <w:pPr>
        <w:rPr>
          <w:b/>
          <w:bCs/>
        </w:rPr>
      </w:pPr>
      <w:proofErr w:type="spellStart"/>
      <w:r w:rsidRPr="00026DB9">
        <w:rPr>
          <w:b/>
          <w:bCs/>
        </w:rPr>
        <w:t>Piovia</w:t>
      </w:r>
      <w:proofErr w:type="spellEnd"/>
      <w:r w:rsidRPr="00026DB9">
        <w:rPr>
          <w:b/>
          <w:bCs/>
        </w:rPr>
        <w:t>-Scott et al 2019</w:t>
      </w:r>
    </w:p>
    <w:p w14:paraId="5D1DD89A" w14:textId="77777777" w:rsidR="00810213" w:rsidRPr="00026DB9" w:rsidRDefault="00810213" w:rsidP="00810213">
      <w:r w:rsidRPr="00026DB9">
        <w:lastRenderedPageBreak/>
        <w:t xml:space="preserve">Looked at the impact of seaweed deposition on the effect of lizards on the food web (insects and plants). Long-term strengthening of lizard effects was associated with lizard numerical responses and plant fertilization. Increased pulse frequency reinforced the strengthening of lizard effects on spiders and plants. These results underscore the temporally variable nature of top–down effects and highlight the role. </w:t>
      </w:r>
    </w:p>
    <w:p w14:paraId="5D0B7B70" w14:textId="77777777" w:rsidR="00810213" w:rsidRPr="00026DB9" w:rsidRDefault="00810213" w:rsidP="00810213"/>
    <w:p w14:paraId="1C8B5C52" w14:textId="77777777" w:rsidR="00810213" w:rsidRPr="00026DB9" w:rsidRDefault="00810213" w:rsidP="00810213">
      <w:pPr>
        <w:rPr>
          <w:b/>
          <w:bCs/>
        </w:rPr>
      </w:pPr>
      <w:proofErr w:type="spellStart"/>
      <w:r w:rsidRPr="00026DB9">
        <w:rPr>
          <w:b/>
          <w:bCs/>
        </w:rPr>
        <w:t>Riggi</w:t>
      </w:r>
      <w:proofErr w:type="spellEnd"/>
      <w:r w:rsidRPr="00026DB9">
        <w:rPr>
          <w:b/>
          <w:bCs/>
        </w:rPr>
        <w:t xml:space="preserve"> and </w:t>
      </w:r>
      <w:proofErr w:type="spellStart"/>
      <w:r w:rsidRPr="00026DB9">
        <w:rPr>
          <w:b/>
          <w:bCs/>
        </w:rPr>
        <w:t>Bommarco</w:t>
      </w:r>
      <w:proofErr w:type="spellEnd"/>
      <w:r w:rsidRPr="00026DB9">
        <w:rPr>
          <w:b/>
          <w:bCs/>
        </w:rPr>
        <w:t xml:space="preserve"> 2018</w:t>
      </w:r>
    </w:p>
    <w:p w14:paraId="29616718" w14:textId="77777777" w:rsidR="00810213" w:rsidRPr="00026DB9" w:rsidRDefault="00810213" w:rsidP="00810213">
      <w:r w:rsidRPr="00026DB9">
        <w:t xml:space="preserve">Effect sizes (log-ratio) of top-down (predation) and bottom-up (fertilization) forces across three fertilization treatments on aphid density per plant biomass and on plant biomass. </w:t>
      </w:r>
    </w:p>
    <w:p w14:paraId="18BCCB21" w14:textId="77777777" w:rsidR="00810213" w:rsidRPr="00026DB9" w:rsidRDefault="00810213" w:rsidP="00810213">
      <w:r w:rsidRPr="00026DB9">
        <w:t>Subsidy is fertilizer and the treatment is Removal of the subsidy.</w:t>
      </w:r>
    </w:p>
    <w:p w14:paraId="1DC96870" w14:textId="77777777" w:rsidR="00810213" w:rsidRPr="00026DB9" w:rsidRDefault="00810213" w:rsidP="00810213"/>
    <w:p w14:paraId="52B8540C" w14:textId="77777777" w:rsidR="00810213" w:rsidRPr="00026DB9" w:rsidRDefault="00810213" w:rsidP="00810213">
      <w:r w:rsidRPr="00026DB9">
        <w:t xml:space="preserve">Leroux and  </w:t>
      </w:r>
      <w:proofErr w:type="spellStart"/>
      <w:r w:rsidRPr="00026DB9">
        <w:t>Loreau</w:t>
      </w:r>
      <w:proofErr w:type="spellEnd"/>
      <w:r w:rsidRPr="00026DB9">
        <w:t>, 2008</w:t>
      </w:r>
    </w:p>
    <w:p w14:paraId="047D3584" w14:textId="77777777" w:rsidR="00810213" w:rsidRPr="00026DB9" w:rsidRDefault="00810213" w:rsidP="00810213"/>
    <w:p w14:paraId="527AC4AC" w14:textId="77777777" w:rsidR="00810213" w:rsidRPr="00026DB9" w:rsidRDefault="00810213" w:rsidP="00810213"/>
    <w:p w14:paraId="4AD7CB68" w14:textId="77777777" w:rsidR="00810213" w:rsidRPr="00026DB9" w:rsidRDefault="00810213" w:rsidP="00810213">
      <w:pPr>
        <w:rPr>
          <w:b/>
          <w:bCs/>
        </w:rPr>
      </w:pPr>
      <w:proofErr w:type="spellStart"/>
      <w:r w:rsidRPr="00026DB9">
        <w:rPr>
          <w:b/>
          <w:bCs/>
        </w:rPr>
        <w:t>Schnidler</w:t>
      </w:r>
      <w:proofErr w:type="spellEnd"/>
      <w:r w:rsidRPr="00026DB9">
        <w:rPr>
          <w:b/>
          <w:bCs/>
        </w:rPr>
        <w:t xml:space="preserve"> and Smits 2017</w:t>
      </w:r>
    </w:p>
    <w:p w14:paraId="53A33537" w14:textId="77777777" w:rsidR="00810213" w:rsidRPr="00026DB9" w:rsidRDefault="00810213" w:rsidP="00810213">
      <w:r w:rsidRPr="00026DB9">
        <w:t>“The lateral extent of biological aquatic subsidies is typically small, extending only a few meters into riparian habitat; however, terrestrial consumers often aggregate on shorelines to capitalize on these high-quality resources.”</w:t>
      </w:r>
    </w:p>
    <w:p w14:paraId="373D500E" w14:textId="77777777" w:rsidR="00810213" w:rsidRPr="00026DB9" w:rsidRDefault="00810213" w:rsidP="00810213"/>
    <w:p w14:paraId="4634F118" w14:textId="77777777" w:rsidR="00810213" w:rsidRPr="00026DB9" w:rsidRDefault="00810213" w:rsidP="00810213">
      <w:r w:rsidRPr="00026DB9">
        <w:t>Aquatic to terrestrial subsidies delivered hydrologically (floods, complex drainage), biologically (bears, salmon, insects, bats, lizards). Introduced lizards to island and fond that they have a top-down effect on leaf damage (reduce it).</w:t>
      </w:r>
    </w:p>
    <w:p w14:paraId="7811EE8C" w14:textId="77777777" w:rsidR="00810213" w:rsidRPr="00026DB9" w:rsidRDefault="00810213" w:rsidP="00810213">
      <w:pPr>
        <w:shd w:val="clear" w:color="auto" w:fill="FFFFFF" w:themeFill="background1"/>
        <w:rPr>
          <w:color w:val="1D1C1D"/>
          <w:shd w:val="clear" w:color="auto" w:fill="F8F8F8"/>
        </w:rPr>
      </w:pPr>
      <w:r w:rsidRPr="00026DB9">
        <w:rPr>
          <w:color w:val="1D1C1D"/>
          <w:shd w:val="clear" w:color="auto" w:fill="F8F8F8"/>
        </w:rPr>
        <w:t xml:space="preserve"> “Lizards reduced leaf damage significantly; because they consume numerous kinds of arthropods, including many </w:t>
      </w:r>
      <w:proofErr w:type="gramStart"/>
      <w:r w:rsidRPr="00026DB9">
        <w:rPr>
          <w:color w:val="1D1C1D"/>
          <w:shd w:val="clear" w:color="auto" w:fill="F8F8F8"/>
        </w:rPr>
        <w:t>herbivores</w:t>
      </w:r>
      <w:proofErr w:type="gramEnd"/>
      <w:r w:rsidRPr="00026DB9">
        <w:rPr>
          <w:color w:val="1D1C1D"/>
          <w:shd w:val="clear" w:color="auto" w:fill="F8F8F8"/>
        </w:rPr>
        <w:t>”</w:t>
      </w:r>
    </w:p>
    <w:p w14:paraId="62F95FFA" w14:textId="77777777" w:rsidR="00810213" w:rsidRPr="00026DB9" w:rsidRDefault="00810213" w:rsidP="00810213">
      <w:pPr>
        <w:shd w:val="clear" w:color="auto" w:fill="FFFFFF" w:themeFill="background1"/>
        <w:rPr>
          <w:color w:val="1D1C1D"/>
          <w:shd w:val="clear" w:color="auto" w:fill="F8F8F8"/>
        </w:rPr>
      </w:pPr>
      <w:r w:rsidRPr="00026DB9">
        <w:rPr>
          <w:color w:val="1D1C1D"/>
          <w:shd w:val="clear" w:color="auto" w:fill="F8F8F8"/>
        </w:rPr>
        <w:t xml:space="preserve">Note that, for a between-subjects effect, repeated-measures analysis is equivalent to using the time average in a simple analysis. The between-subjects statistics are used to test hypotheses about magnitudes; within-subject statistics (i.e., those involving time) are used to test hypotheses about temporal changes. Initially, we performed an ANCOVA with the </w:t>
      </w:r>
      <w:proofErr w:type="spellStart"/>
      <w:r w:rsidRPr="00026DB9">
        <w:rPr>
          <w:color w:val="1D1C1D"/>
          <w:shd w:val="clear" w:color="auto" w:fill="F8F8F8"/>
        </w:rPr>
        <w:t>premanipulation</w:t>
      </w:r>
      <w:proofErr w:type="spellEnd"/>
      <w:r w:rsidRPr="00026DB9">
        <w:rPr>
          <w:color w:val="1D1C1D"/>
          <w:shd w:val="clear" w:color="auto" w:fill="F8F8F8"/>
        </w:rPr>
        <w:t xml:space="preserve"> value on each island as the covariate. If the P value for the covariate was !.10, the ANCOVA, which adjusts for </w:t>
      </w:r>
      <w:proofErr w:type="spellStart"/>
      <w:r w:rsidRPr="00026DB9">
        <w:rPr>
          <w:color w:val="1D1C1D"/>
          <w:shd w:val="clear" w:color="auto" w:fill="F8F8F8"/>
        </w:rPr>
        <w:t>premanipulation</w:t>
      </w:r>
      <w:proofErr w:type="spellEnd"/>
      <w:r w:rsidRPr="00026DB9">
        <w:rPr>
          <w:color w:val="1D1C1D"/>
          <w:shd w:val="clear" w:color="auto" w:fill="F8F8F8"/>
        </w:rPr>
        <w:t xml:space="preserve"> plot differences, was given in the results. If (true for all variables except small P ∏ .10 aerial arthropods), the covariate was omitted from the analysis. Treatment (1–3) was a fixed effect. All analyses used Type III sums of squares and were executed with SAS software (</w:t>
      </w:r>
      <w:proofErr w:type="spellStart"/>
      <w:r w:rsidRPr="00026DB9">
        <w:rPr>
          <w:color w:val="1D1C1D"/>
          <w:shd w:val="clear" w:color="auto" w:fill="F8F8F8"/>
        </w:rPr>
        <w:t>Littell</w:t>
      </w:r>
      <w:proofErr w:type="spellEnd"/>
      <w:r w:rsidRPr="00026DB9">
        <w:rPr>
          <w:color w:val="1D1C1D"/>
          <w:shd w:val="clear" w:color="auto" w:fill="F8F8F8"/>
        </w:rPr>
        <w:t xml:space="preserve"> et al. 1991).</w:t>
      </w:r>
    </w:p>
    <w:p w14:paraId="13E3E20C" w14:textId="77777777" w:rsidR="00810213" w:rsidRPr="00026DB9" w:rsidRDefault="00810213" w:rsidP="00810213">
      <w:pPr>
        <w:shd w:val="clear" w:color="auto" w:fill="FFFFFF" w:themeFill="background1"/>
        <w:rPr>
          <w:color w:val="1D1C1D"/>
          <w:shd w:val="clear" w:color="auto" w:fill="F8F8F8"/>
        </w:rPr>
      </w:pPr>
    </w:p>
    <w:p w14:paraId="2863B33D" w14:textId="77777777" w:rsidR="00810213" w:rsidRPr="00026DB9" w:rsidRDefault="00810213" w:rsidP="00810213">
      <w:pPr>
        <w:shd w:val="clear" w:color="auto" w:fill="FFFFFF" w:themeFill="background1"/>
        <w:rPr>
          <w:b/>
          <w:bCs/>
          <w:color w:val="1D1C1D"/>
          <w:shd w:val="clear" w:color="auto" w:fill="F8F8F8"/>
        </w:rPr>
      </w:pPr>
      <w:r w:rsidRPr="00026DB9">
        <w:rPr>
          <w:b/>
          <w:bCs/>
          <w:color w:val="1D1C1D"/>
          <w:shd w:val="clear" w:color="auto" w:fill="F8F8F8"/>
        </w:rPr>
        <w:t>Spiller et al. 2010</w:t>
      </w:r>
    </w:p>
    <w:p w14:paraId="13DFEC93" w14:textId="77777777" w:rsidR="00810213" w:rsidRPr="00026DB9" w:rsidRDefault="00810213" w:rsidP="00810213">
      <w:pPr>
        <w:shd w:val="clear" w:color="auto" w:fill="FFFFFF" w:themeFill="background1"/>
        <w:rPr>
          <w:b/>
          <w:bCs/>
          <w:color w:val="1D1C1D"/>
          <w:shd w:val="clear" w:color="auto" w:fill="F8F8F8"/>
        </w:rPr>
      </w:pPr>
    </w:p>
    <w:p w14:paraId="10838CD6" w14:textId="77777777" w:rsidR="00810213" w:rsidRPr="00026DB9" w:rsidRDefault="00810213" w:rsidP="00810213">
      <w:pPr>
        <w:shd w:val="clear" w:color="auto" w:fill="FFFFFF" w:themeFill="background1"/>
        <w:rPr>
          <w:color w:val="1D1C1D"/>
          <w:shd w:val="clear" w:color="auto" w:fill="F8F8F8"/>
        </w:rPr>
      </w:pPr>
      <w:r w:rsidRPr="00026DB9">
        <w:rPr>
          <w:color w:val="1D1C1D"/>
          <w:shd w:val="clear" w:color="auto" w:fill="F8F8F8"/>
        </w:rPr>
        <w:t xml:space="preserve">For each response variable, mean values for each plot on each post-manipulation date were analyzed using repeated-measures MANOVA with block (island) and treatment (seaweed added, removed) as the main (between-subjects) factors and time (sampling date) as the repeated (within-subject) factor. We used </w:t>
      </w:r>
      <w:proofErr w:type="spellStart"/>
      <w:r w:rsidRPr="00026DB9">
        <w:rPr>
          <w:color w:val="1D1C1D"/>
          <w:shd w:val="clear" w:color="auto" w:fill="F8F8F8"/>
        </w:rPr>
        <w:t>rmMANOVA</w:t>
      </w:r>
      <w:proofErr w:type="spellEnd"/>
      <w:r w:rsidRPr="00026DB9">
        <w:rPr>
          <w:color w:val="1D1C1D"/>
          <w:shd w:val="clear" w:color="auto" w:fill="F8F8F8"/>
        </w:rPr>
        <w:t xml:space="preserve"> because it contains fewer assumptions (e.g., sphericity) than does </w:t>
      </w:r>
      <w:proofErr w:type="spellStart"/>
      <w:r w:rsidRPr="00026DB9">
        <w:rPr>
          <w:color w:val="1D1C1D"/>
          <w:shd w:val="clear" w:color="auto" w:fill="F8F8F8"/>
        </w:rPr>
        <w:t>rmANOVA</w:t>
      </w:r>
      <w:proofErr w:type="spellEnd"/>
      <w:r w:rsidRPr="00026DB9">
        <w:rPr>
          <w:color w:val="1D1C1D"/>
          <w:shd w:val="clear" w:color="auto" w:fill="F8F8F8"/>
        </w:rPr>
        <w:t>.</w:t>
      </w:r>
    </w:p>
    <w:p w14:paraId="21BEA185" w14:textId="77777777" w:rsidR="00810213" w:rsidRPr="00026DB9" w:rsidRDefault="00810213" w:rsidP="00810213">
      <w:pPr>
        <w:shd w:val="clear" w:color="auto" w:fill="FFFFFF" w:themeFill="background1"/>
        <w:rPr>
          <w:color w:val="1D1C1D"/>
          <w:shd w:val="clear" w:color="auto" w:fill="F8F8F8"/>
        </w:rPr>
      </w:pPr>
    </w:p>
    <w:p w14:paraId="29473280" w14:textId="77777777" w:rsidR="00810213" w:rsidRPr="00026DB9" w:rsidRDefault="00810213" w:rsidP="00810213">
      <w:pPr>
        <w:shd w:val="clear" w:color="auto" w:fill="FFFFFF" w:themeFill="background1"/>
        <w:rPr>
          <w:color w:val="1D1C1D"/>
          <w:shd w:val="clear" w:color="auto" w:fill="F8F8F8"/>
        </w:rPr>
      </w:pPr>
      <w:r w:rsidRPr="00026DB9">
        <w:rPr>
          <w:color w:val="1D1C1D"/>
          <w:shd w:val="clear" w:color="auto" w:fill="F8F8F8"/>
        </w:rPr>
        <w:t>To test each hypothesis, the P value for the overall treatment effect was used when the time 3 treatment interaction P value was .0.10. When the interaction P value was ,0.10, treatment effects from separate ANOVAs on each sampling date were used; significance levels were then adjusted for multiple comparisons using the step-down Bonferroni method (SAS Institute 1999).</w:t>
      </w:r>
    </w:p>
    <w:p w14:paraId="2B692168" w14:textId="77777777" w:rsidR="00810213" w:rsidRPr="00026DB9" w:rsidRDefault="00810213" w:rsidP="00810213">
      <w:pPr>
        <w:shd w:val="clear" w:color="auto" w:fill="FFFFFF" w:themeFill="background1"/>
        <w:rPr>
          <w:color w:val="1D1C1D"/>
          <w:shd w:val="clear" w:color="auto" w:fill="F8F8F8"/>
        </w:rPr>
      </w:pPr>
    </w:p>
    <w:p w14:paraId="7B336280" w14:textId="77777777" w:rsidR="00810213" w:rsidRPr="00026DB9" w:rsidRDefault="00810213" w:rsidP="00810213">
      <w:r w:rsidRPr="00026DB9">
        <w:rPr>
          <w:noProof/>
        </w:rPr>
        <w:drawing>
          <wp:inline distT="0" distB="0" distL="0" distR="0" wp14:anchorId="2673B9EE" wp14:editId="40B0A67E">
            <wp:extent cx="5943600" cy="4457700"/>
            <wp:effectExtent l="0" t="0" r="0" b="0"/>
            <wp:docPr id="1681674067" name="Picture 1" descr="A page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74067" name="Picture 1" descr="A page of a book&#10;&#10;Description automatically generated"/>
                    <pic:cNvPicPr/>
                  </pic:nvPicPr>
                  <pic:blipFill>
                    <a:blip r:embed="rId24"/>
                    <a:stretch>
                      <a:fillRect/>
                    </a:stretch>
                  </pic:blipFill>
                  <pic:spPr>
                    <a:xfrm>
                      <a:off x="0" y="0"/>
                      <a:ext cx="5943600" cy="4457700"/>
                    </a:xfrm>
                    <a:prstGeom prst="rect">
                      <a:avLst/>
                    </a:prstGeom>
                  </pic:spPr>
                </pic:pic>
              </a:graphicData>
            </a:graphic>
          </wp:inline>
        </w:drawing>
      </w:r>
    </w:p>
    <w:p w14:paraId="64ED5E6A" w14:textId="2429D994" w:rsidR="00810213" w:rsidRPr="004D1C3B" w:rsidRDefault="00810213">
      <w:pPr>
        <w:rPr>
          <w:color w:val="1D1C1D"/>
          <w:shd w:val="clear" w:color="auto" w:fill="F8F8F8"/>
        </w:rPr>
      </w:pPr>
      <w:r w:rsidRPr="00026DB9">
        <w:rPr>
          <w:color w:val="1D1C1D"/>
          <w:shd w:val="clear" w:color="auto" w:fill="F8F8F8"/>
        </w:rPr>
        <w:t>Relevant…see last sentence from Marczak et al. (No effect of subsidies on spiders for studies like ours).</w:t>
      </w:r>
    </w:p>
    <w:sectPr w:rsidR="00810213" w:rsidRPr="004D1C3B" w:rsidSect="00DF52BE">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icardo Desantiago" w:date="2023-09-25T13:30:00Z" w:initials="RD">
    <w:p w14:paraId="1619283D" w14:textId="6E970A3B" w:rsidR="00D0753C" w:rsidRDefault="00D0753C" w:rsidP="0055295D">
      <w:r>
        <w:rPr>
          <w:rStyle w:val="CommentReference"/>
        </w:rPr>
        <w:annotationRef/>
      </w:r>
      <w:r>
        <w:rPr>
          <w:sz w:val="20"/>
          <w:szCs w:val="20"/>
        </w:rPr>
        <w:t>Double check</w:t>
      </w:r>
    </w:p>
    <w:p w14:paraId="1CC96009" w14:textId="77777777" w:rsidR="00D0753C" w:rsidRDefault="00D0753C" w:rsidP="0055295D"/>
  </w:comment>
  <w:comment w:id="1" w:author="Ricardo Desantiago" w:date="2023-09-18T16:21:00Z" w:initials="RD">
    <w:p w14:paraId="626916A6" w14:textId="73A2E941" w:rsidR="00CF5B7D" w:rsidRDefault="00CF5B7D" w:rsidP="00CF5B7D">
      <w:r>
        <w:rPr>
          <w:rStyle w:val="CommentReference"/>
        </w:rPr>
        <w:annotationRef/>
      </w:r>
      <w:r>
        <w:rPr>
          <w:color w:val="000000"/>
          <w:sz w:val="20"/>
          <w:szCs w:val="20"/>
        </w:rPr>
        <w:t xml:space="preserve">Verify with J. Long </w:t>
      </w:r>
    </w:p>
    <w:p w14:paraId="7496BF09" w14:textId="77777777" w:rsidR="00CF5B7D" w:rsidRDefault="00CF5B7D" w:rsidP="00CF5B7D"/>
  </w:comment>
  <w:comment w:id="2" w:author="Ricardo Desantiago" w:date="2023-10-11T17:19:00Z" w:initials="RD">
    <w:p w14:paraId="07A30B98" w14:textId="77777777" w:rsidR="001B0BDA" w:rsidRDefault="001B0BDA" w:rsidP="00864DA5">
      <w:r>
        <w:rPr>
          <w:rStyle w:val="CommentReference"/>
        </w:rPr>
        <w:annotationRef/>
      </w:r>
      <w:r>
        <w:rPr>
          <w:sz w:val="20"/>
          <w:szCs w:val="20"/>
        </w:rPr>
        <w:t>Need to change verbiage about change in perimeter methods since the piles changed in area.</w:t>
      </w:r>
      <w:r>
        <w:rPr>
          <w:sz w:val="20"/>
          <w:szCs w:val="20"/>
        </w:rPr>
        <w:cr/>
        <w:t>Beach</w:t>
      </w:r>
      <w:r>
        <w:rPr>
          <w:sz w:val="20"/>
          <w:szCs w:val="20"/>
        </w:rPr>
        <w:cr/>
        <w:t>Aug. 22 4.2m</w:t>
      </w:r>
      <w:r>
        <w:rPr>
          <w:sz w:val="20"/>
          <w:szCs w:val="20"/>
        </w:rPr>
        <w:cr/>
        <w:t>Nov. 22  3.2m</w:t>
      </w:r>
      <w:r>
        <w:rPr>
          <w:sz w:val="20"/>
          <w:szCs w:val="20"/>
        </w:rPr>
        <w:cr/>
        <w:t>Mar. 23  2.8m</w:t>
      </w:r>
      <w:r>
        <w:rPr>
          <w:sz w:val="20"/>
          <w:szCs w:val="20"/>
        </w:rPr>
        <w:cr/>
        <w:t>Aug. 23  2.4m</w:t>
      </w:r>
      <w:r>
        <w:rPr>
          <w:sz w:val="20"/>
          <w:szCs w:val="20"/>
        </w:rPr>
        <w:cr/>
        <w:t xml:space="preserve">Forest </w:t>
      </w:r>
      <w:r>
        <w:rPr>
          <w:sz w:val="20"/>
          <w:szCs w:val="20"/>
        </w:rPr>
        <w:cr/>
        <w:t>Aug. 22 3.7m</w:t>
      </w:r>
      <w:r>
        <w:rPr>
          <w:sz w:val="20"/>
          <w:szCs w:val="20"/>
        </w:rPr>
        <w:cr/>
        <w:t>Nov. 22  3.5m</w:t>
      </w:r>
      <w:r>
        <w:rPr>
          <w:sz w:val="20"/>
          <w:szCs w:val="20"/>
        </w:rPr>
        <w:cr/>
        <w:t>Mar. 23  2.9m</w:t>
      </w:r>
      <w:r>
        <w:rPr>
          <w:sz w:val="20"/>
          <w:szCs w:val="20"/>
        </w:rPr>
        <w:cr/>
        <w:t>Aug. 23  2.9m</w:t>
      </w:r>
    </w:p>
  </w:comment>
  <w:comment w:id="3" w:author="Ricardo Desantiago" w:date="2023-10-12T19:16:00Z" w:initials="RD">
    <w:p w14:paraId="107D8F9E" w14:textId="77777777" w:rsidR="00160A8F" w:rsidRDefault="00160A8F" w:rsidP="00052A54">
      <w:r>
        <w:rPr>
          <w:rStyle w:val="CommentReference"/>
        </w:rPr>
        <w:annotationRef/>
      </w:r>
      <w:r>
        <w:rPr>
          <w:rFonts w:asciiTheme="minorHAnsi" w:eastAsiaTheme="minorHAnsi" w:hAnsiTheme="minorHAnsi" w:cstheme="minorBidi"/>
          <w:color w:val="000000"/>
          <w:kern w:val="2"/>
          <w:sz w:val="20"/>
          <w:szCs w:val="20"/>
          <w14:ligatures w14:val="standardContextual"/>
        </w:rPr>
        <w:t>I did not write this out because I would like to talk to you about how we discuss these data and want to get this draft to you ASAP.</w:t>
      </w:r>
    </w:p>
  </w:comment>
  <w:comment w:id="4" w:author="Ricardo Desantiago" w:date="2023-10-12T17:23:00Z" w:initials="RD">
    <w:p w14:paraId="20E69630" w14:textId="53F26590" w:rsidR="00951B85" w:rsidRDefault="00951B85" w:rsidP="00401012">
      <w:r>
        <w:rPr>
          <w:rStyle w:val="CommentReference"/>
        </w:rPr>
        <w:annotationRef/>
      </w:r>
      <w:r>
        <w:rPr>
          <w:rFonts w:asciiTheme="minorHAnsi" w:eastAsiaTheme="minorHAnsi" w:hAnsiTheme="minorHAnsi" w:cstheme="minorBidi"/>
          <w:color w:val="000000"/>
          <w:kern w:val="2"/>
          <w:sz w:val="20"/>
          <w:szCs w:val="20"/>
          <w14:ligatures w14:val="standardContextual"/>
        </w:rPr>
        <w:t>Do you think I should run a rm-anova? I haven’t because we will likely not use this for the actual paper but can if you think this is needed for my dissertation.</w:t>
      </w:r>
    </w:p>
  </w:comment>
  <w:comment w:id="5" w:author="Ricardo Desantiago" w:date="2023-10-06T13:00:00Z" w:initials="RD">
    <w:p w14:paraId="0FEAFD7B" w14:textId="10C57879" w:rsidR="003C57BE" w:rsidRDefault="003C57BE" w:rsidP="00C36DEE">
      <w:r>
        <w:rPr>
          <w:rStyle w:val="CommentReference"/>
        </w:rPr>
        <w:annotationRef/>
      </w:r>
      <w:r>
        <w:rPr>
          <w:color w:val="000000"/>
          <w:sz w:val="20"/>
          <w:szCs w:val="20"/>
        </w:rPr>
        <w:t xml:space="preserve">This feels really busy but I reported everything anyway. I ended up making two tables to maybe go with this. Thoughts? </w:t>
      </w:r>
    </w:p>
  </w:comment>
  <w:comment w:id="6" w:author="Ricardo Desantiago" w:date="2023-10-12T18:31:00Z" w:initials="RD">
    <w:p w14:paraId="45CE8850" w14:textId="77777777" w:rsidR="00055CE8" w:rsidRDefault="00055CE8" w:rsidP="005D468D">
      <w:r>
        <w:rPr>
          <w:rStyle w:val="CommentReference"/>
        </w:rPr>
        <w:annotationRef/>
      </w:r>
      <w:r>
        <w:rPr>
          <w:rFonts w:asciiTheme="minorHAnsi" w:eastAsiaTheme="minorHAnsi" w:hAnsiTheme="minorHAnsi" w:cstheme="minorBidi"/>
          <w:kern w:val="2"/>
          <w:sz w:val="20"/>
          <w:szCs w:val="20"/>
          <w14:ligatures w14:val="standardContextual"/>
        </w:rPr>
        <w:t xml:space="preserve">Need to add panel letters </w:t>
      </w:r>
    </w:p>
  </w:comment>
  <w:comment w:id="7" w:author="Ricardo Desantiago" w:date="2023-10-12T18:32:00Z" w:initials="RD">
    <w:p w14:paraId="07EC5E22" w14:textId="78B17292" w:rsidR="00055CE8" w:rsidRDefault="00055CE8" w:rsidP="00A14D23">
      <w:r>
        <w:rPr>
          <w:rStyle w:val="CommentReference"/>
        </w:rPr>
        <w:annotationRef/>
      </w:r>
      <w:r>
        <w:rPr>
          <w:rFonts w:asciiTheme="minorHAnsi" w:eastAsiaTheme="minorHAnsi" w:hAnsiTheme="minorHAnsi" w:cstheme="minorBidi"/>
          <w:color w:val="000000"/>
          <w:kern w:val="2"/>
          <w:sz w:val="20"/>
          <w:szCs w:val="20"/>
          <w14:ligatures w14:val="standardContextual"/>
        </w:rPr>
        <w:t>Needs panel letters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C96009" w15:done="0"/>
  <w15:commentEx w15:paraId="7496BF09" w15:done="0"/>
  <w15:commentEx w15:paraId="07A30B98" w15:done="0"/>
  <w15:commentEx w15:paraId="107D8F9E" w15:done="0"/>
  <w15:commentEx w15:paraId="20E69630" w15:done="0"/>
  <w15:commentEx w15:paraId="0FEAFD7B" w15:done="0"/>
  <w15:commentEx w15:paraId="45CE8850" w15:done="0"/>
  <w15:commentEx w15:paraId="07EC5E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C0A0D" w16cex:dateUtc="2023-09-25T20:30:00Z"/>
  <w16cex:commentExtensible w16cex:durableId="28B2F772" w16cex:dateUtc="2023-09-18T23:21:00Z"/>
  <w16cex:commentExtensible w16cex:durableId="28D15787" w16cex:dateUtc="2023-10-12T00:19:00Z"/>
  <w16cex:commentExtensible w16cex:durableId="28D2C47E" w16cex:dateUtc="2023-10-13T02:16:00Z"/>
  <w16cex:commentExtensible w16cex:durableId="28D2A9F8" w16cex:dateUtc="2023-10-13T00:23:00Z"/>
  <w16cex:commentExtensible w16cex:durableId="28CA8380" w16cex:dateUtc="2023-10-06T20:00:00Z"/>
  <w16cex:commentExtensible w16cex:durableId="28D2BA1D" w16cex:dateUtc="2023-10-13T01:31:00Z"/>
  <w16cex:commentExtensible w16cex:durableId="28D2BA36" w16cex:dateUtc="2023-10-13T0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C96009" w16cid:durableId="28BC0A0D"/>
  <w16cid:commentId w16cid:paraId="7496BF09" w16cid:durableId="28B2F772"/>
  <w16cid:commentId w16cid:paraId="07A30B98" w16cid:durableId="28D15787"/>
  <w16cid:commentId w16cid:paraId="107D8F9E" w16cid:durableId="28D2C47E"/>
  <w16cid:commentId w16cid:paraId="20E69630" w16cid:durableId="28D2A9F8"/>
  <w16cid:commentId w16cid:paraId="0FEAFD7B" w16cid:durableId="28CA8380"/>
  <w16cid:commentId w16cid:paraId="45CE8850" w16cid:durableId="28D2BA1D"/>
  <w16cid:commentId w16cid:paraId="07EC5E22" w16cid:durableId="28D2BA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22582" w14:textId="77777777" w:rsidR="008A7E93" w:rsidRDefault="008A7E93" w:rsidP="00AC7780">
      <w:r>
        <w:separator/>
      </w:r>
    </w:p>
  </w:endnote>
  <w:endnote w:type="continuationSeparator" w:id="0">
    <w:p w14:paraId="71CC1A42" w14:textId="77777777" w:rsidR="008A7E93" w:rsidRDefault="008A7E93" w:rsidP="00AC77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registered">
    <w:altName w:val="Cambria"/>
    <w:panose1 w:val="020B0604020202020204"/>
    <w:charset w:val="00"/>
    <w:family w:val="roman"/>
    <w:pitch w:val="default"/>
  </w:font>
  <w:font w:name="Yu Mincho Light">
    <w:panose1 w:val="020203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9C909" w14:textId="77777777" w:rsidR="008A7E93" w:rsidRDefault="008A7E93" w:rsidP="00AC7780">
      <w:r>
        <w:separator/>
      </w:r>
    </w:p>
  </w:footnote>
  <w:footnote w:type="continuationSeparator" w:id="0">
    <w:p w14:paraId="4B9A3997" w14:textId="77777777" w:rsidR="008A7E93" w:rsidRDefault="008A7E93" w:rsidP="00AC77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D3E22"/>
    <w:multiLevelType w:val="hybridMultilevel"/>
    <w:tmpl w:val="DD22E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C12A75"/>
    <w:multiLevelType w:val="hybridMultilevel"/>
    <w:tmpl w:val="FEC0A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9019589">
    <w:abstractNumId w:val="0"/>
  </w:num>
  <w:num w:numId="2" w16cid:durableId="32586199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ardo Desantiago">
    <w15:presenceInfo w15:providerId="AD" w15:userId="S::rdesantiago@sdsu.edu::c98f5949-276d-4cb6-a7f8-253ad38025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BC"/>
    <w:rsid w:val="00004B94"/>
    <w:rsid w:val="0001073F"/>
    <w:rsid w:val="00011204"/>
    <w:rsid w:val="00011AA4"/>
    <w:rsid w:val="000152BD"/>
    <w:rsid w:val="000253EB"/>
    <w:rsid w:val="00026DB9"/>
    <w:rsid w:val="00035CD6"/>
    <w:rsid w:val="00037FC4"/>
    <w:rsid w:val="00047E0C"/>
    <w:rsid w:val="00051660"/>
    <w:rsid w:val="000545D2"/>
    <w:rsid w:val="00055CE8"/>
    <w:rsid w:val="0005639F"/>
    <w:rsid w:val="000643FE"/>
    <w:rsid w:val="000647D7"/>
    <w:rsid w:val="0007018E"/>
    <w:rsid w:val="00074FF5"/>
    <w:rsid w:val="00076C98"/>
    <w:rsid w:val="000A0720"/>
    <w:rsid w:val="000A7236"/>
    <w:rsid w:val="000C1CBC"/>
    <w:rsid w:val="000C2845"/>
    <w:rsid w:val="000C40F2"/>
    <w:rsid w:val="000D66B8"/>
    <w:rsid w:val="000E3E9D"/>
    <w:rsid w:val="000F3F0D"/>
    <w:rsid w:val="000F7AF3"/>
    <w:rsid w:val="001124F3"/>
    <w:rsid w:val="00125F62"/>
    <w:rsid w:val="00130B3C"/>
    <w:rsid w:val="0013538D"/>
    <w:rsid w:val="00156F8C"/>
    <w:rsid w:val="00160A8F"/>
    <w:rsid w:val="001632B7"/>
    <w:rsid w:val="00165D21"/>
    <w:rsid w:val="00167854"/>
    <w:rsid w:val="001804D1"/>
    <w:rsid w:val="00180941"/>
    <w:rsid w:val="00187810"/>
    <w:rsid w:val="001A7CAC"/>
    <w:rsid w:val="001B0BDA"/>
    <w:rsid w:val="001C7DA4"/>
    <w:rsid w:val="001E02C4"/>
    <w:rsid w:val="001F0860"/>
    <w:rsid w:val="001F7AC6"/>
    <w:rsid w:val="002113AB"/>
    <w:rsid w:val="0021386B"/>
    <w:rsid w:val="0021697C"/>
    <w:rsid w:val="00221BC4"/>
    <w:rsid w:val="00227F01"/>
    <w:rsid w:val="00231FB2"/>
    <w:rsid w:val="0023252B"/>
    <w:rsid w:val="0023761E"/>
    <w:rsid w:val="002431FC"/>
    <w:rsid w:val="0024330C"/>
    <w:rsid w:val="002543F0"/>
    <w:rsid w:val="0026090F"/>
    <w:rsid w:val="0026217F"/>
    <w:rsid w:val="0027157D"/>
    <w:rsid w:val="0028606E"/>
    <w:rsid w:val="00296830"/>
    <w:rsid w:val="002A5C91"/>
    <w:rsid w:val="002B1772"/>
    <w:rsid w:val="002B57FC"/>
    <w:rsid w:val="002B5ED7"/>
    <w:rsid w:val="00300E0B"/>
    <w:rsid w:val="00305D33"/>
    <w:rsid w:val="00312041"/>
    <w:rsid w:val="00323966"/>
    <w:rsid w:val="00325E32"/>
    <w:rsid w:val="003309CA"/>
    <w:rsid w:val="00335252"/>
    <w:rsid w:val="00351A97"/>
    <w:rsid w:val="00355A91"/>
    <w:rsid w:val="00355E51"/>
    <w:rsid w:val="003604D4"/>
    <w:rsid w:val="00361121"/>
    <w:rsid w:val="003616C3"/>
    <w:rsid w:val="00362A18"/>
    <w:rsid w:val="00367923"/>
    <w:rsid w:val="003721CF"/>
    <w:rsid w:val="00375C47"/>
    <w:rsid w:val="00392690"/>
    <w:rsid w:val="00397A08"/>
    <w:rsid w:val="003A3675"/>
    <w:rsid w:val="003A483B"/>
    <w:rsid w:val="003B73FA"/>
    <w:rsid w:val="003C1541"/>
    <w:rsid w:val="003C57BE"/>
    <w:rsid w:val="003F42D7"/>
    <w:rsid w:val="00416398"/>
    <w:rsid w:val="00416615"/>
    <w:rsid w:val="00434E1F"/>
    <w:rsid w:val="0043676E"/>
    <w:rsid w:val="00447D8A"/>
    <w:rsid w:val="0045017B"/>
    <w:rsid w:val="00451157"/>
    <w:rsid w:val="004D1C3B"/>
    <w:rsid w:val="004D48CE"/>
    <w:rsid w:val="004E6BEA"/>
    <w:rsid w:val="00513537"/>
    <w:rsid w:val="005212D5"/>
    <w:rsid w:val="00530BFB"/>
    <w:rsid w:val="00550BB1"/>
    <w:rsid w:val="005A34C2"/>
    <w:rsid w:val="005B01DD"/>
    <w:rsid w:val="005F6AAD"/>
    <w:rsid w:val="005F6C2A"/>
    <w:rsid w:val="005F7A5C"/>
    <w:rsid w:val="006009B0"/>
    <w:rsid w:val="00604798"/>
    <w:rsid w:val="00604C42"/>
    <w:rsid w:val="006100D6"/>
    <w:rsid w:val="0061182B"/>
    <w:rsid w:val="006132AE"/>
    <w:rsid w:val="00621298"/>
    <w:rsid w:val="00625215"/>
    <w:rsid w:val="00625844"/>
    <w:rsid w:val="00627CC9"/>
    <w:rsid w:val="00631984"/>
    <w:rsid w:val="00671446"/>
    <w:rsid w:val="006734F1"/>
    <w:rsid w:val="00694716"/>
    <w:rsid w:val="006A6726"/>
    <w:rsid w:val="006A69A0"/>
    <w:rsid w:val="006C3D88"/>
    <w:rsid w:val="006D5A3F"/>
    <w:rsid w:val="006E17DF"/>
    <w:rsid w:val="006E4131"/>
    <w:rsid w:val="006E7CA4"/>
    <w:rsid w:val="006F0D99"/>
    <w:rsid w:val="006F3764"/>
    <w:rsid w:val="0070012D"/>
    <w:rsid w:val="00700751"/>
    <w:rsid w:val="007024E7"/>
    <w:rsid w:val="00712713"/>
    <w:rsid w:val="007178BA"/>
    <w:rsid w:val="00722735"/>
    <w:rsid w:val="007269BF"/>
    <w:rsid w:val="00733B05"/>
    <w:rsid w:val="007364CF"/>
    <w:rsid w:val="007446A7"/>
    <w:rsid w:val="00746825"/>
    <w:rsid w:val="00755A6C"/>
    <w:rsid w:val="00755A98"/>
    <w:rsid w:val="00760270"/>
    <w:rsid w:val="00773AE5"/>
    <w:rsid w:val="00783E58"/>
    <w:rsid w:val="0078526C"/>
    <w:rsid w:val="007A32B5"/>
    <w:rsid w:val="007A3C91"/>
    <w:rsid w:val="007A77B8"/>
    <w:rsid w:val="007B529A"/>
    <w:rsid w:val="007C270F"/>
    <w:rsid w:val="007E5EDD"/>
    <w:rsid w:val="00803B31"/>
    <w:rsid w:val="0080439A"/>
    <w:rsid w:val="00810213"/>
    <w:rsid w:val="00810873"/>
    <w:rsid w:val="00812B5D"/>
    <w:rsid w:val="00823FBC"/>
    <w:rsid w:val="00825C24"/>
    <w:rsid w:val="008439EE"/>
    <w:rsid w:val="00855857"/>
    <w:rsid w:val="00862E00"/>
    <w:rsid w:val="00871F56"/>
    <w:rsid w:val="00876BFB"/>
    <w:rsid w:val="00881AB1"/>
    <w:rsid w:val="00885AED"/>
    <w:rsid w:val="0089201B"/>
    <w:rsid w:val="008944DD"/>
    <w:rsid w:val="00895626"/>
    <w:rsid w:val="00895752"/>
    <w:rsid w:val="008A72CA"/>
    <w:rsid w:val="008A7E93"/>
    <w:rsid w:val="008B4D3A"/>
    <w:rsid w:val="008C03B9"/>
    <w:rsid w:val="008C4B8A"/>
    <w:rsid w:val="008C5640"/>
    <w:rsid w:val="008C6756"/>
    <w:rsid w:val="008C7411"/>
    <w:rsid w:val="008D2A57"/>
    <w:rsid w:val="008D4038"/>
    <w:rsid w:val="008D68DD"/>
    <w:rsid w:val="008F3A5B"/>
    <w:rsid w:val="008F4880"/>
    <w:rsid w:val="008F63CC"/>
    <w:rsid w:val="00904D30"/>
    <w:rsid w:val="009122A3"/>
    <w:rsid w:val="00927EED"/>
    <w:rsid w:val="00935A62"/>
    <w:rsid w:val="00937F5B"/>
    <w:rsid w:val="00943107"/>
    <w:rsid w:val="00951B85"/>
    <w:rsid w:val="0095365B"/>
    <w:rsid w:val="00954212"/>
    <w:rsid w:val="00957391"/>
    <w:rsid w:val="0096172E"/>
    <w:rsid w:val="00984D96"/>
    <w:rsid w:val="00986E1C"/>
    <w:rsid w:val="009C44BF"/>
    <w:rsid w:val="009D014A"/>
    <w:rsid w:val="009D3469"/>
    <w:rsid w:val="009E40D0"/>
    <w:rsid w:val="009F2F92"/>
    <w:rsid w:val="009F607B"/>
    <w:rsid w:val="00A02B95"/>
    <w:rsid w:val="00A100C6"/>
    <w:rsid w:val="00A166FA"/>
    <w:rsid w:val="00A16984"/>
    <w:rsid w:val="00A272B3"/>
    <w:rsid w:val="00A5191F"/>
    <w:rsid w:val="00A56BDA"/>
    <w:rsid w:val="00A606B3"/>
    <w:rsid w:val="00A721AE"/>
    <w:rsid w:val="00A746FE"/>
    <w:rsid w:val="00AA3A08"/>
    <w:rsid w:val="00AA5387"/>
    <w:rsid w:val="00AB0848"/>
    <w:rsid w:val="00AC3650"/>
    <w:rsid w:val="00AC7780"/>
    <w:rsid w:val="00AD3944"/>
    <w:rsid w:val="00AF0368"/>
    <w:rsid w:val="00AF529E"/>
    <w:rsid w:val="00AF6248"/>
    <w:rsid w:val="00B0369E"/>
    <w:rsid w:val="00B079AB"/>
    <w:rsid w:val="00B11897"/>
    <w:rsid w:val="00B12E06"/>
    <w:rsid w:val="00B138B9"/>
    <w:rsid w:val="00B1467B"/>
    <w:rsid w:val="00B22B02"/>
    <w:rsid w:val="00B36067"/>
    <w:rsid w:val="00B362CD"/>
    <w:rsid w:val="00B50BDD"/>
    <w:rsid w:val="00B53690"/>
    <w:rsid w:val="00B556E8"/>
    <w:rsid w:val="00B61340"/>
    <w:rsid w:val="00B629A9"/>
    <w:rsid w:val="00B708B3"/>
    <w:rsid w:val="00B7245B"/>
    <w:rsid w:val="00B7422B"/>
    <w:rsid w:val="00B76F7A"/>
    <w:rsid w:val="00B9296D"/>
    <w:rsid w:val="00B95AA8"/>
    <w:rsid w:val="00B95CF2"/>
    <w:rsid w:val="00BA79B3"/>
    <w:rsid w:val="00BC27ED"/>
    <w:rsid w:val="00BC4B84"/>
    <w:rsid w:val="00BD369E"/>
    <w:rsid w:val="00BD5992"/>
    <w:rsid w:val="00BD64D6"/>
    <w:rsid w:val="00BD6579"/>
    <w:rsid w:val="00BE3346"/>
    <w:rsid w:val="00BF0058"/>
    <w:rsid w:val="00BF1832"/>
    <w:rsid w:val="00BF4680"/>
    <w:rsid w:val="00C06108"/>
    <w:rsid w:val="00C06229"/>
    <w:rsid w:val="00C12CE8"/>
    <w:rsid w:val="00C47D2C"/>
    <w:rsid w:val="00C743E7"/>
    <w:rsid w:val="00C8052B"/>
    <w:rsid w:val="00C90BC2"/>
    <w:rsid w:val="00CA4986"/>
    <w:rsid w:val="00CA67DE"/>
    <w:rsid w:val="00CB412F"/>
    <w:rsid w:val="00CE13BC"/>
    <w:rsid w:val="00CE5094"/>
    <w:rsid w:val="00CF5B7D"/>
    <w:rsid w:val="00D04B9B"/>
    <w:rsid w:val="00D0753C"/>
    <w:rsid w:val="00D10362"/>
    <w:rsid w:val="00D167C4"/>
    <w:rsid w:val="00D22106"/>
    <w:rsid w:val="00D30B83"/>
    <w:rsid w:val="00D356E4"/>
    <w:rsid w:val="00D40143"/>
    <w:rsid w:val="00D44184"/>
    <w:rsid w:val="00D52105"/>
    <w:rsid w:val="00D54E70"/>
    <w:rsid w:val="00D63436"/>
    <w:rsid w:val="00D67886"/>
    <w:rsid w:val="00D803EB"/>
    <w:rsid w:val="00D8205F"/>
    <w:rsid w:val="00D9601A"/>
    <w:rsid w:val="00DA67D8"/>
    <w:rsid w:val="00DB469D"/>
    <w:rsid w:val="00DC7809"/>
    <w:rsid w:val="00DF1C09"/>
    <w:rsid w:val="00DF1D33"/>
    <w:rsid w:val="00DF52BE"/>
    <w:rsid w:val="00E01807"/>
    <w:rsid w:val="00E12DD5"/>
    <w:rsid w:val="00E26110"/>
    <w:rsid w:val="00E27B67"/>
    <w:rsid w:val="00E31BBC"/>
    <w:rsid w:val="00E52667"/>
    <w:rsid w:val="00E561A6"/>
    <w:rsid w:val="00E565FB"/>
    <w:rsid w:val="00E665B5"/>
    <w:rsid w:val="00E706F9"/>
    <w:rsid w:val="00E840D0"/>
    <w:rsid w:val="00E860B7"/>
    <w:rsid w:val="00E96928"/>
    <w:rsid w:val="00E96A2B"/>
    <w:rsid w:val="00EA25B5"/>
    <w:rsid w:val="00EA66E3"/>
    <w:rsid w:val="00EB7A46"/>
    <w:rsid w:val="00ED2F5B"/>
    <w:rsid w:val="00ED5087"/>
    <w:rsid w:val="00EE165A"/>
    <w:rsid w:val="00F030FB"/>
    <w:rsid w:val="00F334AB"/>
    <w:rsid w:val="00F42A23"/>
    <w:rsid w:val="00F44E97"/>
    <w:rsid w:val="00F63B4E"/>
    <w:rsid w:val="00F64688"/>
    <w:rsid w:val="00F71902"/>
    <w:rsid w:val="00F81134"/>
    <w:rsid w:val="00F811F5"/>
    <w:rsid w:val="00F92BBB"/>
    <w:rsid w:val="00F95532"/>
    <w:rsid w:val="00F963D3"/>
    <w:rsid w:val="00FA0634"/>
    <w:rsid w:val="00FA631F"/>
    <w:rsid w:val="00FB62C6"/>
    <w:rsid w:val="00FC0DBB"/>
    <w:rsid w:val="00FC2E41"/>
    <w:rsid w:val="00FC6E8D"/>
    <w:rsid w:val="00FD55FA"/>
    <w:rsid w:val="00FE7915"/>
    <w:rsid w:val="00FF459F"/>
    <w:rsid w:val="00FF6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38EBD"/>
  <w15:chartTrackingRefBased/>
  <w15:docId w15:val="{EF307C54-78A2-CE4E-8CCD-410C3B6A7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992"/>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1BBC"/>
    <w:pPr>
      <w:ind w:left="720"/>
      <w:contextualSpacing/>
    </w:pPr>
    <w:rPr>
      <w:rFonts w:asciiTheme="minorHAnsi" w:eastAsiaTheme="minorHAnsi" w:hAnsiTheme="minorHAnsi" w:cstheme="minorBidi"/>
      <w:kern w:val="2"/>
      <w14:ligatures w14:val="standardContextual"/>
    </w:rPr>
  </w:style>
  <w:style w:type="character" w:styleId="CommentReference">
    <w:name w:val="annotation reference"/>
    <w:basedOn w:val="DefaultParagraphFont"/>
    <w:uiPriority w:val="99"/>
    <w:semiHidden/>
    <w:unhideWhenUsed/>
    <w:rsid w:val="00F334AB"/>
    <w:rPr>
      <w:sz w:val="16"/>
      <w:szCs w:val="16"/>
    </w:rPr>
  </w:style>
  <w:style w:type="paragraph" w:styleId="CommentText">
    <w:name w:val="annotation text"/>
    <w:basedOn w:val="Normal"/>
    <w:link w:val="CommentTextChar"/>
    <w:uiPriority w:val="99"/>
    <w:semiHidden/>
    <w:unhideWhenUsed/>
    <w:rsid w:val="00F334AB"/>
    <w:rPr>
      <w:rFonts w:asciiTheme="minorHAnsi" w:eastAsiaTheme="minorHAnsi" w:hAnsi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semiHidden/>
    <w:rsid w:val="00F334AB"/>
    <w:rPr>
      <w:sz w:val="20"/>
      <w:szCs w:val="20"/>
    </w:rPr>
  </w:style>
  <w:style w:type="paragraph" w:styleId="CommentSubject">
    <w:name w:val="annotation subject"/>
    <w:basedOn w:val="CommentText"/>
    <w:next w:val="CommentText"/>
    <w:link w:val="CommentSubjectChar"/>
    <w:uiPriority w:val="99"/>
    <w:semiHidden/>
    <w:unhideWhenUsed/>
    <w:rsid w:val="00F334AB"/>
    <w:rPr>
      <w:b/>
      <w:bCs/>
    </w:rPr>
  </w:style>
  <w:style w:type="character" w:customStyle="1" w:styleId="CommentSubjectChar">
    <w:name w:val="Comment Subject Char"/>
    <w:basedOn w:val="CommentTextChar"/>
    <w:link w:val="CommentSubject"/>
    <w:uiPriority w:val="99"/>
    <w:semiHidden/>
    <w:rsid w:val="00F334AB"/>
    <w:rPr>
      <w:b/>
      <w:bCs/>
      <w:sz w:val="20"/>
      <w:szCs w:val="20"/>
    </w:rPr>
  </w:style>
  <w:style w:type="character" w:styleId="LineNumber">
    <w:name w:val="line number"/>
    <w:basedOn w:val="DefaultParagraphFont"/>
    <w:uiPriority w:val="99"/>
    <w:semiHidden/>
    <w:unhideWhenUsed/>
    <w:rsid w:val="00DF52BE"/>
  </w:style>
  <w:style w:type="paragraph" w:styleId="Header">
    <w:name w:val="header"/>
    <w:basedOn w:val="Normal"/>
    <w:link w:val="HeaderChar"/>
    <w:uiPriority w:val="99"/>
    <w:unhideWhenUsed/>
    <w:rsid w:val="00AC7780"/>
    <w:pPr>
      <w:tabs>
        <w:tab w:val="center" w:pos="4680"/>
        <w:tab w:val="right" w:pos="9360"/>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AC7780"/>
  </w:style>
  <w:style w:type="paragraph" w:styleId="Footer">
    <w:name w:val="footer"/>
    <w:basedOn w:val="Normal"/>
    <w:link w:val="FooterChar"/>
    <w:uiPriority w:val="99"/>
    <w:unhideWhenUsed/>
    <w:rsid w:val="00AC7780"/>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AC7780"/>
  </w:style>
  <w:style w:type="paragraph" w:styleId="NoSpacing">
    <w:name w:val="No Spacing"/>
    <w:uiPriority w:val="1"/>
    <w:qFormat/>
    <w:rsid w:val="0045017B"/>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84417">
      <w:bodyDiv w:val="1"/>
      <w:marLeft w:val="0"/>
      <w:marRight w:val="0"/>
      <w:marTop w:val="0"/>
      <w:marBottom w:val="0"/>
      <w:divBdr>
        <w:top w:val="none" w:sz="0" w:space="0" w:color="auto"/>
        <w:left w:val="none" w:sz="0" w:space="0" w:color="auto"/>
        <w:bottom w:val="none" w:sz="0" w:space="0" w:color="auto"/>
        <w:right w:val="none" w:sz="0" w:space="0" w:color="auto"/>
      </w:divBdr>
    </w:div>
    <w:div w:id="336268260">
      <w:bodyDiv w:val="1"/>
      <w:marLeft w:val="0"/>
      <w:marRight w:val="0"/>
      <w:marTop w:val="0"/>
      <w:marBottom w:val="0"/>
      <w:divBdr>
        <w:top w:val="none" w:sz="0" w:space="0" w:color="auto"/>
        <w:left w:val="none" w:sz="0" w:space="0" w:color="auto"/>
        <w:bottom w:val="none" w:sz="0" w:space="0" w:color="auto"/>
        <w:right w:val="none" w:sz="0" w:space="0" w:color="auto"/>
      </w:divBdr>
    </w:div>
    <w:div w:id="676880586">
      <w:bodyDiv w:val="1"/>
      <w:marLeft w:val="0"/>
      <w:marRight w:val="0"/>
      <w:marTop w:val="0"/>
      <w:marBottom w:val="0"/>
      <w:divBdr>
        <w:top w:val="none" w:sz="0" w:space="0" w:color="auto"/>
        <w:left w:val="none" w:sz="0" w:space="0" w:color="auto"/>
        <w:bottom w:val="none" w:sz="0" w:space="0" w:color="auto"/>
        <w:right w:val="none" w:sz="0" w:space="0" w:color="auto"/>
      </w:divBdr>
    </w:div>
    <w:div w:id="850951794">
      <w:bodyDiv w:val="1"/>
      <w:marLeft w:val="0"/>
      <w:marRight w:val="0"/>
      <w:marTop w:val="0"/>
      <w:marBottom w:val="0"/>
      <w:divBdr>
        <w:top w:val="none" w:sz="0" w:space="0" w:color="auto"/>
        <w:left w:val="none" w:sz="0" w:space="0" w:color="auto"/>
        <w:bottom w:val="none" w:sz="0" w:space="0" w:color="auto"/>
        <w:right w:val="none" w:sz="0" w:space="0" w:color="auto"/>
      </w:divBdr>
    </w:div>
    <w:div w:id="144141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37</Pages>
  <Words>8367</Words>
  <Characters>47696</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Desantiago</dc:creator>
  <cp:keywords/>
  <dc:description/>
  <cp:lastModifiedBy>Ricardo Desantiago</cp:lastModifiedBy>
  <cp:revision>5</cp:revision>
  <cp:lastPrinted>2023-10-03T16:08:00Z</cp:lastPrinted>
  <dcterms:created xsi:type="dcterms:W3CDTF">2023-10-14T01:22:00Z</dcterms:created>
  <dcterms:modified xsi:type="dcterms:W3CDTF">2024-01-10T18:30:00Z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zotero-version="6.0.22-beta.4+a78920b16"&gt;&lt;session id="Wjx7hqUX"/&gt;&lt;style id="http://www.zotero.org/styles/ecology" hasBibliography="1" bibliographyStyleHasBeenSet="0"/&gt;&lt;prefs&gt;&lt;pref name="fieldType" value="Field"/&gt;&lt;/prefs&gt;&lt;/data&gt;</vt:lpwstr>
  </property>
</Properties>
</file>