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FCB79" w14:textId="23E23D6B" w:rsidR="00CC4878" w:rsidRDefault="005C6DD6" w:rsidP="00CC4878">
      <w:pPr>
        <w:pStyle w:val="Body1"/>
        <w:jc w:val="center"/>
        <w:rPr>
          <w:rFonts w:ascii="Times New Roman" w:hAnsi="Times New Roman"/>
        </w:rPr>
      </w:pPr>
      <w:bookmarkStart w:id="0" w:name="_GoBack"/>
      <w:bookmarkEnd w:id="0"/>
      <w:r>
        <w:rPr>
          <w:rFonts w:ascii="Times New Roman" w:hAnsi="Times New Roman"/>
        </w:rPr>
        <w:t>Notes on the E</w:t>
      </w:r>
      <w:r w:rsidR="00CC4878">
        <w:rPr>
          <w:rFonts w:ascii="Times New Roman" w:hAnsi="Times New Roman"/>
        </w:rPr>
        <w:t>stimates of the Intra-American Slave trade to the Spanish Americas</w:t>
      </w:r>
    </w:p>
    <w:p w14:paraId="590DC8BB" w14:textId="77777777" w:rsidR="00CC4878" w:rsidRDefault="00CC4878" w:rsidP="00CC4878">
      <w:pPr>
        <w:pStyle w:val="Body1"/>
        <w:jc w:val="center"/>
        <w:rPr>
          <w:rFonts w:ascii="Times New Roman" w:hAnsi="Times New Roman"/>
        </w:rPr>
      </w:pPr>
    </w:p>
    <w:p w14:paraId="00DA9DBB" w14:textId="1DB168EE" w:rsidR="00CC4878" w:rsidRDefault="009F48A1" w:rsidP="009F48A1">
      <w:pPr>
        <w:spacing w:line="480" w:lineRule="auto"/>
        <w:jc w:val="center"/>
        <w:rPr>
          <w:rFonts w:ascii="Times New Roman" w:hAnsi="Times New Roman"/>
        </w:rPr>
      </w:pPr>
      <w:r>
        <w:rPr>
          <w:rFonts w:ascii="Times New Roman" w:hAnsi="Times New Roman"/>
        </w:rPr>
        <w:t xml:space="preserve">Alex </w:t>
      </w:r>
      <w:proofErr w:type="spellStart"/>
      <w:r>
        <w:rPr>
          <w:rFonts w:ascii="Times New Roman" w:hAnsi="Times New Roman"/>
        </w:rPr>
        <w:t>Borucki</w:t>
      </w:r>
      <w:proofErr w:type="spellEnd"/>
      <w:r>
        <w:rPr>
          <w:rFonts w:ascii="Times New Roman" w:hAnsi="Times New Roman"/>
        </w:rPr>
        <w:t>, David Eltis and David Wheat</w:t>
      </w:r>
    </w:p>
    <w:p w14:paraId="03734E70" w14:textId="77777777" w:rsidR="00DD4C7C" w:rsidRDefault="00DD4C7C" w:rsidP="009F48A1">
      <w:pPr>
        <w:spacing w:line="480" w:lineRule="auto"/>
        <w:jc w:val="center"/>
        <w:rPr>
          <w:rFonts w:ascii="Times New Roman" w:hAnsi="Times New Roman"/>
        </w:rPr>
      </w:pPr>
    </w:p>
    <w:p w14:paraId="781673FB" w14:textId="5DD4B5F7" w:rsidR="00D855F6" w:rsidRPr="00D855F6" w:rsidRDefault="005420BB" w:rsidP="00D855F6">
      <w:pPr>
        <w:spacing w:line="480" w:lineRule="auto"/>
        <w:contextualSpacing/>
        <w:rPr>
          <w:rFonts w:ascii="Times New Roman" w:hAnsi="Times New Roman" w:cs="Times New Roman"/>
          <w:color w:val="000000" w:themeColor="text1"/>
        </w:rPr>
      </w:pPr>
      <w:r>
        <w:rPr>
          <w:rFonts w:ascii="Times New Roman" w:hAnsi="Times New Roman"/>
        </w:rPr>
        <w:tab/>
      </w:r>
      <w:r w:rsidR="00D855F6">
        <w:rPr>
          <w:rFonts w:ascii="Times New Roman" w:hAnsi="Times New Roman"/>
        </w:rPr>
        <w:t xml:space="preserve">This note, along with the accompanying spreadsheet “IntraAmertoSpanAmer2014.xlsx,” is intended as a supplement to </w:t>
      </w:r>
      <w:r w:rsidR="00D855F6" w:rsidRPr="00F37F8C">
        <w:rPr>
          <w:color w:val="000000" w:themeColor="text1"/>
        </w:rPr>
        <w:t xml:space="preserve">Alex </w:t>
      </w:r>
      <w:proofErr w:type="spellStart"/>
      <w:r w:rsidR="00D855F6" w:rsidRPr="00F37F8C">
        <w:rPr>
          <w:color w:val="000000" w:themeColor="text1"/>
        </w:rPr>
        <w:t>Borucki</w:t>
      </w:r>
      <w:proofErr w:type="spellEnd"/>
      <w:r w:rsidR="00D855F6" w:rsidRPr="00F37F8C">
        <w:rPr>
          <w:color w:val="000000" w:themeColor="text1"/>
        </w:rPr>
        <w:t xml:space="preserve">, David </w:t>
      </w:r>
      <w:r w:rsidR="00D855F6" w:rsidRPr="00D855F6">
        <w:rPr>
          <w:rFonts w:ascii="Times New Roman" w:hAnsi="Times New Roman" w:cs="Times New Roman"/>
          <w:color w:val="000000" w:themeColor="text1"/>
        </w:rPr>
        <w:t xml:space="preserve">Eltis, </w:t>
      </w:r>
      <w:r w:rsidR="00D855F6">
        <w:rPr>
          <w:rFonts w:ascii="Times New Roman" w:hAnsi="Times New Roman" w:cs="Times New Roman"/>
          <w:color w:val="000000" w:themeColor="text1"/>
        </w:rPr>
        <w:t xml:space="preserve">and </w:t>
      </w:r>
      <w:r w:rsidR="00D855F6" w:rsidRPr="00D855F6">
        <w:rPr>
          <w:rFonts w:ascii="Times New Roman" w:hAnsi="Times New Roman" w:cs="Times New Roman"/>
          <w:color w:val="000000" w:themeColor="text1"/>
        </w:rPr>
        <w:t>David Wheat</w:t>
      </w:r>
      <w:r w:rsidR="00D855F6">
        <w:rPr>
          <w:rFonts w:ascii="Times New Roman" w:hAnsi="Times New Roman" w:cs="Times New Roman"/>
          <w:color w:val="000000" w:themeColor="text1"/>
        </w:rPr>
        <w:t>, “</w:t>
      </w:r>
      <w:r w:rsidR="00D855F6" w:rsidRPr="00D855F6">
        <w:rPr>
          <w:rFonts w:ascii="Times New Roman" w:hAnsi="Times New Roman" w:cs="Times New Roman"/>
          <w:color w:val="000000" w:themeColor="text1"/>
        </w:rPr>
        <w:t>Atlantic History and the Slave Trade to Spanish America</w:t>
      </w:r>
      <w:r w:rsidR="00D855F6">
        <w:rPr>
          <w:rFonts w:ascii="Times New Roman" w:hAnsi="Times New Roman" w:cs="Times New Roman"/>
          <w:color w:val="000000" w:themeColor="text1"/>
        </w:rPr>
        <w:t xml:space="preserve">,” </w:t>
      </w:r>
      <w:r w:rsidR="00D855F6">
        <w:rPr>
          <w:rFonts w:ascii="Times New Roman" w:hAnsi="Times New Roman" w:cs="Times New Roman"/>
          <w:i/>
          <w:color w:val="000000" w:themeColor="text1"/>
        </w:rPr>
        <w:t>American Historical Review</w:t>
      </w:r>
      <w:r w:rsidR="007B6B2F">
        <w:rPr>
          <w:rFonts w:ascii="Times New Roman" w:hAnsi="Times New Roman" w:cs="Times New Roman"/>
          <w:i/>
          <w:color w:val="000000" w:themeColor="text1"/>
        </w:rPr>
        <w:t xml:space="preserve">, </w:t>
      </w:r>
      <w:r w:rsidR="007B6B2F">
        <w:rPr>
          <w:rFonts w:ascii="Times New Roman" w:hAnsi="Times New Roman" w:cs="Times New Roman"/>
          <w:color w:val="000000" w:themeColor="text1"/>
        </w:rPr>
        <w:t>120 (2015). In what follows here this publication is referred to as “the main essay.” The argument it presents is heavily dependent on two new exercises in quantitative history. The first is a fresh attempt at tracking the size and direction of the early Spanish transatlantic slave tr</w:t>
      </w:r>
      <w:r w:rsidR="00AD11E3">
        <w:rPr>
          <w:rFonts w:ascii="Times New Roman" w:hAnsi="Times New Roman" w:cs="Times New Roman"/>
          <w:color w:val="000000" w:themeColor="text1"/>
        </w:rPr>
        <w:t>ade. The procedures involved as well as</w:t>
      </w:r>
      <w:r w:rsidR="007B6B2F">
        <w:rPr>
          <w:rFonts w:ascii="Times New Roman" w:hAnsi="Times New Roman" w:cs="Times New Roman"/>
          <w:color w:val="000000" w:themeColor="text1"/>
        </w:rPr>
        <w:t xml:space="preserve"> the</w:t>
      </w:r>
      <w:r w:rsidR="00AD11E3">
        <w:rPr>
          <w:rFonts w:ascii="Times New Roman" w:hAnsi="Times New Roman" w:cs="Times New Roman"/>
          <w:color w:val="000000" w:themeColor="text1"/>
        </w:rPr>
        <w:t>ir</w:t>
      </w:r>
      <w:r w:rsidR="007B6B2F">
        <w:rPr>
          <w:rFonts w:ascii="Times New Roman" w:hAnsi="Times New Roman" w:cs="Times New Roman"/>
          <w:color w:val="000000" w:themeColor="text1"/>
        </w:rPr>
        <w:t xml:space="preserve"> results are incorporated directly into the main essay. The second exercise is a reassessment and aggregation of the intra-American slave t</w:t>
      </w:r>
      <w:r w:rsidR="001D73D0">
        <w:rPr>
          <w:rFonts w:ascii="Times New Roman" w:hAnsi="Times New Roman" w:cs="Times New Roman"/>
          <w:color w:val="000000" w:themeColor="text1"/>
        </w:rPr>
        <w:t xml:space="preserve">rade into the Spanish Americas – in other words the inflow of captives that originated not in Africa but in other parts of the Americas </w:t>
      </w:r>
      <w:r w:rsidR="00AD11E3">
        <w:rPr>
          <w:rFonts w:ascii="Times New Roman" w:hAnsi="Times New Roman" w:cs="Times New Roman"/>
          <w:color w:val="000000" w:themeColor="text1"/>
        </w:rPr>
        <w:t xml:space="preserve">- </w:t>
      </w:r>
      <w:r w:rsidR="001D73D0">
        <w:rPr>
          <w:rFonts w:ascii="Times New Roman" w:hAnsi="Times New Roman" w:cs="Times New Roman"/>
          <w:color w:val="000000" w:themeColor="text1"/>
        </w:rPr>
        <w:t xml:space="preserve">controlled for the most part by Spain’s European rivals. Because of the </w:t>
      </w:r>
      <w:r w:rsidR="00AD11E3">
        <w:rPr>
          <w:rFonts w:ascii="Times New Roman" w:hAnsi="Times New Roman" w:cs="Times New Roman"/>
          <w:color w:val="000000" w:themeColor="text1"/>
        </w:rPr>
        <w:t xml:space="preserve">many routes of the intra-American traffic and the complexity and variety of the extant sources, we have chosen to develop estimates of its size and direction in a separate essay presented here. </w:t>
      </w:r>
    </w:p>
    <w:p w14:paraId="54A8FEF4" w14:textId="44559C3F" w:rsidR="004A5ECF" w:rsidRDefault="00AD11E3" w:rsidP="00CC4878">
      <w:pPr>
        <w:spacing w:line="480" w:lineRule="auto"/>
        <w:rPr>
          <w:rFonts w:ascii="Times New Roman" w:hAnsi="Times New Roman"/>
        </w:rPr>
      </w:pPr>
      <w:r>
        <w:rPr>
          <w:rFonts w:ascii="Times New Roman" w:hAnsi="Times New Roman" w:cs="Times New Roman"/>
          <w:color w:val="000000" w:themeColor="text1"/>
        </w:rPr>
        <w:tab/>
      </w:r>
      <w:r w:rsidR="00A93AF6">
        <w:rPr>
          <w:rFonts w:ascii="Times New Roman" w:hAnsi="Times New Roman"/>
        </w:rPr>
        <w:t xml:space="preserve">Our estimates </w:t>
      </w:r>
      <w:r w:rsidR="005420BB">
        <w:rPr>
          <w:rFonts w:ascii="Times New Roman" w:hAnsi="Times New Roman"/>
        </w:rPr>
        <w:t xml:space="preserve">of </w:t>
      </w:r>
      <w:r w:rsidR="005A73AB">
        <w:rPr>
          <w:rFonts w:ascii="Times New Roman" w:hAnsi="Times New Roman"/>
        </w:rPr>
        <w:t xml:space="preserve">the </w:t>
      </w:r>
      <w:r w:rsidR="005420BB">
        <w:rPr>
          <w:rFonts w:ascii="Times New Roman" w:hAnsi="Times New Roman"/>
        </w:rPr>
        <w:t xml:space="preserve">Intra-American </w:t>
      </w:r>
      <w:r w:rsidR="005A73AB">
        <w:rPr>
          <w:rFonts w:ascii="Times New Roman" w:hAnsi="Times New Roman"/>
        </w:rPr>
        <w:t xml:space="preserve">slave </w:t>
      </w:r>
      <w:r w:rsidR="005420BB">
        <w:rPr>
          <w:rFonts w:ascii="Times New Roman" w:hAnsi="Times New Roman"/>
        </w:rPr>
        <w:t xml:space="preserve">trade </w:t>
      </w:r>
      <w:r w:rsidR="005A73AB">
        <w:rPr>
          <w:rFonts w:ascii="Times New Roman" w:hAnsi="Times New Roman"/>
        </w:rPr>
        <w:t xml:space="preserve">to Spanish America </w:t>
      </w:r>
      <w:r w:rsidR="00A93AF6">
        <w:rPr>
          <w:rFonts w:ascii="Times New Roman" w:hAnsi="Times New Roman"/>
        </w:rPr>
        <w:t>are developed</w:t>
      </w:r>
      <w:r w:rsidR="005420BB">
        <w:rPr>
          <w:rFonts w:ascii="Times New Roman" w:hAnsi="Times New Roman"/>
        </w:rPr>
        <w:t xml:space="preserve"> in five interlinked s</w:t>
      </w:r>
      <w:r w:rsidR="005A73AB">
        <w:rPr>
          <w:rFonts w:ascii="Times New Roman" w:hAnsi="Times New Roman"/>
        </w:rPr>
        <w:t>preadsheets. The first -</w:t>
      </w:r>
      <w:r w:rsidR="005420BB">
        <w:rPr>
          <w:rFonts w:ascii="Times New Roman" w:hAnsi="Times New Roman"/>
        </w:rPr>
        <w:t xml:space="preserve"> “</w:t>
      </w:r>
      <w:r w:rsidR="005420BB">
        <w:rPr>
          <w:rFonts w:ascii="Times New Roman" w:hAnsi="Times New Roman"/>
          <w:i/>
        </w:rPr>
        <w:t xml:space="preserve">Summary intra” </w:t>
      </w:r>
      <w:r w:rsidR="005A73AB">
        <w:rPr>
          <w:rFonts w:ascii="Times New Roman" w:hAnsi="Times New Roman"/>
          <w:i/>
        </w:rPr>
        <w:t xml:space="preserve">- </w:t>
      </w:r>
      <w:r w:rsidR="005420BB">
        <w:rPr>
          <w:rFonts w:ascii="Times New Roman" w:hAnsi="Times New Roman"/>
        </w:rPr>
        <w:t xml:space="preserve">is explained at the end of these explanatory notes. We begin </w:t>
      </w:r>
      <w:r w:rsidR="005A73AB">
        <w:rPr>
          <w:rFonts w:ascii="Times New Roman" w:hAnsi="Times New Roman"/>
        </w:rPr>
        <w:t xml:space="preserve">here </w:t>
      </w:r>
      <w:r w:rsidR="005420BB">
        <w:rPr>
          <w:rFonts w:ascii="Times New Roman" w:hAnsi="Times New Roman"/>
        </w:rPr>
        <w:t>with the Dutch connection shown on the second sheet of the set, before turning to the pre-1790 British traffic on the third. The post 1789 inflows into Cu</w:t>
      </w:r>
      <w:r w:rsidR="004A5ECF">
        <w:rPr>
          <w:rFonts w:ascii="Times New Roman" w:hAnsi="Times New Roman"/>
        </w:rPr>
        <w:t xml:space="preserve">ba take up the fourth sheet, with the much less well-known movement </w:t>
      </w:r>
      <w:r w:rsidR="005A73AB">
        <w:rPr>
          <w:rFonts w:ascii="Times New Roman" w:hAnsi="Times New Roman"/>
        </w:rPr>
        <w:t xml:space="preserve">of slaves </w:t>
      </w:r>
      <w:r w:rsidR="004A5ECF">
        <w:rPr>
          <w:rFonts w:ascii="Times New Roman" w:hAnsi="Times New Roman"/>
        </w:rPr>
        <w:t xml:space="preserve">out of Brazil forming the subject of the final sheet. Examining the </w:t>
      </w:r>
      <w:r w:rsidR="004A5ECF">
        <w:rPr>
          <w:rFonts w:ascii="Times New Roman" w:hAnsi="Times New Roman"/>
        </w:rPr>
        <w:lastRenderedPageBreak/>
        <w:t xml:space="preserve">formulae embedded in the cells of the summary sheet will show the reader how the </w:t>
      </w:r>
      <w:r w:rsidR="00370B0C">
        <w:rPr>
          <w:rFonts w:ascii="Times New Roman" w:hAnsi="Times New Roman"/>
        </w:rPr>
        <w:t>summary is linked to the other four sheets</w:t>
      </w:r>
      <w:r w:rsidR="005A73AB">
        <w:rPr>
          <w:rFonts w:ascii="Times New Roman" w:hAnsi="Times New Roman"/>
        </w:rPr>
        <w:t>,</w:t>
      </w:r>
      <w:r w:rsidR="00370B0C">
        <w:rPr>
          <w:rFonts w:ascii="Times New Roman" w:hAnsi="Times New Roman"/>
        </w:rPr>
        <w:t xml:space="preserve"> the tabs for each of which are displayed at the foot of the spreadsheets. </w:t>
      </w:r>
    </w:p>
    <w:p w14:paraId="08957E3D" w14:textId="7249B6D9" w:rsidR="00A93AF6" w:rsidRDefault="005420BB" w:rsidP="00CC4878">
      <w:pPr>
        <w:spacing w:line="480" w:lineRule="auto"/>
        <w:rPr>
          <w:rFonts w:ascii="Times New Roman" w:hAnsi="Times New Roman"/>
        </w:rPr>
      </w:pPr>
      <w:r>
        <w:rPr>
          <w:rFonts w:ascii="Times New Roman" w:hAnsi="Times New Roman"/>
        </w:rPr>
        <w:t xml:space="preserve">  </w:t>
      </w:r>
    </w:p>
    <w:p w14:paraId="5DE1C2B5" w14:textId="6A86F457" w:rsidR="00CC4878" w:rsidRPr="00CC4878" w:rsidRDefault="00C244F9" w:rsidP="00CC4878">
      <w:pPr>
        <w:spacing w:line="480" w:lineRule="auto"/>
        <w:rPr>
          <w:rFonts w:ascii="Times New Roman" w:eastAsia="Times New Roman" w:hAnsi="Times New Roman" w:cs="Times New Roman"/>
          <w:b/>
          <w:bCs/>
          <w:i/>
          <w:color w:val="000000"/>
        </w:rPr>
      </w:pPr>
      <w:r>
        <w:rPr>
          <w:rFonts w:ascii="Times New Roman" w:hAnsi="Times New Roman"/>
          <w:i/>
        </w:rPr>
        <w:t>Departure</w:t>
      </w:r>
      <w:r w:rsidR="00CC4878" w:rsidRPr="00CC4878">
        <w:rPr>
          <w:rFonts w:ascii="Times New Roman" w:hAnsi="Times New Roman"/>
          <w:i/>
        </w:rPr>
        <w:t>s from the Dutch Americas before 1790 (tab = “pre1790Dutchdepart”)</w:t>
      </w:r>
    </w:p>
    <w:p w14:paraId="38F7874D" w14:textId="279D2652" w:rsidR="00CC4878" w:rsidRDefault="000D016C" w:rsidP="00CC4878">
      <w:pPr>
        <w:pStyle w:val="Body1"/>
        <w:spacing w:line="480" w:lineRule="auto"/>
        <w:rPr>
          <w:rFonts w:ascii="Times New Roman" w:hAnsi="Times New Roman"/>
          <w:szCs w:val="24"/>
        </w:rPr>
      </w:pPr>
      <w:r>
        <w:rPr>
          <w:rFonts w:ascii="Times New Roman" w:hAnsi="Times New Roman"/>
        </w:rPr>
        <w:tab/>
      </w:r>
      <w:r w:rsidR="00A93AF6">
        <w:rPr>
          <w:rFonts w:ascii="Times New Roman" w:hAnsi="Times New Roman"/>
        </w:rPr>
        <w:t xml:space="preserve">The intra-American traffic from the Dutch possessions to the Hispanic world is probably the easiest of the major branches of the trade to re-construct. </w:t>
      </w:r>
      <w:r w:rsidR="00CC4878">
        <w:rPr>
          <w:rFonts w:ascii="Times New Roman" w:hAnsi="Times New Roman"/>
        </w:rPr>
        <w:t>Column H shows arrivals in the Dutch Caribbean broken down by 60-year periods (no arrivals assumed after 1789)</w:t>
      </w:r>
      <w:r w:rsidR="005A73AB">
        <w:rPr>
          <w:rFonts w:ascii="Times New Roman" w:hAnsi="Times New Roman"/>
        </w:rPr>
        <w:t>. The data are</w:t>
      </w:r>
      <w:r w:rsidR="00CC4878">
        <w:rPr>
          <w:rFonts w:ascii="Times New Roman" w:hAnsi="Times New Roman"/>
        </w:rPr>
        <w:t xml:space="preserve"> taken from: </w:t>
      </w:r>
      <w:hyperlink r:id="rId7" w:history="1">
        <w:r w:rsidR="00CC4878" w:rsidRPr="00281595">
          <w:rPr>
            <w:rStyle w:val="Hyperlink"/>
            <w:rFonts w:ascii="Times New Roman" w:hAnsi="Times New Roman"/>
            <w:szCs w:val="24"/>
          </w:rPr>
          <w:t>http://slavevoyages.org/tast/assessment/estimates.faces?yearFrom=1660&amp;yearTo=1789&amp;disembarkation=501</w:t>
        </w:r>
      </w:hyperlink>
      <w:r w:rsidR="00CC4878" w:rsidRPr="00281595">
        <w:rPr>
          <w:rFonts w:ascii="Times New Roman" w:hAnsi="Times New Roman"/>
          <w:szCs w:val="24"/>
        </w:rPr>
        <w:t xml:space="preserve">. The total </w:t>
      </w:r>
      <w:r w:rsidR="00CC4878">
        <w:rPr>
          <w:rFonts w:ascii="Times New Roman" w:hAnsi="Times New Roman"/>
          <w:szCs w:val="24"/>
        </w:rPr>
        <w:t xml:space="preserve">for each period </w:t>
      </w:r>
      <w:r w:rsidR="005A73AB">
        <w:rPr>
          <w:rFonts w:ascii="Times New Roman" w:hAnsi="Times New Roman"/>
          <w:szCs w:val="24"/>
        </w:rPr>
        <w:t>is</w:t>
      </w:r>
      <w:r w:rsidR="00CC4878" w:rsidRPr="00281595">
        <w:rPr>
          <w:rFonts w:ascii="Times New Roman" w:hAnsi="Times New Roman"/>
          <w:szCs w:val="24"/>
        </w:rPr>
        <w:t xml:space="preserve"> then distributed across the </w:t>
      </w:r>
      <w:r w:rsidR="00CC4878">
        <w:rPr>
          <w:rFonts w:ascii="Times New Roman" w:hAnsi="Times New Roman"/>
          <w:szCs w:val="24"/>
        </w:rPr>
        <w:t xml:space="preserve">two Dutch </w:t>
      </w:r>
      <w:proofErr w:type="spellStart"/>
      <w:r w:rsidR="00CC4878">
        <w:rPr>
          <w:rFonts w:ascii="Times New Roman" w:hAnsi="Times New Roman"/>
          <w:szCs w:val="24"/>
        </w:rPr>
        <w:t>entrepots</w:t>
      </w:r>
      <w:proofErr w:type="spellEnd"/>
      <w:r w:rsidR="00CC4878" w:rsidRPr="00281595">
        <w:rPr>
          <w:rFonts w:ascii="Times New Roman" w:hAnsi="Times New Roman"/>
          <w:szCs w:val="24"/>
        </w:rPr>
        <w:t xml:space="preserve"> </w:t>
      </w:r>
      <w:r w:rsidR="005A73AB">
        <w:rPr>
          <w:rFonts w:ascii="Times New Roman" w:hAnsi="Times New Roman"/>
          <w:szCs w:val="24"/>
        </w:rPr>
        <w:t xml:space="preserve">of Curacao and St. Eustatius </w:t>
      </w:r>
      <w:r w:rsidR="00CC4878" w:rsidRPr="00281595">
        <w:rPr>
          <w:rFonts w:ascii="Times New Roman" w:hAnsi="Times New Roman"/>
          <w:szCs w:val="24"/>
        </w:rPr>
        <w:t>using ratios calculated from</w:t>
      </w:r>
      <w:r w:rsidR="00CC4878">
        <w:rPr>
          <w:rFonts w:ascii="Times New Roman" w:hAnsi="Times New Roman"/>
          <w:szCs w:val="24"/>
        </w:rPr>
        <w:t xml:space="preserve"> the </w:t>
      </w:r>
      <w:proofErr w:type="spellStart"/>
      <w:r w:rsidR="00CC4878">
        <w:rPr>
          <w:rFonts w:ascii="Times New Roman" w:hAnsi="Times New Roman"/>
          <w:szCs w:val="24"/>
        </w:rPr>
        <w:t>slavevoyages</w:t>
      </w:r>
      <w:proofErr w:type="spellEnd"/>
      <w:r w:rsidR="00CC4878">
        <w:rPr>
          <w:rFonts w:ascii="Times New Roman" w:hAnsi="Times New Roman"/>
          <w:szCs w:val="24"/>
        </w:rPr>
        <w:t xml:space="preserve"> data (as opposed to the estimates page) shown in column F</w:t>
      </w:r>
      <w:r w:rsidR="005A73AB">
        <w:rPr>
          <w:rFonts w:ascii="Times New Roman" w:hAnsi="Times New Roman"/>
          <w:szCs w:val="24"/>
        </w:rPr>
        <w:t>. The source is</w:t>
      </w:r>
      <w:r w:rsidR="00CC4878">
        <w:rPr>
          <w:rFonts w:ascii="Times New Roman" w:hAnsi="Times New Roman"/>
          <w:szCs w:val="24"/>
        </w:rPr>
        <w:t xml:space="preserve">: </w:t>
      </w:r>
      <w:r w:rsidR="00CC4878" w:rsidRPr="00281595">
        <w:rPr>
          <w:rFonts w:ascii="Times New Roman" w:hAnsi="Times New Roman"/>
          <w:color w:val="0000FF"/>
          <w:szCs w:val="24"/>
          <w:u w:val="single"/>
        </w:rPr>
        <w:t>http://slavevoyages.org/tast/database/search.faces</w:t>
      </w:r>
      <w:proofErr w:type="gramStart"/>
      <w:r w:rsidR="00CC4878" w:rsidRPr="00281595">
        <w:rPr>
          <w:rFonts w:ascii="Times New Roman" w:hAnsi="Times New Roman"/>
          <w:color w:val="0000FF"/>
          <w:szCs w:val="24"/>
          <w:u w:val="single"/>
        </w:rPr>
        <w:t>?yearFrom</w:t>
      </w:r>
      <w:proofErr w:type="gramEnd"/>
      <w:r w:rsidR="00CC4878" w:rsidRPr="00281595">
        <w:rPr>
          <w:rFonts w:ascii="Times New Roman" w:hAnsi="Times New Roman"/>
          <w:color w:val="0000FF"/>
          <w:szCs w:val="24"/>
          <w:u w:val="single"/>
        </w:rPr>
        <w:t>=1660&amp;yearTo=1789&amp;mjslptimp=32100</w:t>
      </w:r>
      <w:r w:rsidR="00CC4878" w:rsidRPr="00281595">
        <w:rPr>
          <w:rFonts w:ascii="Times New Roman" w:hAnsi="Times New Roman"/>
          <w:szCs w:val="24"/>
        </w:rPr>
        <w:t xml:space="preserve">. </w:t>
      </w:r>
    </w:p>
    <w:p w14:paraId="5DD3197C" w14:textId="55D70EB7" w:rsidR="00537DE3" w:rsidRDefault="00CC4878" w:rsidP="00CC4878">
      <w:pPr>
        <w:pStyle w:val="Body1"/>
        <w:spacing w:line="480" w:lineRule="auto"/>
        <w:rPr>
          <w:rFonts w:ascii="Times New Roman" w:hAnsi="Times New Roman"/>
          <w:szCs w:val="24"/>
        </w:rPr>
      </w:pPr>
      <w:r w:rsidRPr="00281595">
        <w:rPr>
          <w:rFonts w:ascii="Times New Roman" w:hAnsi="Times New Roman"/>
          <w:szCs w:val="24"/>
        </w:rPr>
        <w:t xml:space="preserve">Curacao was the dominant Dutch distribution center before </w:t>
      </w:r>
      <w:r>
        <w:rPr>
          <w:rFonts w:ascii="Times New Roman" w:hAnsi="Times New Roman"/>
          <w:szCs w:val="24"/>
        </w:rPr>
        <w:t>the mid-eighteenth century and St. Eustatius thereafter. Given that the slave population at Curacao – much the larger of the two - averaged about 10,000 when the traffic was its height</w:t>
      </w:r>
      <w:r w:rsidR="005A73AB">
        <w:rPr>
          <w:rFonts w:ascii="Times New Roman" w:hAnsi="Times New Roman"/>
          <w:szCs w:val="24"/>
        </w:rPr>
        <w:t>,</w:t>
      </w:r>
      <w:r>
        <w:rPr>
          <w:rFonts w:ascii="Times New Roman" w:hAnsi="Times New Roman"/>
          <w:szCs w:val="24"/>
        </w:rPr>
        <w:t xml:space="preserve"> n</w:t>
      </w:r>
      <w:r w:rsidRPr="00281595">
        <w:rPr>
          <w:rFonts w:ascii="Times New Roman" w:hAnsi="Times New Roman"/>
          <w:szCs w:val="24"/>
        </w:rPr>
        <w:t>inety percent of the transatlantic arr</w:t>
      </w:r>
      <w:r>
        <w:rPr>
          <w:rFonts w:ascii="Times New Roman" w:hAnsi="Times New Roman"/>
          <w:szCs w:val="24"/>
        </w:rPr>
        <w:t>ivals at both islands would have been</w:t>
      </w:r>
      <w:r w:rsidRPr="00281595">
        <w:rPr>
          <w:rFonts w:ascii="Times New Roman" w:hAnsi="Times New Roman"/>
          <w:szCs w:val="24"/>
        </w:rPr>
        <w:t xml:space="preserve"> re-exported with almost all the Curacao departures taken to the Spanish Caribbean mainland.</w:t>
      </w:r>
      <w:r>
        <w:rPr>
          <w:rStyle w:val="EndnoteReference"/>
          <w:rFonts w:ascii="Times New Roman" w:hAnsi="Times New Roman"/>
          <w:szCs w:val="24"/>
        </w:rPr>
        <w:endnoteReference w:id="1"/>
      </w:r>
      <w:r w:rsidRPr="00281595">
        <w:rPr>
          <w:rFonts w:ascii="Times New Roman" w:hAnsi="Times New Roman"/>
          <w:szCs w:val="24"/>
        </w:rPr>
        <w:t xml:space="preserve"> St. Eustatius supplied mainly the French and British possessions, but the O’Malley database suggests that ten percent </w:t>
      </w:r>
      <w:r w:rsidR="005A73AB">
        <w:rPr>
          <w:rFonts w:ascii="Times New Roman" w:hAnsi="Times New Roman"/>
          <w:szCs w:val="24"/>
        </w:rPr>
        <w:t xml:space="preserve">of departures </w:t>
      </w:r>
      <w:r w:rsidRPr="00281595">
        <w:rPr>
          <w:rFonts w:ascii="Times New Roman" w:hAnsi="Times New Roman"/>
          <w:szCs w:val="24"/>
        </w:rPr>
        <w:t xml:space="preserve">went to Spanish colonies in the seventeenth century rising to forty percent in the late eighteenth century. Of the 148,700 </w:t>
      </w:r>
      <w:r>
        <w:rPr>
          <w:rFonts w:ascii="Times New Roman" w:hAnsi="Times New Roman"/>
          <w:szCs w:val="24"/>
        </w:rPr>
        <w:t xml:space="preserve">captives </w:t>
      </w:r>
      <w:r w:rsidRPr="00281595">
        <w:rPr>
          <w:rFonts w:ascii="Times New Roman" w:hAnsi="Times New Roman"/>
          <w:szCs w:val="24"/>
        </w:rPr>
        <w:t>disembarked in the Dutch Caribbean before 1790 (</w:t>
      </w:r>
      <w:r>
        <w:rPr>
          <w:rFonts w:ascii="Times New Roman" w:hAnsi="Times New Roman"/>
          <w:szCs w:val="24"/>
        </w:rPr>
        <w:t>Cell H18</w:t>
      </w:r>
      <w:r w:rsidRPr="00281595">
        <w:rPr>
          <w:rFonts w:ascii="Times New Roman" w:hAnsi="Times New Roman"/>
          <w:szCs w:val="24"/>
        </w:rPr>
        <w:t xml:space="preserve">), 115,900 are estimated to have reached Spanish colonies. </w:t>
      </w:r>
    </w:p>
    <w:p w14:paraId="0685A1C9" w14:textId="77777777" w:rsidR="00537DE3" w:rsidRDefault="00537DE3" w:rsidP="00CC4878">
      <w:pPr>
        <w:pStyle w:val="Body1"/>
        <w:spacing w:line="480" w:lineRule="auto"/>
        <w:rPr>
          <w:rFonts w:ascii="Times New Roman" w:hAnsi="Times New Roman"/>
          <w:szCs w:val="24"/>
        </w:rPr>
      </w:pPr>
    </w:p>
    <w:p w14:paraId="7714EC2A" w14:textId="2D3B53AB" w:rsidR="00CC4878" w:rsidRPr="00CC4878" w:rsidRDefault="00C244F9" w:rsidP="00CC4878">
      <w:pPr>
        <w:pStyle w:val="Body1"/>
        <w:spacing w:line="480" w:lineRule="auto"/>
        <w:rPr>
          <w:rFonts w:ascii="Times New Roman" w:hAnsi="Times New Roman"/>
          <w:i/>
          <w:szCs w:val="24"/>
        </w:rPr>
      </w:pPr>
      <w:r>
        <w:rPr>
          <w:rFonts w:ascii="Times New Roman" w:hAnsi="Times New Roman"/>
          <w:i/>
          <w:szCs w:val="24"/>
        </w:rPr>
        <w:t>Departure</w:t>
      </w:r>
      <w:r w:rsidR="00CC4878" w:rsidRPr="00CC4878">
        <w:rPr>
          <w:rFonts w:ascii="Times New Roman" w:hAnsi="Times New Roman"/>
          <w:i/>
          <w:szCs w:val="24"/>
        </w:rPr>
        <w:t>s from the Brit</w:t>
      </w:r>
      <w:r>
        <w:rPr>
          <w:rFonts w:ascii="Times New Roman" w:hAnsi="Times New Roman"/>
          <w:i/>
          <w:szCs w:val="24"/>
        </w:rPr>
        <w:t>ish Americas before 1790 (tab =</w:t>
      </w:r>
      <w:r w:rsidR="00CC4878" w:rsidRPr="00CC4878">
        <w:rPr>
          <w:rFonts w:ascii="Times New Roman" w:hAnsi="Times New Roman"/>
          <w:i/>
          <w:szCs w:val="24"/>
        </w:rPr>
        <w:t>“pre1790Britishdepart”)</w:t>
      </w:r>
    </w:p>
    <w:p w14:paraId="78B506DC" w14:textId="320EA24E" w:rsidR="00CC4878" w:rsidRDefault="000D016C" w:rsidP="00CC4878">
      <w:pPr>
        <w:pStyle w:val="Body1"/>
        <w:spacing w:line="480" w:lineRule="auto"/>
        <w:rPr>
          <w:rFonts w:ascii="Times New Roman" w:hAnsi="Times New Roman"/>
        </w:rPr>
      </w:pPr>
      <w:r>
        <w:rPr>
          <w:rFonts w:ascii="Times New Roman" w:hAnsi="Times New Roman"/>
        </w:rPr>
        <w:tab/>
      </w:r>
      <w:r w:rsidR="00CC4878">
        <w:rPr>
          <w:rFonts w:ascii="Times New Roman" w:hAnsi="Times New Roman"/>
        </w:rPr>
        <w:t xml:space="preserve">Records of the traffic in slaves between the British colonies and the Spanish Americas begin in 1662. Both British monopoly companies – </w:t>
      </w:r>
      <w:r w:rsidR="00EA42CA">
        <w:rPr>
          <w:rFonts w:ascii="Times New Roman" w:hAnsi="Times New Roman"/>
        </w:rPr>
        <w:t xml:space="preserve">the </w:t>
      </w:r>
      <w:r w:rsidR="00CC4878">
        <w:rPr>
          <w:rFonts w:ascii="Times New Roman" w:hAnsi="Times New Roman"/>
        </w:rPr>
        <w:t>Company of Ro</w:t>
      </w:r>
      <w:r w:rsidR="004D4B2C">
        <w:rPr>
          <w:rFonts w:ascii="Times New Roman" w:hAnsi="Times New Roman"/>
        </w:rPr>
        <w:t xml:space="preserve">yal Adventurers and the Royal African Company </w:t>
      </w:r>
      <w:r w:rsidR="00EA42CA">
        <w:rPr>
          <w:rFonts w:ascii="Times New Roman" w:hAnsi="Times New Roman"/>
        </w:rPr>
        <w:t xml:space="preserve">- </w:t>
      </w:r>
      <w:r w:rsidR="004D4B2C">
        <w:rPr>
          <w:rFonts w:ascii="Times New Roman" w:hAnsi="Times New Roman"/>
        </w:rPr>
        <w:t xml:space="preserve">who comprised the major sellers of slaves to the Spanish from their bases in Barbados and Jamaica </w:t>
      </w:r>
      <w:r w:rsidR="00EA42CA">
        <w:rPr>
          <w:rFonts w:ascii="Times New Roman" w:hAnsi="Times New Roman"/>
        </w:rPr>
        <w:t>monitored the great fluctuations the Spanish market</w:t>
      </w:r>
      <w:r w:rsidR="004D4B2C">
        <w:rPr>
          <w:rFonts w:ascii="Times New Roman" w:hAnsi="Times New Roman"/>
        </w:rPr>
        <w:t xml:space="preserve">. </w:t>
      </w:r>
      <w:r w:rsidR="00094D2D">
        <w:rPr>
          <w:rFonts w:ascii="Times New Roman" w:hAnsi="Times New Roman"/>
        </w:rPr>
        <w:t>For 50 years down to</w:t>
      </w:r>
      <w:r w:rsidR="005F780B">
        <w:rPr>
          <w:rFonts w:ascii="Times New Roman" w:hAnsi="Times New Roman"/>
        </w:rPr>
        <w:t xml:space="preserve"> </w:t>
      </w:r>
      <w:r w:rsidR="001F7A38">
        <w:rPr>
          <w:rFonts w:ascii="Times New Roman" w:hAnsi="Times New Roman"/>
        </w:rPr>
        <w:t>1712</w:t>
      </w:r>
      <w:r w:rsidR="00EA42CA">
        <w:rPr>
          <w:rFonts w:ascii="Times New Roman" w:hAnsi="Times New Roman"/>
        </w:rPr>
        <w:t xml:space="preserve"> there are comments </w:t>
      </w:r>
      <w:r w:rsidR="005A73AB">
        <w:rPr>
          <w:rFonts w:ascii="Times New Roman" w:hAnsi="Times New Roman"/>
        </w:rPr>
        <w:t>every few months on</w:t>
      </w:r>
      <w:r w:rsidR="001F7A38">
        <w:rPr>
          <w:rFonts w:ascii="Times New Roman" w:hAnsi="Times New Roman"/>
        </w:rPr>
        <w:t xml:space="preserve"> </w:t>
      </w:r>
      <w:r w:rsidR="005A73AB">
        <w:rPr>
          <w:rFonts w:ascii="Times New Roman" w:hAnsi="Times New Roman"/>
        </w:rPr>
        <w:t xml:space="preserve">the activity (or lack of it) </w:t>
      </w:r>
      <w:r w:rsidR="009A2E62">
        <w:rPr>
          <w:rFonts w:ascii="Times New Roman" w:hAnsi="Times New Roman"/>
        </w:rPr>
        <w:t xml:space="preserve">of </w:t>
      </w:r>
      <w:r w:rsidR="001F7A38">
        <w:rPr>
          <w:rFonts w:ascii="Times New Roman" w:hAnsi="Times New Roman"/>
        </w:rPr>
        <w:t>Spanish buyers</w:t>
      </w:r>
      <w:r w:rsidR="00EA42CA">
        <w:rPr>
          <w:rFonts w:ascii="Times New Roman" w:hAnsi="Times New Roman"/>
        </w:rPr>
        <w:t>.</w:t>
      </w:r>
      <w:r w:rsidR="005F780B">
        <w:rPr>
          <w:rFonts w:ascii="Times New Roman" w:hAnsi="Times New Roman"/>
        </w:rPr>
        <w:t xml:space="preserve"> </w:t>
      </w:r>
      <w:r w:rsidR="001F7A38">
        <w:rPr>
          <w:rFonts w:ascii="Times New Roman" w:hAnsi="Times New Roman"/>
        </w:rPr>
        <w:t>For</w:t>
      </w:r>
      <w:r w:rsidR="00EA42CA">
        <w:rPr>
          <w:rFonts w:ascii="Times New Roman" w:hAnsi="Times New Roman"/>
        </w:rPr>
        <w:t xml:space="preserve"> </w:t>
      </w:r>
      <w:r w:rsidR="00CC4878" w:rsidRPr="00520FDC">
        <w:rPr>
          <w:rFonts w:ascii="Times New Roman" w:hAnsi="Times New Roman"/>
        </w:rPr>
        <w:t xml:space="preserve">several years </w:t>
      </w:r>
      <w:r w:rsidR="00094D2D">
        <w:rPr>
          <w:rFonts w:ascii="Times New Roman" w:hAnsi="Times New Roman"/>
        </w:rPr>
        <w:t xml:space="preserve">it is clear that there was </w:t>
      </w:r>
      <w:r w:rsidR="00CC4878" w:rsidRPr="00520FDC">
        <w:rPr>
          <w:rFonts w:ascii="Times New Roman" w:hAnsi="Times New Roman"/>
        </w:rPr>
        <w:t>no Spanish interest whatsoever, particularly in the 1670s.</w:t>
      </w:r>
      <w:r w:rsidR="005F780B">
        <w:rPr>
          <w:rStyle w:val="EndnoteReference"/>
          <w:rFonts w:ascii="Times New Roman" w:hAnsi="Times New Roman"/>
        </w:rPr>
        <w:endnoteReference w:id="2"/>
      </w:r>
      <w:r w:rsidR="005F780B">
        <w:rPr>
          <w:rFonts w:ascii="Times New Roman" w:hAnsi="Times New Roman"/>
        </w:rPr>
        <w:t xml:space="preserve"> </w:t>
      </w:r>
      <w:r w:rsidR="0031534C">
        <w:rPr>
          <w:rFonts w:ascii="Times New Roman" w:hAnsi="Times New Roman"/>
        </w:rPr>
        <w:t xml:space="preserve">However, </w:t>
      </w:r>
      <w:r w:rsidR="00536582">
        <w:rPr>
          <w:rFonts w:ascii="Times New Roman" w:hAnsi="Times New Roman"/>
        </w:rPr>
        <w:t xml:space="preserve">no </w:t>
      </w:r>
      <w:r w:rsidR="0031534C">
        <w:rPr>
          <w:rFonts w:ascii="Times New Roman" w:hAnsi="Times New Roman"/>
        </w:rPr>
        <w:t xml:space="preserve">systematic records of sales are extant. Three </w:t>
      </w:r>
      <w:r w:rsidR="0031534C" w:rsidRPr="00520FDC">
        <w:rPr>
          <w:rFonts w:ascii="Times New Roman" w:hAnsi="Times New Roman"/>
        </w:rPr>
        <w:t>Company of Royal Adventurers</w:t>
      </w:r>
      <w:r w:rsidR="0031534C">
        <w:rPr>
          <w:rFonts w:ascii="Times New Roman" w:hAnsi="Times New Roman"/>
        </w:rPr>
        <w:t xml:space="preserve"> ledger books survive for the 1660s, one for Barbados for </w:t>
      </w:r>
      <w:r w:rsidR="0031534C" w:rsidRPr="00DF07F2">
        <w:rPr>
          <w:rFonts w:ascii="Times New Roman" w:hAnsi="Times New Roman"/>
        </w:rPr>
        <w:t>1662</w:t>
      </w:r>
      <w:r w:rsidR="00443003" w:rsidRPr="00DF07F2">
        <w:rPr>
          <w:rFonts w:ascii="Times New Roman" w:hAnsi="Times New Roman"/>
        </w:rPr>
        <w:t>-64 and two for Jamaica for 1665</w:t>
      </w:r>
      <w:r w:rsidR="0031534C" w:rsidRPr="00DF07F2">
        <w:rPr>
          <w:rFonts w:ascii="Times New Roman" w:hAnsi="Times New Roman"/>
        </w:rPr>
        <w:t>-69.</w:t>
      </w:r>
      <w:r w:rsidR="00443003" w:rsidRPr="00DF07F2">
        <w:rPr>
          <w:rStyle w:val="EndnoteReference"/>
          <w:rFonts w:ascii="Times New Roman" w:hAnsi="Times New Roman"/>
        </w:rPr>
        <w:endnoteReference w:id="3"/>
      </w:r>
      <w:r w:rsidR="0031534C">
        <w:rPr>
          <w:rFonts w:ascii="Times New Roman" w:hAnsi="Times New Roman"/>
        </w:rPr>
        <w:t xml:space="preserve"> </w:t>
      </w:r>
      <w:r w:rsidR="00CC4878" w:rsidRPr="00520FDC">
        <w:rPr>
          <w:rFonts w:ascii="Times New Roman" w:hAnsi="Times New Roman"/>
        </w:rPr>
        <w:t xml:space="preserve">From </w:t>
      </w:r>
      <w:r w:rsidR="0031534C">
        <w:rPr>
          <w:rFonts w:ascii="Times New Roman" w:hAnsi="Times New Roman"/>
        </w:rPr>
        <w:t xml:space="preserve">these it appears that </w:t>
      </w:r>
      <w:r w:rsidR="00CC4878" w:rsidRPr="00520FDC">
        <w:rPr>
          <w:rFonts w:ascii="Times New Roman" w:hAnsi="Times New Roman"/>
        </w:rPr>
        <w:t>one third of captives brought to Jamaica, and 15 percent of those going into Barbados were sold to the Spanish.</w:t>
      </w:r>
      <w:r w:rsidR="00CC4878" w:rsidRPr="00520FDC">
        <w:rPr>
          <w:rStyle w:val="EndnoteReference"/>
          <w:rFonts w:ascii="Times New Roman" w:hAnsi="Times New Roman"/>
        </w:rPr>
        <w:endnoteReference w:id="4"/>
      </w:r>
      <w:r w:rsidR="00CC4878" w:rsidRPr="00520FDC">
        <w:rPr>
          <w:rFonts w:ascii="Times New Roman" w:hAnsi="Times New Roman"/>
        </w:rPr>
        <w:t xml:space="preserve">  </w:t>
      </w:r>
      <w:r w:rsidR="0081395B">
        <w:rPr>
          <w:rFonts w:ascii="Times New Roman" w:hAnsi="Times New Roman"/>
        </w:rPr>
        <w:t>Cell A201 to cell F</w:t>
      </w:r>
      <w:r w:rsidR="00536582">
        <w:rPr>
          <w:rFonts w:ascii="Times New Roman" w:hAnsi="Times New Roman"/>
        </w:rPr>
        <w:t>208 in</w:t>
      </w:r>
      <w:r w:rsidR="0081395B">
        <w:rPr>
          <w:rFonts w:ascii="Times New Roman" w:hAnsi="Times New Roman"/>
        </w:rPr>
        <w:t xml:space="preserve"> the</w:t>
      </w:r>
      <w:r w:rsidR="00536582">
        <w:rPr>
          <w:rFonts w:ascii="Times New Roman" w:hAnsi="Times New Roman"/>
        </w:rPr>
        <w:t xml:space="preserve"> </w:t>
      </w:r>
      <w:r w:rsidR="00536582" w:rsidRPr="00CC4878">
        <w:rPr>
          <w:rFonts w:ascii="Times New Roman" w:hAnsi="Times New Roman"/>
          <w:i/>
          <w:szCs w:val="24"/>
        </w:rPr>
        <w:t>“pre1790Britishdepart”</w:t>
      </w:r>
      <w:r w:rsidR="00536582">
        <w:rPr>
          <w:rFonts w:ascii="Times New Roman" w:hAnsi="Times New Roman"/>
          <w:i/>
          <w:szCs w:val="24"/>
        </w:rPr>
        <w:t xml:space="preserve"> </w:t>
      </w:r>
      <w:r w:rsidR="00536582">
        <w:rPr>
          <w:rFonts w:ascii="Times New Roman" w:hAnsi="Times New Roman"/>
          <w:szCs w:val="24"/>
        </w:rPr>
        <w:t>s</w:t>
      </w:r>
      <w:r w:rsidR="001F7A38">
        <w:rPr>
          <w:rFonts w:ascii="Times New Roman" w:hAnsi="Times New Roman"/>
          <w:szCs w:val="24"/>
        </w:rPr>
        <w:t>preads</w:t>
      </w:r>
      <w:r w:rsidR="00536582">
        <w:rPr>
          <w:rFonts w:ascii="Times New Roman" w:hAnsi="Times New Roman"/>
          <w:szCs w:val="24"/>
        </w:rPr>
        <w:t xml:space="preserve">heet </w:t>
      </w:r>
      <w:r w:rsidR="0081395B">
        <w:rPr>
          <w:rFonts w:ascii="Times New Roman" w:hAnsi="Times New Roman"/>
          <w:szCs w:val="24"/>
        </w:rPr>
        <w:t>displays</w:t>
      </w:r>
      <w:r w:rsidR="00536582">
        <w:rPr>
          <w:rFonts w:ascii="Times New Roman" w:hAnsi="Times New Roman"/>
          <w:szCs w:val="24"/>
        </w:rPr>
        <w:t xml:space="preserve"> </w:t>
      </w:r>
      <w:r w:rsidR="00D91620">
        <w:rPr>
          <w:rFonts w:ascii="Times New Roman" w:hAnsi="Times New Roman"/>
          <w:szCs w:val="24"/>
        </w:rPr>
        <w:t xml:space="preserve">annual </w:t>
      </w:r>
      <w:r w:rsidR="00536582">
        <w:rPr>
          <w:rFonts w:ascii="Times New Roman" w:hAnsi="Times New Roman"/>
          <w:szCs w:val="24"/>
        </w:rPr>
        <w:t>arrivals</w:t>
      </w:r>
      <w:r w:rsidR="00D91620">
        <w:rPr>
          <w:rFonts w:ascii="Times New Roman" w:hAnsi="Times New Roman"/>
          <w:szCs w:val="24"/>
        </w:rPr>
        <w:t>, 1662-67</w:t>
      </w:r>
      <w:r w:rsidR="00536582">
        <w:rPr>
          <w:rFonts w:ascii="Times New Roman" w:hAnsi="Times New Roman"/>
          <w:szCs w:val="24"/>
        </w:rPr>
        <w:t xml:space="preserve"> into Barbados and Jamaica from the </w:t>
      </w:r>
      <w:proofErr w:type="spellStart"/>
      <w:r w:rsidR="00536582">
        <w:rPr>
          <w:rFonts w:ascii="Times New Roman" w:hAnsi="Times New Roman"/>
          <w:szCs w:val="24"/>
        </w:rPr>
        <w:t>slavevoyages</w:t>
      </w:r>
      <w:proofErr w:type="spellEnd"/>
      <w:r w:rsidR="00536582">
        <w:rPr>
          <w:rFonts w:ascii="Times New Roman" w:hAnsi="Times New Roman"/>
          <w:szCs w:val="24"/>
        </w:rPr>
        <w:t xml:space="preserve"> estimate page at </w:t>
      </w:r>
      <w:hyperlink r:id="rId8" w:history="1">
        <w:r w:rsidR="00536582" w:rsidRPr="00F01D1F">
          <w:rPr>
            <w:rStyle w:val="Hyperlink"/>
            <w:rFonts w:ascii="Times New Roman" w:hAnsi="Times New Roman"/>
            <w:szCs w:val="24"/>
          </w:rPr>
          <w:t>http://slavevoyages.org/tast/assessment/estimates.faces?yearFrom=1662&amp;yearTo=1667&amp;disembarkation=301.302</w:t>
        </w:r>
      </w:hyperlink>
      <w:r w:rsidR="00536582">
        <w:rPr>
          <w:rFonts w:ascii="Times New Roman" w:hAnsi="Times New Roman"/>
          <w:szCs w:val="24"/>
        </w:rPr>
        <w:t xml:space="preserve"> and applies these ratios </w:t>
      </w:r>
      <w:r w:rsidR="00D91620">
        <w:rPr>
          <w:rFonts w:ascii="Times New Roman" w:hAnsi="Times New Roman"/>
          <w:szCs w:val="24"/>
        </w:rPr>
        <w:t>to derive estimates</w:t>
      </w:r>
      <w:r>
        <w:rPr>
          <w:rFonts w:ascii="Times New Roman" w:hAnsi="Times New Roman"/>
          <w:szCs w:val="24"/>
        </w:rPr>
        <w:t xml:space="preserve"> </w:t>
      </w:r>
      <w:r w:rsidR="00D91620">
        <w:rPr>
          <w:rFonts w:ascii="Times New Roman" w:hAnsi="Times New Roman"/>
          <w:szCs w:val="24"/>
        </w:rPr>
        <w:t xml:space="preserve">of captives </w:t>
      </w:r>
      <w:r w:rsidR="001F7A38">
        <w:rPr>
          <w:rFonts w:ascii="Times New Roman" w:hAnsi="Times New Roman"/>
          <w:szCs w:val="24"/>
        </w:rPr>
        <w:t>sent off to</w:t>
      </w:r>
      <w:r>
        <w:rPr>
          <w:rFonts w:ascii="Times New Roman" w:hAnsi="Times New Roman"/>
          <w:szCs w:val="24"/>
        </w:rPr>
        <w:t xml:space="preserve"> the Spanish Americas from British islands</w:t>
      </w:r>
      <w:r w:rsidR="00094D2D">
        <w:rPr>
          <w:rFonts w:ascii="Times New Roman" w:hAnsi="Times New Roman"/>
          <w:szCs w:val="24"/>
        </w:rPr>
        <w:t>. The results</w:t>
      </w:r>
      <w:r w:rsidR="001F7A38">
        <w:rPr>
          <w:rFonts w:ascii="Times New Roman" w:hAnsi="Times New Roman"/>
          <w:szCs w:val="24"/>
        </w:rPr>
        <w:t xml:space="preserve"> are</w:t>
      </w:r>
      <w:r w:rsidR="00DF07F2">
        <w:rPr>
          <w:rFonts w:ascii="Times New Roman" w:hAnsi="Times New Roman"/>
          <w:szCs w:val="24"/>
        </w:rPr>
        <w:t xml:space="preserve"> </w:t>
      </w:r>
      <w:r>
        <w:rPr>
          <w:rFonts w:ascii="Times New Roman" w:hAnsi="Times New Roman"/>
          <w:szCs w:val="24"/>
        </w:rPr>
        <w:t xml:space="preserve">displayed in </w:t>
      </w:r>
      <w:r w:rsidR="00DF07F2">
        <w:rPr>
          <w:rFonts w:ascii="Times New Roman" w:hAnsi="Times New Roman"/>
          <w:szCs w:val="24"/>
        </w:rPr>
        <w:t>columns I11-I</w:t>
      </w:r>
      <w:r w:rsidR="00D91620">
        <w:rPr>
          <w:rFonts w:ascii="Times New Roman" w:hAnsi="Times New Roman"/>
          <w:szCs w:val="24"/>
        </w:rPr>
        <w:t>16</w:t>
      </w:r>
      <w:r w:rsidR="00DF07F2">
        <w:rPr>
          <w:rFonts w:ascii="Times New Roman" w:hAnsi="Times New Roman"/>
          <w:szCs w:val="24"/>
        </w:rPr>
        <w:t xml:space="preserve"> and L11-L</w:t>
      </w:r>
      <w:r w:rsidR="00D91620">
        <w:rPr>
          <w:rFonts w:ascii="Times New Roman" w:hAnsi="Times New Roman"/>
          <w:szCs w:val="24"/>
        </w:rPr>
        <w:t>16</w:t>
      </w:r>
      <w:r>
        <w:rPr>
          <w:rFonts w:ascii="Times New Roman" w:hAnsi="Times New Roman"/>
          <w:szCs w:val="24"/>
        </w:rPr>
        <w:t xml:space="preserve">. </w:t>
      </w:r>
      <w:r w:rsidR="00CC4878" w:rsidRPr="00520FDC">
        <w:rPr>
          <w:rFonts w:ascii="Times New Roman" w:hAnsi="Times New Roman"/>
        </w:rPr>
        <w:t>For 1668 to 1700 we estimate an annual average of 1,000 based on departures from Jamaica and Barbados in the first 11 years of the eighteenth century</w:t>
      </w:r>
      <w:r>
        <w:rPr>
          <w:rFonts w:ascii="Times New Roman" w:hAnsi="Times New Roman"/>
        </w:rPr>
        <w:t xml:space="preserve"> (see next paragraph)</w:t>
      </w:r>
      <w:r w:rsidR="00CC4878" w:rsidRPr="00520FDC">
        <w:rPr>
          <w:rFonts w:ascii="Times New Roman" w:hAnsi="Times New Roman"/>
        </w:rPr>
        <w:t xml:space="preserve"> - immediately prior to the beginning of the British </w:t>
      </w:r>
      <w:proofErr w:type="spellStart"/>
      <w:r w:rsidR="00CC4878" w:rsidRPr="00520FDC">
        <w:rPr>
          <w:rFonts w:ascii="Times New Roman" w:hAnsi="Times New Roman"/>
        </w:rPr>
        <w:t>Asiento</w:t>
      </w:r>
      <w:proofErr w:type="spellEnd"/>
      <w:r w:rsidR="00CC4878" w:rsidRPr="00520FDC">
        <w:rPr>
          <w:rFonts w:ascii="Times New Roman" w:hAnsi="Times New Roman"/>
        </w:rPr>
        <w:t xml:space="preserve">. The resulting series is thus not based on hard data but is broadly consistent with comments on the Spanish traffic supplied by </w:t>
      </w:r>
      <w:r>
        <w:rPr>
          <w:rFonts w:ascii="Times New Roman" w:hAnsi="Times New Roman"/>
        </w:rPr>
        <w:t>company</w:t>
      </w:r>
      <w:r w:rsidR="00CC4878" w:rsidRPr="00520FDC">
        <w:rPr>
          <w:rFonts w:ascii="Times New Roman" w:hAnsi="Times New Roman"/>
        </w:rPr>
        <w:t xml:space="preserve"> agents in Jamaica a</w:t>
      </w:r>
      <w:r w:rsidR="00536582">
        <w:rPr>
          <w:rFonts w:ascii="Times New Roman" w:hAnsi="Times New Roman"/>
        </w:rPr>
        <w:t>nd Barbados referenced in note 2</w:t>
      </w:r>
      <w:r w:rsidR="00CC4878" w:rsidRPr="00520FDC">
        <w:rPr>
          <w:rFonts w:ascii="Times New Roman" w:hAnsi="Times New Roman"/>
        </w:rPr>
        <w:t>.</w:t>
      </w:r>
    </w:p>
    <w:p w14:paraId="55277A66" w14:textId="6CCACA13" w:rsidR="000C01EE" w:rsidRDefault="00094D2D" w:rsidP="00CC4878">
      <w:pPr>
        <w:pStyle w:val="Body1"/>
        <w:spacing w:line="480" w:lineRule="auto"/>
        <w:rPr>
          <w:rFonts w:ascii="Times New Roman" w:hAnsi="Times New Roman"/>
        </w:rPr>
      </w:pPr>
      <w:r>
        <w:rPr>
          <w:rFonts w:ascii="Times New Roman" w:hAnsi="Times New Roman"/>
        </w:rPr>
        <w:tab/>
        <w:t>In</w:t>
      </w:r>
      <w:r w:rsidR="00D91620">
        <w:rPr>
          <w:rFonts w:ascii="Times New Roman" w:hAnsi="Times New Roman"/>
        </w:rPr>
        <w:t xml:space="preserve"> the second decade of</w:t>
      </w:r>
      <w:r w:rsidR="00871C06">
        <w:rPr>
          <w:rFonts w:ascii="Times New Roman" w:hAnsi="Times New Roman"/>
        </w:rPr>
        <w:t xml:space="preserve"> the eighteenth century, the major source of slaves for the Spanish</w:t>
      </w:r>
      <w:r w:rsidR="0092377E">
        <w:rPr>
          <w:rFonts w:ascii="Times New Roman" w:hAnsi="Times New Roman"/>
        </w:rPr>
        <w:t xml:space="preserve"> </w:t>
      </w:r>
      <w:proofErr w:type="spellStart"/>
      <w:r w:rsidR="0092377E">
        <w:rPr>
          <w:rFonts w:ascii="Times New Roman" w:hAnsi="Times New Roman"/>
        </w:rPr>
        <w:t>circum</w:t>
      </w:r>
      <w:proofErr w:type="spellEnd"/>
      <w:r w:rsidR="0092377E">
        <w:rPr>
          <w:rFonts w:ascii="Times New Roman" w:hAnsi="Times New Roman"/>
        </w:rPr>
        <w:t>-Caribbean became the British Caribbean. For Jamaica w</w:t>
      </w:r>
      <w:r w:rsidR="00871C06">
        <w:rPr>
          <w:rFonts w:ascii="Times New Roman" w:hAnsi="Times New Roman"/>
        </w:rPr>
        <w:t xml:space="preserve">e employ three separate </w:t>
      </w:r>
      <w:r w:rsidR="000006DB">
        <w:rPr>
          <w:rFonts w:ascii="Times New Roman" w:hAnsi="Times New Roman"/>
        </w:rPr>
        <w:t xml:space="preserve">sources to derive estimates for departures. </w:t>
      </w:r>
      <w:r w:rsidR="00D91620">
        <w:rPr>
          <w:rFonts w:ascii="Times New Roman" w:hAnsi="Times New Roman"/>
        </w:rPr>
        <w:t>Column</w:t>
      </w:r>
      <w:r w:rsidR="00871C06">
        <w:rPr>
          <w:rFonts w:ascii="Times New Roman" w:hAnsi="Times New Roman"/>
        </w:rPr>
        <w:t xml:space="preserve"> </w:t>
      </w:r>
      <w:r w:rsidR="0063688E">
        <w:rPr>
          <w:rFonts w:ascii="Times New Roman" w:hAnsi="Times New Roman"/>
        </w:rPr>
        <w:t xml:space="preserve">C </w:t>
      </w:r>
      <w:r w:rsidR="00D91620">
        <w:rPr>
          <w:rFonts w:ascii="Times New Roman" w:hAnsi="Times New Roman"/>
        </w:rPr>
        <w:t>comprises</w:t>
      </w:r>
      <w:r w:rsidR="00610B4F">
        <w:rPr>
          <w:rFonts w:ascii="Times New Roman" w:hAnsi="Times New Roman"/>
        </w:rPr>
        <w:t xml:space="preserve"> </w:t>
      </w:r>
      <w:r>
        <w:rPr>
          <w:rFonts w:ascii="Times New Roman" w:hAnsi="Times New Roman"/>
        </w:rPr>
        <w:t xml:space="preserve">the </w:t>
      </w:r>
      <w:r w:rsidR="00610B4F">
        <w:rPr>
          <w:rFonts w:ascii="Times New Roman" w:hAnsi="Times New Roman"/>
        </w:rPr>
        <w:t>annual sum</w:t>
      </w:r>
      <w:r w:rsidR="0063688E">
        <w:rPr>
          <w:rFonts w:ascii="Times New Roman" w:hAnsi="Times New Roman"/>
        </w:rPr>
        <w:t xml:space="preserve"> of </w:t>
      </w:r>
      <w:r w:rsidR="00610B4F">
        <w:rPr>
          <w:rFonts w:ascii="Times New Roman" w:hAnsi="Times New Roman"/>
        </w:rPr>
        <w:t>slave departures on</w:t>
      </w:r>
      <w:r w:rsidR="0063688E">
        <w:rPr>
          <w:rFonts w:ascii="Times New Roman" w:hAnsi="Times New Roman"/>
        </w:rPr>
        <w:t xml:space="preserve"> individual voyages ta</w:t>
      </w:r>
      <w:r w:rsidR="000006DB">
        <w:rPr>
          <w:rFonts w:ascii="Times New Roman" w:hAnsi="Times New Roman"/>
        </w:rPr>
        <w:t xml:space="preserve">ken from </w:t>
      </w:r>
      <w:r w:rsidR="000D016C">
        <w:rPr>
          <w:rFonts w:ascii="Times New Roman" w:hAnsi="Times New Roman"/>
        </w:rPr>
        <w:t>a</w:t>
      </w:r>
      <w:r w:rsidR="000006DB">
        <w:rPr>
          <w:rFonts w:ascii="Times New Roman" w:hAnsi="Times New Roman"/>
        </w:rPr>
        <w:t>n augmen</w:t>
      </w:r>
      <w:r w:rsidR="0092377E">
        <w:rPr>
          <w:rFonts w:ascii="Times New Roman" w:hAnsi="Times New Roman"/>
        </w:rPr>
        <w:t xml:space="preserve">ted version of Greg O’Malley’s </w:t>
      </w:r>
      <w:r w:rsidR="0063688E">
        <w:rPr>
          <w:rFonts w:ascii="Times New Roman" w:hAnsi="Times New Roman"/>
        </w:rPr>
        <w:t xml:space="preserve">intra-American </w:t>
      </w:r>
      <w:r w:rsidR="00610B4F">
        <w:rPr>
          <w:rFonts w:ascii="Times New Roman" w:hAnsi="Times New Roman"/>
        </w:rPr>
        <w:t xml:space="preserve">slave trade </w:t>
      </w:r>
      <w:r w:rsidR="0063688E">
        <w:rPr>
          <w:rFonts w:ascii="Times New Roman" w:hAnsi="Times New Roman"/>
        </w:rPr>
        <w:t>database</w:t>
      </w:r>
      <w:r w:rsidR="0092377E">
        <w:rPr>
          <w:rFonts w:ascii="Times New Roman" w:hAnsi="Times New Roman"/>
        </w:rPr>
        <w:t xml:space="preserve"> (labeled “intr</w:t>
      </w:r>
      <w:r w:rsidR="00610B4F">
        <w:rPr>
          <w:rFonts w:ascii="Times New Roman" w:hAnsi="Times New Roman"/>
        </w:rPr>
        <w:t>agre</w:t>
      </w:r>
      <w:r w:rsidR="000D6388">
        <w:rPr>
          <w:rFonts w:ascii="Times New Roman" w:hAnsi="Times New Roman"/>
        </w:rPr>
        <w:t>g</w:t>
      </w:r>
      <w:r w:rsidR="0092377E">
        <w:rPr>
          <w:rFonts w:ascii="Times New Roman" w:hAnsi="Times New Roman"/>
        </w:rPr>
        <w:t>14”</w:t>
      </w:r>
      <w:r w:rsidR="00610B4F">
        <w:rPr>
          <w:rFonts w:ascii="Times New Roman" w:hAnsi="Times New Roman"/>
        </w:rPr>
        <w:t xml:space="preserve"> on the spreadsheet</w:t>
      </w:r>
      <w:r w:rsidR="0092377E">
        <w:rPr>
          <w:rFonts w:ascii="Times New Roman" w:hAnsi="Times New Roman"/>
        </w:rPr>
        <w:t>)</w:t>
      </w:r>
      <w:r w:rsidR="0063688E">
        <w:rPr>
          <w:rFonts w:ascii="Times New Roman" w:hAnsi="Times New Roman"/>
        </w:rPr>
        <w:t>.</w:t>
      </w:r>
      <w:r w:rsidR="00EE66F9">
        <w:rPr>
          <w:rStyle w:val="EndnoteReference"/>
          <w:rFonts w:ascii="Times New Roman" w:hAnsi="Times New Roman"/>
        </w:rPr>
        <w:endnoteReference w:id="5"/>
      </w:r>
      <w:r w:rsidR="00D91620">
        <w:rPr>
          <w:rFonts w:ascii="Times New Roman" w:hAnsi="Times New Roman"/>
        </w:rPr>
        <w:t xml:space="preserve"> Column D provides 5-year summaries of the same dat</w:t>
      </w:r>
      <w:r w:rsidR="0088302B">
        <w:rPr>
          <w:rFonts w:ascii="Times New Roman" w:hAnsi="Times New Roman"/>
        </w:rPr>
        <w:t xml:space="preserve">a. Where columns C and D are voyage-based data, columns </w:t>
      </w:r>
      <w:r>
        <w:rPr>
          <w:rFonts w:ascii="Times New Roman" w:hAnsi="Times New Roman"/>
        </w:rPr>
        <w:t>E and F</w:t>
      </w:r>
      <w:r w:rsidR="0088302B">
        <w:rPr>
          <w:rFonts w:ascii="Times New Roman" w:hAnsi="Times New Roman"/>
        </w:rPr>
        <w:t xml:space="preserve"> report</w:t>
      </w:r>
      <w:r w:rsidR="00D91620">
        <w:rPr>
          <w:rFonts w:ascii="Times New Roman" w:hAnsi="Times New Roman"/>
        </w:rPr>
        <w:t xml:space="preserve"> annualized </w:t>
      </w:r>
      <w:r w:rsidR="0088302B">
        <w:rPr>
          <w:rFonts w:ascii="Times New Roman" w:hAnsi="Times New Roman"/>
        </w:rPr>
        <w:t xml:space="preserve">or </w:t>
      </w:r>
      <w:proofErr w:type="spellStart"/>
      <w:r w:rsidR="0088302B">
        <w:rPr>
          <w:rFonts w:ascii="Times New Roman" w:hAnsi="Times New Roman"/>
        </w:rPr>
        <w:t>quinquennial</w:t>
      </w:r>
      <w:proofErr w:type="spellEnd"/>
      <w:r w:rsidR="0088302B">
        <w:rPr>
          <w:rFonts w:ascii="Times New Roman" w:hAnsi="Times New Roman"/>
        </w:rPr>
        <w:t xml:space="preserve"> </w:t>
      </w:r>
      <w:r w:rsidR="00D91620">
        <w:rPr>
          <w:rFonts w:ascii="Times New Roman" w:hAnsi="Times New Roman"/>
        </w:rPr>
        <w:t xml:space="preserve">totals </w:t>
      </w:r>
      <w:r w:rsidR="0088302B">
        <w:rPr>
          <w:rFonts w:ascii="Times New Roman" w:hAnsi="Times New Roman"/>
        </w:rPr>
        <w:t xml:space="preserve">from a re-exports series </w:t>
      </w:r>
      <w:r w:rsidR="00610B4F">
        <w:rPr>
          <w:rFonts w:ascii="Times New Roman" w:hAnsi="Times New Roman"/>
        </w:rPr>
        <w:t>compil</w:t>
      </w:r>
      <w:r w:rsidR="0088302B">
        <w:rPr>
          <w:rFonts w:ascii="Times New Roman" w:hAnsi="Times New Roman"/>
        </w:rPr>
        <w:t xml:space="preserve">ed </w:t>
      </w:r>
      <w:r w:rsidR="00E33127">
        <w:rPr>
          <w:rFonts w:ascii="Times New Roman" w:hAnsi="Times New Roman"/>
        </w:rPr>
        <w:t xml:space="preserve">from </w:t>
      </w:r>
      <w:r w:rsidR="009841E1">
        <w:rPr>
          <w:rFonts w:ascii="Times New Roman" w:hAnsi="Times New Roman"/>
        </w:rPr>
        <w:t xml:space="preserve">Jamaican </w:t>
      </w:r>
      <w:r w:rsidR="00E33127">
        <w:rPr>
          <w:rFonts w:ascii="Times New Roman" w:hAnsi="Times New Roman"/>
        </w:rPr>
        <w:t>tax returns</w:t>
      </w:r>
      <w:r w:rsidR="00B53AAE">
        <w:rPr>
          <w:rFonts w:ascii="Times New Roman" w:hAnsi="Times New Roman"/>
        </w:rPr>
        <w:t xml:space="preserve">. </w:t>
      </w:r>
      <w:r w:rsidR="009841E1">
        <w:rPr>
          <w:rFonts w:ascii="Times New Roman" w:hAnsi="Times New Roman"/>
        </w:rPr>
        <w:t xml:space="preserve">Sheridan </w:t>
      </w:r>
      <w:r>
        <w:rPr>
          <w:rFonts w:ascii="Times New Roman" w:hAnsi="Times New Roman"/>
        </w:rPr>
        <w:t>presents five-</w:t>
      </w:r>
      <w:r w:rsidR="00573150">
        <w:rPr>
          <w:rFonts w:ascii="Times New Roman" w:hAnsi="Times New Roman"/>
        </w:rPr>
        <w:t>year totals only (shown in column</w:t>
      </w:r>
      <w:r>
        <w:rPr>
          <w:rFonts w:ascii="Times New Roman" w:hAnsi="Times New Roman"/>
        </w:rPr>
        <w:t xml:space="preserve"> E), </w:t>
      </w:r>
      <w:r w:rsidR="00573150">
        <w:rPr>
          <w:rFonts w:ascii="Times New Roman" w:hAnsi="Times New Roman"/>
        </w:rPr>
        <w:t xml:space="preserve">but from 1739 </w:t>
      </w:r>
      <w:r>
        <w:rPr>
          <w:rFonts w:ascii="Times New Roman" w:hAnsi="Times New Roman"/>
        </w:rPr>
        <w:t xml:space="preserve">annual figures are available from Lambert (col F). Column G integrates </w:t>
      </w:r>
      <w:r w:rsidR="000C01EE">
        <w:rPr>
          <w:rFonts w:ascii="Times New Roman" w:hAnsi="Times New Roman"/>
        </w:rPr>
        <w:t>columns E and F choosing the higher of the two for any given year to create a composite series</w:t>
      </w:r>
      <w:r w:rsidR="0096387D">
        <w:rPr>
          <w:rFonts w:ascii="Times New Roman" w:hAnsi="Times New Roman"/>
        </w:rPr>
        <w:t>.</w:t>
      </w:r>
      <w:r w:rsidR="0096387D" w:rsidRPr="00520FDC">
        <w:rPr>
          <w:rStyle w:val="EndnoteReference"/>
          <w:rFonts w:ascii="Times New Roman" w:hAnsi="Times New Roman"/>
        </w:rPr>
        <w:endnoteReference w:id="6"/>
      </w:r>
      <w:r w:rsidR="0096387D">
        <w:rPr>
          <w:rFonts w:ascii="Times New Roman" w:hAnsi="Times New Roman"/>
        </w:rPr>
        <w:t xml:space="preserve"> </w:t>
      </w:r>
      <w:r w:rsidR="00B53AAE">
        <w:rPr>
          <w:rFonts w:ascii="Times New Roman" w:hAnsi="Times New Roman"/>
        </w:rPr>
        <w:t xml:space="preserve">It should be noted that from </w:t>
      </w:r>
      <w:r w:rsidR="00964115">
        <w:rPr>
          <w:rFonts w:ascii="Times New Roman" w:hAnsi="Times New Roman"/>
        </w:rPr>
        <w:t>at least as early as</w:t>
      </w:r>
      <w:r w:rsidR="0096387D">
        <w:rPr>
          <w:rFonts w:ascii="Times New Roman" w:hAnsi="Times New Roman"/>
        </w:rPr>
        <w:t xml:space="preserve"> </w:t>
      </w:r>
      <w:r w:rsidR="00B53AAE">
        <w:rPr>
          <w:rFonts w:ascii="Times New Roman" w:hAnsi="Times New Roman"/>
        </w:rPr>
        <w:t>166</w:t>
      </w:r>
      <w:r w:rsidR="00CC4878" w:rsidRPr="00520FDC">
        <w:rPr>
          <w:rFonts w:ascii="Times New Roman" w:hAnsi="Times New Roman"/>
        </w:rPr>
        <w:t xml:space="preserve">0 </w:t>
      </w:r>
      <w:r w:rsidR="00B53AAE">
        <w:rPr>
          <w:rFonts w:ascii="Times New Roman" w:hAnsi="Times New Roman"/>
        </w:rPr>
        <w:t xml:space="preserve">both Barbados and </w:t>
      </w:r>
      <w:r w:rsidR="00CC4878" w:rsidRPr="00520FDC">
        <w:rPr>
          <w:rFonts w:ascii="Times New Roman" w:hAnsi="Times New Roman"/>
        </w:rPr>
        <w:t xml:space="preserve">Jamaica </w:t>
      </w:r>
      <w:r w:rsidR="0096387D">
        <w:rPr>
          <w:rFonts w:ascii="Times New Roman" w:hAnsi="Times New Roman"/>
        </w:rPr>
        <w:t xml:space="preserve">embarked on </w:t>
      </w:r>
      <w:r w:rsidR="00964115">
        <w:rPr>
          <w:rFonts w:ascii="Times New Roman" w:hAnsi="Times New Roman"/>
        </w:rPr>
        <w:t>a more than century-long struggle with the imperial government to impose</w:t>
      </w:r>
      <w:r w:rsidR="00CC4878" w:rsidRPr="00520FDC">
        <w:rPr>
          <w:rFonts w:ascii="Times New Roman" w:hAnsi="Times New Roman"/>
        </w:rPr>
        <w:t xml:space="preserve"> a tax on slave exports from the island</w:t>
      </w:r>
      <w:r w:rsidR="00964115">
        <w:rPr>
          <w:rFonts w:ascii="Times New Roman" w:hAnsi="Times New Roman"/>
        </w:rPr>
        <w:t>s</w:t>
      </w:r>
      <w:r w:rsidR="00CC4878" w:rsidRPr="00520FDC">
        <w:rPr>
          <w:rFonts w:ascii="Times New Roman" w:hAnsi="Times New Roman"/>
        </w:rPr>
        <w:t xml:space="preserve">. Given that </w:t>
      </w:r>
      <w:r w:rsidR="00964115">
        <w:rPr>
          <w:rFonts w:ascii="Times New Roman" w:hAnsi="Times New Roman"/>
        </w:rPr>
        <w:t xml:space="preserve">the tax was in place more often than not and that </w:t>
      </w:r>
      <w:r w:rsidR="00CC4878" w:rsidRPr="00520FDC">
        <w:rPr>
          <w:rFonts w:ascii="Times New Roman" w:hAnsi="Times New Roman"/>
        </w:rPr>
        <w:t>the re-export series is based on revenues raised by this tax</w:t>
      </w:r>
      <w:r w:rsidR="009A2E62">
        <w:rPr>
          <w:rFonts w:ascii="Times New Roman" w:hAnsi="Times New Roman"/>
        </w:rPr>
        <w:t>,</w:t>
      </w:r>
      <w:r w:rsidR="00CC4878" w:rsidRPr="00520FDC">
        <w:rPr>
          <w:rFonts w:ascii="Times New Roman" w:hAnsi="Times New Roman"/>
        </w:rPr>
        <w:t xml:space="preserve"> we should take the </w:t>
      </w:r>
      <w:r w:rsidR="00964115">
        <w:rPr>
          <w:rFonts w:ascii="Times New Roman" w:hAnsi="Times New Roman"/>
        </w:rPr>
        <w:t xml:space="preserve">Fuller-based </w:t>
      </w:r>
      <w:r w:rsidR="00CC4878" w:rsidRPr="00520FDC">
        <w:rPr>
          <w:rFonts w:ascii="Times New Roman" w:hAnsi="Times New Roman"/>
        </w:rPr>
        <w:t>figures as a lower-bound indication of departures</w:t>
      </w:r>
      <w:r w:rsidR="00964115">
        <w:rPr>
          <w:rFonts w:ascii="Times New Roman" w:hAnsi="Times New Roman"/>
        </w:rPr>
        <w:t xml:space="preserve">. </w:t>
      </w:r>
      <w:r w:rsidR="0077030C">
        <w:rPr>
          <w:rFonts w:ascii="Times New Roman" w:hAnsi="Times New Roman"/>
        </w:rPr>
        <w:t>C</w:t>
      </w:r>
      <w:r w:rsidR="000C01EE">
        <w:rPr>
          <w:rFonts w:ascii="Times New Roman" w:hAnsi="Times New Roman"/>
        </w:rPr>
        <w:t>olumn G</w:t>
      </w:r>
      <w:r w:rsidR="00E33127">
        <w:rPr>
          <w:rFonts w:ascii="Times New Roman" w:hAnsi="Times New Roman"/>
        </w:rPr>
        <w:t xml:space="preserve"> </w:t>
      </w:r>
      <w:r w:rsidR="0077030C">
        <w:rPr>
          <w:rFonts w:ascii="Times New Roman" w:hAnsi="Times New Roman"/>
        </w:rPr>
        <w:t xml:space="preserve">thus </w:t>
      </w:r>
      <w:r w:rsidR="000C01EE">
        <w:rPr>
          <w:rFonts w:ascii="Times New Roman" w:hAnsi="Times New Roman"/>
        </w:rPr>
        <w:t xml:space="preserve">not only combines E and F, it </w:t>
      </w:r>
      <w:r w:rsidR="00E33127">
        <w:rPr>
          <w:rFonts w:ascii="Times New Roman" w:hAnsi="Times New Roman"/>
        </w:rPr>
        <w:t xml:space="preserve">incorporates a ten percent to reflect unreported departures. </w:t>
      </w:r>
    </w:p>
    <w:p w14:paraId="1281101D" w14:textId="7AC34FD0" w:rsidR="00913C94" w:rsidRDefault="000C01EE" w:rsidP="00CC4878">
      <w:pPr>
        <w:pStyle w:val="Body1"/>
        <w:spacing w:line="480" w:lineRule="auto"/>
        <w:rPr>
          <w:rFonts w:ascii="Times New Roman" w:hAnsi="Times New Roman"/>
        </w:rPr>
      </w:pPr>
      <w:r>
        <w:rPr>
          <w:rFonts w:ascii="Times New Roman" w:hAnsi="Times New Roman"/>
        </w:rPr>
        <w:tab/>
        <w:t>Having estimated the size of the outflow from Jamaica we now need to know the destination of the flow</w:t>
      </w:r>
      <w:r w:rsidR="009E04E2">
        <w:rPr>
          <w:rFonts w:ascii="Times New Roman" w:hAnsi="Times New Roman"/>
        </w:rPr>
        <w:t>. By no means all went to the Spanish Americas. Fortunately</w:t>
      </w:r>
      <w:r w:rsidR="00CC4878" w:rsidRPr="00520FDC">
        <w:rPr>
          <w:rFonts w:ascii="Times New Roman" w:hAnsi="Times New Roman"/>
        </w:rPr>
        <w:t xml:space="preserve"> O’Malley’s database has destinations for 722 voyages leaving Jamaica before 1789</w:t>
      </w:r>
      <w:r w:rsidR="009E04E2">
        <w:rPr>
          <w:rFonts w:ascii="Times New Roman" w:hAnsi="Times New Roman"/>
        </w:rPr>
        <w:t xml:space="preserve"> as displayed in cells A112 to D199. </w:t>
      </w:r>
      <w:r w:rsidR="00D17708">
        <w:rPr>
          <w:rFonts w:ascii="Times New Roman" w:hAnsi="Times New Roman"/>
        </w:rPr>
        <w:t>These are grouped in 25-</w:t>
      </w:r>
      <w:r w:rsidR="00492873">
        <w:rPr>
          <w:rFonts w:ascii="Times New Roman" w:hAnsi="Times New Roman"/>
        </w:rPr>
        <w:t xml:space="preserve">year periods to allow for a </w:t>
      </w:r>
      <w:r w:rsidR="00D17708">
        <w:rPr>
          <w:rFonts w:ascii="Times New Roman" w:hAnsi="Times New Roman"/>
        </w:rPr>
        <w:t>crude adjustment to</w:t>
      </w:r>
      <w:r w:rsidR="00492873">
        <w:rPr>
          <w:rFonts w:ascii="Times New Roman" w:hAnsi="Times New Roman"/>
        </w:rPr>
        <w:t xml:space="preserve"> changes over time</w:t>
      </w:r>
      <w:r w:rsidR="00D17708">
        <w:rPr>
          <w:rFonts w:ascii="Times New Roman" w:hAnsi="Times New Roman"/>
        </w:rPr>
        <w:t>. Cells F119 to H</w:t>
      </w:r>
      <w:r w:rsidR="009E04E2">
        <w:rPr>
          <w:rFonts w:ascii="Times New Roman" w:hAnsi="Times New Roman"/>
        </w:rPr>
        <w:t xml:space="preserve">199 </w:t>
      </w:r>
      <w:r w:rsidR="00D17708">
        <w:rPr>
          <w:rFonts w:ascii="Times New Roman" w:hAnsi="Times New Roman"/>
        </w:rPr>
        <w:t xml:space="preserve">show further </w:t>
      </w:r>
      <w:r w:rsidR="009E04E2">
        <w:rPr>
          <w:rFonts w:ascii="Times New Roman" w:hAnsi="Times New Roman"/>
        </w:rPr>
        <w:t>re-group</w:t>
      </w:r>
      <w:r w:rsidR="00D17708">
        <w:rPr>
          <w:rFonts w:ascii="Times New Roman" w:hAnsi="Times New Roman"/>
        </w:rPr>
        <w:t>ing</w:t>
      </w:r>
      <w:r w:rsidR="009A2E62">
        <w:rPr>
          <w:rFonts w:ascii="Times New Roman" w:hAnsi="Times New Roman"/>
        </w:rPr>
        <w:t>,</w:t>
      </w:r>
      <w:r w:rsidR="00D17708">
        <w:rPr>
          <w:rFonts w:ascii="Times New Roman" w:hAnsi="Times New Roman"/>
        </w:rPr>
        <w:t xml:space="preserve"> this time of </w:t>
      </w:r>
      <w:r w:rsidR="009E04E2">
        <w:rPr>
          <w:rFonts w:ascii="Times New Roman" w:hAnsi="Times New Roman"/>
        </w:rPr>
        <w:t>destinations into broad regions</w:t>
      </w:r>
      <w:r w:rsidR="00492873">
        <w:rPr>
          <w:rFonts w:ascii="Times New Roman" w:hAnsi="Times New Roman"/>
        </w:rPr>
        <w:t xml:space="preserve"> </w:t>
      </w:r>
      <w:r w:rsidR="00D17708">
        <w:rPr>
          <w:rFonts w:ascii="Times New Roman" w:hAnsi="Times New Roman"/>
        </w:rPr>
        <w:t xml:space="preserve">as well as the derivation of </w:t>
      </w:r>
      <w:r w:rsidR="00492873">
        <w:rPr>
          <w:rFonts w:ascii="Times New Roman" w:hAnsi="Times New Roman"/>
        </w:rPr>
        <w:t xml:space="preserve">ratios for each of these </w:t>
      </w:r>
      <w:r w:rsidR="00D17708">
        <w:rPr>
          <w:rFonts w:ascii="Times New Roman" w:hAnsi="Times New Roman"/>
        </w:rPr>
        <w:t xml:space="preserve">broad </w:t>
      </w:r>
      <w:r w:rsidR="00492873">
        <w:rPr>
          <w:rFonts w:ascii="Times New Roman" w:hAnsi="Times New Roman"/>
        </w:rPr>
        <w:t>regions within the quarter century periods.</w:t>
      </w:r>
      <w:r w:rsidR="00CC4878" w:rsidRPr="00520FDC">
        <w:rPr>
          <w:rFonts w:ascii="Times New Roman" w:hAnsi="Times New Roman"/>
        </w:rPr>
        <w:t xml:space="preserve"> </w:t>
      </w:r>
      <w:r w:rsidR="009F3B57">
        <w:rPr>
          <w:rFonts w:ascii="Times New Roman" w:hAnsi="Times New Roman"/>
        </w:rPr>
        <w:t xml:space="preserve">As column H indicates, </w:t>
      </w:r>
      <w:r w:rsidR="00000E5D">
        <w:rPr>
          <w:rFonts w:ascii="Times New Roman" w:hAnsi="Times New Roman"/>
        </w:rPr>
        <w:t xml:space="preserve">the </w:t>
      </w:r>
      <w:r w:rsidR="009F3B57">
        <w:rPr>
          <w:rFonts w:ascii="Times New Roman" w:hAnsi="Times New Roman"/>
        </w:rPr>
        <w:t xml:space="preserve">share of Jamaican slave re-exports going to </w:t>
      </w:r>
      <w:r w:rsidR="00492873">
        <w:rPr>
          <w:rFonts w:ascii="Times New Roman" w:hAnsi="Times New Roman"/>
        </w:rPr>
        <w:t xml:space="preserve">the Spanish Americas </w:t>
      </w:r>
      <w:r w:rsidR="009F3B57">
        <w:rPr>
          <w:rFonts w:ascii="Times New Roman" w:hAnsi="Times New Roman"/>
        </w:rPr>
        <w:t>fell from 95 percent in the first half of the century to 60 percent in the second half</w:t>
      </w:r>
      <w:r w:rsidR="00D17708">
        <w:rPr>
          <w:rFonts w:ascii="Times New Roman" w:hAnsi="Times New Roman"/>
        </w:rPr>
        <w:t>.</w:t>
      </w:r>
      <w:r w:rsidR="00CC4878" w:rsidRPr="00520FDC">
        <w:rPr>
          <w:rFonts w:ascii="Times New Roman" w:hAnsi="Times New Roman"/>
        </w:rPr>
        <w:t xml:space="preserve"> </w:t>
      </w:r>
      <w:r w:rsidR="009F3B57">
        <w:rPr>
          <w:rFonts w:ascii="Times New Roman" w:hAnsi="Times New Roman"/>
        </w:rPr>
        <w:t>But within the Spanish Americas Cuba’s share expanded threefold between the first an</w:t>
      </w:r>
      <w:r w:rsidR="00000E5D">
        <w:rPr>
          <w:rFonts w:ascii="Times New Roman" w:hAnsi="Times New Roman"/>
        </w:rPr>
        <w:t>d last quarters of the</w:t>
      </w:r>
      <w:r w:rsidR="009F3B57">
        <w:rPr>
          <w:rFonts w:ascii="Times New Roman" w:hAnsi="Times New Roman"/>
        </w:rPr>
        <w:t xml:space="preserve"> century. </w:t>
      </w:r>
      <w:r w:rsidR="00000E5D">
        <w:rPr>
          <w:rFonts w:ascii="Times New Roman" w:hAnsi="Times New Roman"/>
        </w:rPr>
        <w:t>These ratios now allow us to compute columns G and I – an annual series for Cuba in G</w:t>
      </w:r>
      <w:r w:rsidR="00967E8E">
        <w:rPr>
          <w:rFonts w:ascii="Times New Roman" w:hAnsi="Times New Roman"/>
        </w:rPr>
        <w:t>,</w:t>
      </w:r>
      <w:r w:rsidR="00000E5D">
        <w:rPr>
          <w:rFonts w:ascii="Times New Roman" w:hAnsi="Times New Roman"/>
        </w:rPr>
        <w:t xml:space="preserve"> and one for the Spanish Americas as a whole in I. </w:t>
      </w:r>
      <w:r w:rsidR="00CC4878" w:rsidRPr="00520FDC">
        <w:rPr>
          <w:rFonts w:ascii="Times New Roman" w:hAnsi="Times New Roman"/>
        </w:rPr>
        <w:t>This procedure suggests that 84 percent of</w:t>
      </w:r>
      <w:r w:rsidR="00FE5139">
        <w:rPr>
          <w:rFonts w:ascii="Times New Roman" w:hAnsi="Times New Roman"/>
        </w:rPr>
        <w:t xml:space="preserve"> departures from Jamaica (or 155,5</w:t>
      </w:r>
      <w:r w:rsidR="00CC4878" w:rsidRPr="00520FDC">
        <w:rPr>
          <w:rFonts w:ascii="Times New Roman" w:hAnsi="Times New Roman"/>
        </w:rPr>
        <w:t>00</w:t>
      </w:r>
      <w:r w:rsidR="00FE5139">
        <w:rPr>
          <w:rFonts w:ascii="Times New Roman" w:hAnsi="Times New Roman"/>
        </w:rPr>
        <w:t xml:space="preserve"> the sum of I19 to I</w:t>
      </w:r>
      <w:r w:rsidR="00913C94">
        <w:rPr>
          <w:rFonts w:ascii="Times New Roman" w:hAnsi="Times New Roman"/>
        </w:rPr>
        <w:t>107</w:t>
      </w:r>
      <w:r w:rsidR="00CC4878" w:rsidRPr="00520FDC">
        <w:rPr>
          <w:rFonts w:ascii="Times New Roman" w:hAnsi="Times New Roman"/>
        </w:rPr>
        <w:t xml:space="preserve">) went to Spanish America, mainly Cartagena, </w:t>
      </w:r>
      <w:proofErr w:type="spellStart"/>
      <w:r w:rsidR="00CC4878" w:rsidRPr="00520FDC">
        <w:rPr>
          <w:rFonts w:ascii="Times New Roman" w:hAnsi="Times New Roman"/>
        </w:rPr>
        <w:t>Portobelo</w:t>
      </w:r>
      <w:proofErr w:type="spellEnd"/>
      <w:r w:rsidR="00CC4878" w:rsidRPr="00520FDC">
        <w:rPr>
          <w:rFonts w:ascii="Times New Roman" w:hAnsi="Times New Roman"/>
        </w:rPr>
        <w:t xml:space="preserve"> and Havana</w:t>
      </w:r>
      <w:r w:rsidR="00FE5139">
        <w:rPr>
          <w:rFonts w:ascii="Times New Roman" w:hAnsi="Times New Roman"/>
        </w:rPr>
        <w:t>,</w:t>
      </w:r>
      <w:r w:rsidR="00CC4878" w:rsidRPr="00520FDC">
        <w:rPr>
          <w:rFonts w:ascii="Times New Roman" w:hAnsi="Times New Roman"/>
        </w:rPr>
        <w:t xml:space="preserve"> between 1701 (when the Jamaican series begins) through to the end of 1789. </w:t>
      </w:r>
      <w:r w:rsidR="00913C94">
        <w:rPr>
          <w:rFonts w:ascii="Times New Roman" w:hAnsi="Times New Roman"/>
        </w:rPr>
        <w:t xml:space="preserve">To these should be added a further 32,000 departures for the pre-1701 era (the sum of column I11 to I16). </w:t>
      </w:r>
    </w:p>
    <w:p w14:paraId="2F531758" w14:textId="0D2DE517" w:rsidR="00CC4878" w:rsidRDefault="00913C94" w:rsidP="00CC4878">
      <w:pPr>
        <w:pStyle w:val="Body1"/>
        <w:spacing w:line="480" w:lineRule="auto"/>
        <w:rPr>
          <w:rFonts w:ascii="Times New Roman" w:hAnsi="Times New Roman"/>
        </w:rPr>
      </w:pPr>
      <w:r>
        <w:rPr>
          <w:rFonts w:ascii="Times New Roman" w:hAnsi="Times New Roman"/>
        </w:rPr>
        <w:tab/>
      </w:r>
      <w:r w:rsidR="00355B86">
        <w:rPr>
          <w:rFonts w:ascii="Times New Roman" w:hAnsi="Times New Roman"/>
        </w:rPr>
        <w:t>I</w:t>
      </w:r>
      <w:r w:rsidR="009A2E62">
        <w:rPr>
          <w:rFonts w:ascii="Times New Roman" w:hAnsi="Times New Roman"/>
        </w:rPr>
        <w:t>slands other than Jamaica</w:t>
      </w:r>
      <w:r w:rsidR="00CC4878" w:rsidRPr="00520FDC">
        <w:rPr>
          <w:rFonts w:ascii="Times New Roman" w:hAnsi="Times New Roman"/>
        </w:rPr>
        <w:t xml:space="preserve"> </w:t>
      </w:r>
      <w:r w:rsidR="00355B86">
        <w:rPr>
          <w:rFonts w:ascii="Times New Roman" w:hAnsi="Times New Roman"/>
        </w:rPr>
        <w:t xml:space="preserve">that served as conduits for British-borne captives sold in </w:t>
      </w:r>
      <w:r w:rsidR="00B92B68">
        <w:rPr>
          <w:rFonts w:ascii="Times New Roman" w:hAnsi="Times New Roman"/>
        </w:rPr>
        <w:t>Spanish slave</w:t>
      </w:r>
      <w:r w:rsidR="00355B86">
        <w:rPr>
          <w:rFonts w:ascii="Times New Roman" w:hAnsi="Times New Roman"/>
        </w:rPr>
        <w:t xml:space="preserve"> m</w:t>
      </w:r>
      <w:r w:rsidR="00B92B68">
        <w:rPr>
          <w:rFonts w:ascii="Times New Roman" w:hAnsi="Times New Roman"/>
        </w:rPr>
        <w:t>a</w:t>
      </w:r>
      <w:r w:rsidR="00355B86">
        <w:rPr>
          <w:rFonts w:ascii="Times New Roman" w:hAnsi="Times New Roman"/>
        </w:rPr>
        <w:t>rkets are shown</w:t>
      </w:r>
      <w:r w:rsidR="00106223">
        <w:rPr>
          <w:rFonts w:ascii="Times New Roman" w:hAnsi="Times New Roman"/>
        </w:rPr>
        <w:t xml:space="preserve"> in columns J though M</w:t>
      </w:r>
      <w:r w:rsidR="00355B86">
        <w:rPr>
          <w:rFonts w:ascii="Times New Roman" w:hAnsi="Times New Roman"/>
        </w:rPr>
        <w:t xml:space="preserve">. </w:t>
      </w:r>
      <w:r w:rsidR="009A2E62">
        <w:rPr>
          <w:rFonts w:ascii="Times New Roman" w:hAnsi="Times New Roman"/>
        </w:rPr>
        <w:t xml:space="preserve">Barbados is by far the most important of these. </w:t>
      </w:r>
      <w:r w:rsidR="00B92B68">
        <w:rPr>
          <w:rFonts w:ascii="Times New Roman" w:hAnsi="Times New Roman"/>
        </w:rPr>
        <w:t xml:space="preserve">The figures are </w:t>
      </w:r>
      <w:r w:rsidR="00106223">
        <w:rPr>
          <w:rFonts w:ascii="Times New Roman" w:hAnsi="Times New Roman"/>
        </w:rPr>
        <w:t>imputed arrivals by which is meant that ships that are known to have delivered slaves but left no record of the exact number are assigned an average</w:t>
      </w:r>
      <w:r w:rsidR="00846987">
        <w:rPr>
          <w:rFonts w:ascii="Times New Roman" w:hAnsi="Times New Roman"/>
        </w:rPr>
        <w:t xml:space="preserve"> – a p</w:t>
      </w:r>
      <w:r w:rsidR="00106223">
        <w:rPr>
          <w:rFonts w:ascii="Times New Roman" w:hAnsi="Times New Roman"/>
        </w:rPr>
        <w:t xml:space="preserve">rocedure that is part of the </w:t>
      </w:r>
      <w:r w:rsidR="00B92B68">
        <w:rPr>
          <w:rFonts w:ascii="Times New Roman" w:hAnsi="Times New Roman"/>
        </w:rPr>
        <w:t>O’Malley database</w:t>
      </w:r>
      <w:r w:rsidR="00846987">
        <w:rPr>
          <w:rFonts w:ascii="Times New Roman" w:hAnsi="Times New Roman"/>
        </w:rPr>
        <w:t>.</w:t>
      </w:r>
      <w:r w:rsidR="00B92B68">
        <w:rPr>
          <w:rFonts w:ascii="Times New Roman" w:hAnsi="Times New Roman"/>
        </w:rPr>
        <w:t xml:space="preserve"> </w:t>
      </w:r>
      <w:r w:rsidR="00877A75">
        <w:rPr>
          <w:rFonts w:ascii="Times New Roman" w:hAnsi="Times New Roman"/>
        </w:rPr>
        <w:t>O’Malley</w:t>
      </w:r>
      <w:r w:rsidR="00EC220A">
        <w:rPr>
          <w:rFonts w:ascii="Times New Roman" w:hAnsi="Times New Roman"/>
        </w:rPr>
        <w:t xml:space="preserve"> actually provides three series for slaves arriving in </w:t>
      </w:r>
      <w:r w:rsidR="00877A75">
        <w:rPr>
          <w:rFonts w:ascii="Times New Roman" w:hAnsi="Times New Roman"/>
        </w:rPr>
        <w:t xml:space="preserve">ten different groups of </w:t>
      </w:r>
      <w:r w:rsidR="00EC220A">
        <w:rPr>
          <w:rFonts w:ascii="Times New Roman" w:hAnsi="Times New Roman"/>
        </w:rPr>
        <w:t>mainland British colonies</w:t>
      </w:r>
      <w:r w:rsidR="00877A75">
        <w:rPr>
          <w:rFonts w:ascii="Times New Roman" w:hAnsi="Times New Roman"/>
        </w:rPr>
        <w:t>. T</w:t>
      </w:r>
      <w:r w:rsidR="00EC220A">
        <w:rPr>
          <w:rFonts w:ascii="Times New Roman" w:hAnsi="Times New Roman"/>
        </w:rPr>
        <w:t xml:space="preserve">he first </w:t>
      </w:r>
      <w:r w:rsidR="00877A75">
        <w:rPr>
          <w:rFonts w:ascii="Times New Roman" w:hAnsi="Times New Roman"/>
        </w:rPr>
        <w:t xml:space="preserve">is </w:t>
      </w:r>
      <w:r w:rsidR="00EC220A">
        <w:rPr>
          <w:rFonts w:ascii="Times New Roman" w:hAnsi="Times New Roman"/>
        </w:rPr>
        <w:t>a count</w:t>
      </w:r>
      <w:r w:rsidR="00D325EC">
        <w:rPr>
          <w:rFonts w:ascii="Times New Roman" w:hAnsi="Times New Roman"/>
        </w:rPr>
        <w:t xml:space="preserve"> of slaves as the number</w:t>
      </w:r>
      <w:r w:rsidR="0059156D">
        <w:rPr>
          <w:rFonts w:ascii="Times New Roman" w:hAnsi="Times New Roman"/>
        </w:rPr>
        <w:t>s</w:t>
      </w:r>
      <w:r w:rsidR="00D325EC">
        <w:rPr>
          <w:rFonts w:ascii="Times New Roman" w:hAnsi="Times New Roman"/>
        </w:rPr>
        <w:t xml:space="preserve"> appear</w:t>
      </w:r>
      <w:r w:rsidR="00EC220A">
        <w:rPr>
          <w:rFonts w:ascii="Times New Roman" w:hAnsi="Times New Roman"/>
        </w:rPr>
        <w:t xml:space="preserve"> in the historical record, the second based on </w:t>
      </w:r>
      <w:r w:rsidR="00877A75">
        <w:rPr>
          <w:rFonts w:ascii="Times New Roman" w:hAnsi="Times New Roman"/>
        </w:rPr>
        <w:t xml:space="preserve">the aforementioned </w:t>
      </w:r>
      <w:r w:rsidR="00EC220A">
        <w:rPr>
          <w:rFonts w:ascii="Times New Roman" w:hAnsi="Times New Roman"/>
        </w:rPr>
        <w:t xml:space="preserve">imputed arrivals, </w:t>
      </w:r>
      <w:r w:rsidR="00B92B68">
        <w:rPr>
          <w:rFonts w:ascii="Times New Roman" w:hAnsi="Times New Roman"/>
        </w:rPr>
        <w:t xml:space="preserve">and </w:t>
      </w:r>
      <w:r w:rsidR="00877A75">
        <w:rPr>
          <w:rFonts w:ascii="Times New Roman" w:hAnsi="Times New Roman"/>
        </w:rPr>
        <w:t>a third intended to</w:t>
      </w:r>
      <w:r w:rsidR="00EC220A">
        <w:rPr>
          <w:rFonts w:ascii="Times New Roman" w:hAnsi="Times New Roman"/>
        </w:rPr>
        <w:t xml:space="preserve"> </w:t>
      </w:r>
      <w:r w:rsidR="00877A75">
        <w:rPr>
          <w:rFonts w:ascii="Times New Roman" w:hAnsi="Times New Roman"/>
        </w:rPr>
        <w:t xml:space="preserve">“cover </w:t>
      </w:r>
      <w:r w:rsidR="00EC220A">
        <w:rPr>
          <w:rFonts w:ascii="Times New Roman" w:hAnsi="Times New Roman"/>
        </w:rPr>
        <w:t>gaps in the port records”</w:t>
      </w:r>
      <w:r w:rsidR="00CC4878" w:rsidRPr="00520FDC">
        <w:rPr>
          <w:rFonts w:ascii="Times New Roman" w:hAnsi="Times New Roman"/>
        </w:rPr>
        <w:t xml:space="preserve"> </w:t>
      </w:r>
      <w:r w:rsidR="00D325EC">
        <w:rPr>
          <w:rFonts w:ascii="Times New Roman" w:hAnsi="Times New Roman"/>
        </w:rPr>
        <w:t xml:space="preserve">such gaps often spanning several </w:t>
      </w:r>
      <w:r w:rsidR="00877A75">
        <w:rPr>
          <w:rFonts w:ascii="Times New Roman" w:hAnsi="Times New Roman"/>
        </w:rPr>
        <w:t>years</w:t>
      </w:r>
      <w:r w:rsidR="00D325EC">
        <w:rPr>
          <w:rFonts w:ascii="Times New Roman" w:hAnsi="Times New Roman"/>
        </w:rPr>
        <w:t xml:space="preserve"> at a time</w:t>
      </w:r>
      <w:r w:rsidR="00877A75">
        <w:rPr>
          <w:rFonts w:ascii="Times New Roman" w:hAnsi="Times New Roman"/>
        </w:rPr>
        <w:t>.</w:t>
      </w:r>
      <w:r w:rsidR="00877A75">
        <w:rPr>
          <w:rStyle w:val="EndnoteReference"/>
          <w:rFonts w:ascii="Times New Roman" w:hAnsi="Times New Roman"/>
        </w:rPr>
        <w:endnoteReference w:id="7"/>
      </w:r>
      <w:r w:rsidR="00877A75">
        <w:rPr>
          <w:rFonts w:ascii="Times New Roman" w:hAnsi="Times New Roman"/>
        </w:rPr>
        <w:t xml:space="preserve"> </w:t>
      </w:r>
      <w:r w:rsidR="0059156D">
        <w:rPr>
          <w:rFonts w:ascii="Times New Roman" w:hAnsi="Times New Roman"/>
        </w:rPr>
        <w:t xml:space="preserve">To make an allowance for missing data on departures from islands other than Jamaica to Spanish America </w:t>
      </w:r>
      <w:r w:rsidR="009A2E62">
        <w:rPr>
          <w:rFonts w:ascii="Times New Roman" w:hAnsi="Times New Roman"/>
        </w:rPr>
        <w:t xml:space="preserve">we </w:t>
      </w:r>
      <w:r w:rsidR="00AD25B8">
        <w:rPr>
          <w:rFonts w:ascii="Times New Roman" w:hAnsi="Times New Roman"/>
        </w:rPr>
        <w:t>again draw on O’Malley’s work. W</w:t>
      </w:r>
      <w:r w:rsidR="0059156D">
        <w:rPr>
          <w:rFonts w:ascii="Times New Roman" w:hAnsi="Times New Roman"/>
        </w:rPr>
        <w:t>e</w:t>
      </w:r>
      <w:r w:rsidR="00D325EC">
        <w:rPr>
          <w:rFonts w:ascii="Times New Roman" w:hAnsi="Times New Roman"/>
        </w:rPr>
        <w:t xml:space="preserve"> </w:t>
      </w:r>
      <w:r w:rsidR="0059156D">
        <w:rPr>
          <w:rFonts w:ascii="Times New Roman" w:hAnsi="Times New Roman"/>
        </w:rPr>
        <w:t xml:space="preserve">adopt </w:t>
      </w:r>
      <w:r w:rsidR="00D325EC">
        <w:rPr>
          <w:rFonts w:ascii="Times New Roman" w:hAnsi="Times New Roman"/>
        </w:rPr>
        <w:t xml:space="preserve">the ratio of O’Malley’s second series to his third </w:t>
      </w:r>
      <w:r w:rsidR="0059156D">
        <w:rPr>
          <w:rFonts w:ascii="Times New Roman" w:hAnsi="Times New Roman"/>
        </w:rPr>
        <w:t xml:space="preserve">- </w:t>
      </w:r>
      <w:r w:rsidR="00D325EC">
        <w:rPr>
          <w:rFonts w:ascii="Times New Roman" w:hAnsi="Times New Roman"/>
        </w:rPr>
        <w:t>which across the ten tabl</w:t>
      </w:r>
      <w:r w:rsidR="0059156D">
        <w:rPr>
          <w:rFonts w:ascii="Times New Roman" w:hAnsi="Times New Roman"/>
        </w:rPr>
        <w:t>es comes out to be 62.5 percent</w:t>
      </w:r>
      <w:r w:rsidR="00AD25B8">
        <w:rPr>
          <w:rFonts w:ascii="Times New Roman" w:hAnsi="Times New Roman"/>
        </w:rPr>
        <w:t xml:space="preserve"> (see cells K111 to N125 for a summary)</w:t>
      </w:r>
      <w:r w:rsidR="0059156D">
        <w:rPr>
          <w:rFonts w:ascii="Times New Roman" w:hAnsi="Times New Roman"/>
        </w:rPr>
        <w:t xml:space="preserve">. Total imputed departures </w:t>
      </w:r>
      <w:r w:rsidR="00AD25B8">
        <w:rPr>
          <w:rFonts w:ascii="Times New Roman" w:hAnsi="Times New Roman"/>
        </w:rPr>
        <w:t>from the smaller islands shown in columns J through M</w:t>
      </w:r>
      <w:r w:rsidR="0059156D">
        <w:rPr>
          <w:rFonts w:ascii="Times New Roman" w:hAnsi="Times New Roman"/>
        </w:rPr>
        <w:t xml:space="preserve"> are thus first summed and then divided by </w:t>
      </w:r>
      <w:r w:rsidR="009A2E62">
        <w:rPr>
          <w:rFonts w:ascii="Times New Roman" w:hAnsi="Times New Roman"/>
        </w:rPr>
        <w:t>0</w:t>
      </w:r>
      <w:r w:rsidR="0059156D">
        <w:rPr>
          <w:rFonts w:ascii="Times New Roman" w:hAnsi="Times New Roman"/>
        </w:rPr>
        <w:t>.625, with</w:t>
      </w:r>
      <w:r w:rsidR="00D325EC">
        <w:rPr>
          <w:rFonts w:ascii="Times New Roman" w:hAnsi="Times New Roman"/>
        </w:rPr>
        <w:t xml:space="preserve"> </w:t>
      </w:r>
      <w:r w:rsidR="0059156D">
        <w:rPr>
          <w:rFonts w:ascii="Times New Roman" w:hAnsi="Times New Roman"/>
        </w:rPr>
        <w:t>the results shown in column N.</w:t>
      </w:r>
      <w:r w:rsidR="00AD25B8" w:rsidRPr="00520FDC">
        <w:rPr>
          <w:rStyle w:val="EndnoteReference"/>
          <w:rFonts w:ascii="Times New Roman" w:hAnsi="Times New Roman"/>
        </w:rPr>
        <w:endnoteReference w:id="8"/>
      </w:r>
      <w:r w:rsidR="0059156D">
        <w:rPr>
          <w:rFonts w:ascii="Times New Roman" w:hAnsi="Times New Roman"/>
        </w:rPr>
        <w:t xml:space="preserve"> The sum of arrivals in Jamaica (column I) and the rest of the British Caribbean (column </w:t>
      </w:r>
      <w:r w:rsidR="00AD25B8">
        <w:rPr>
          <w:rFonts w:ascii="Times New Roman" w:hAnsi="Times New Roman"/>
        </w:rPr>
        <w:t xml:space="preserve">N) is displayed in Column O. </w:t>
      </w:r>
      <w:r w:rsidR="00CC4878" w:rsidRPr="00520FDC">
        <w:rPr>
          <w:rFonts w:ascii="Times New Roman" w:hAnsi="Times New Roman"/>
        </w:rPr>
        <w:t>These procedures result in estimates of movement from the British to the Spanish sector</w:t>
      </w:r>
      <w:r w:rsidR="00846987">
        <w:rPr>
          <w:rFonts w:ascii="Times New Roman" w:hAnsi="Times New Roman"/>
        </w:rPr>
        <w:t>s of 38,500 before 1701, and 178,9</w:t>
      </w:r>
      <w:r w:rsidR="00CC4878" w:rsidRPr="00520FDC">
        <w:rPr>
          <w:rFonts w:ascii="Times New Roman" w:hAnsi="Times New Roman"/>
        </w:rPr>
        <w:t xml:space="preserve">00 between 1701 and 1789.  </w:t>
      </w:r>
    </w:p>
    <w:p w14:paraId="73031829" w14:textId="77777777" w:rsidR="00537DE3" w:rsidRDefault="00537DE3" w:rsidP="00CC4878">
      <w:pPr>
        <w:pStyle w:val="Body1"/>
        <w:spacing w:line="480" w:lineRule="auto"/>
        <w:rPr>
          <w:rFonts w:ascii="Times New Roman" w:hAnsi="Times New Roman"/>
        </w:rPr>
      </w:pPr>
    </w:p>
    <w:p w14:paraId="4608C0EB" w14:textId="7CD1695E" w:rsidR="00537DE3" w:rsidRPr="00537DE3" w:rsidRDefault="00C244F9" w:rsidP="00CC4878">
      <w:pPr>
        <w:pStyle w:val="Body1"/>
        <w:spacing w:line="480" w:lineRule="auto"/>
        <w:rPr>
          <w:rFonts w:ascii="Times New Roman" w:hAnsi="Times New Roman"/>
          <w:i/>
          <w:szCs w:val="24"/>
        </w:rPr>
      </w:pPr>
      <w:r>
        <w:rPr>
          <w:rFonts w:ascii="Times New Roman" w:hAnsi="Times New Roman"/>
          <w:i/>
          <w:szCs w:val="24"/>
        </w:rPr>
        <w:t>Departures from</w:t>
      </w:r>
      <w:r w:rsidR="00537DE3" w:rsidRPr="00CC4878">
        <w:rPr>
          <w:rFonts w:ascii="Times New Roman" w:hAnsi="Times New Roman"/>
          <w:i/>
          <w:szCs w:val="24"/>
        </w:rPr>
        <w:t xml:space="preserve"> </w:t>
      </w:r>
      <w:r>
        <w:rPr>
          <w:rFonts w:ascii="Times New Roman" w:hAnsi="Times New Roman"/>
          <w:i/>
          <w:szCs w:val="24"/>
        </w:rPr>
        <w:t xml:space="preserve">French and Danish islands for the Spanish Americas </w:t>
      </w:r>
      <w:r w:rsidR="00537DE3" w:rsidRPr="00CC4878">
        <w:rPr>
          <w:rFonts w:ascii="Times New Roman" w:hAnsi="Times New Roman"/>
          <w:i/>
          <w:szCs w:val="24"/>
        </w:rPr>
        <w:t>before 1790 (tab = “</w:t>
      </w:r>
      <w:r>
        <w:rPr>
          <w:rFonts w:ascii="Times New Roman" w:hAnsi="Times New Roman"/>
          <w:i/>
          <w:szCs w:val="24"/>
        </w:rPr>
        <w:t>summary intra</w:t>
      </w:r>
      <w:r w:rsidR="00537DE3" w:rsidRPr="00CC4878">
        <w:rPr>
          <w:rFonts w:ascii="Times New Roman" w:hAnsi="Times New Roman"/>
          <w:i/>
          <w:szCs w:val="24"/>
        </w:rPr>
        <w:t>”)</w:t>
      </w:r>
    </w:p>
    <w:p w14:paraId="21B3590C" w14:textId="58EAA4C5" w:rsidR="00CC4878" w:rsidRDefault="00CC4878" w:rsidP="00CC4878">
      <w:pPr>
        <w:pStyle w:val="Body1"/>
        <w:spacing w:line="480" w:lineRule="auto"/>
        <w:rPr>
          <w:rFonts w:ascii="Times New Roman" w:hAnsi="Times New Roman"/>
        </w:rPr>
      </w:pPr>
      <w:r w:rsidRPr="00520FDC">
        <w:rPr>
          <w:rFonts w:ascii="Times New Roman" w:hAnsi="Times New Roman"/>
        </w:rPr>
        <w:tab/>
        <w:t xml:space="preserve">Finally in the pre-1790 era, slaves also arrived in Hispanic areas via the French and Danish islands. The French were more likely to buy slaves from the Dutch and English than to sell them to the Spanish given the dominance of St. </w:t>
      </w:r>
      <w:proofErr w:type="spellStart"/>
      <w:r w:rsidRPr="00520FDC">
        <w:rPr>
          <w:rFonts w:ascii="Times New Roman" w:hAnsi="Times New Roman"/>
        </w:rPr>
        <w:t>Domingue</w:t>
      </w:r>
      <w:proofErr w:type="spellEnd"/>
      <w:r w:rsidRPr="00520FDC">
        <w:rPr>
          <w:rFonts w:ascii="Times New Roman" w:hAnsi="Times New Roman"/>
        </w:rPr>
        <w:t xml:space="preserve"> in the eighteenth century Caribbean plantation economy. The O’Malley database shows several thousand slaves moving from British to French islands, but only a few leaving St. </w:t>
      </w:r>
      <w:proofErr w:type="spellStart"/>
      <w:r w:rsidRPr="00520FDC">
        <w:rPr>
          <w:rFonts w:ascii="Times New Roman" w:hAnsi="Times New Roman"/>
        </w:rPr>
        <w:t>Domingue</w:t>
      </w:r>
      <w:proofErr w:type="spellEnd"/>
      <w:r w:rsidRPr="00520FDC">
        <w:rPr>
          <w:rFonts w:ascii="Times New Roman" w:hAnsi="Times New Roman"/>
        </w:rPr>
        <w:t xml:space="preserve"> (and these for Louisiana). Wars, however, had a major effect on trading patterns. In the late stages of the American war of independence French planters could not get their sugar to market and slave prices in St. </w:t>
      </w:r>
      <w:proofErr w:type="spellStart"/>
      <w:r w:rsidRPr="00520FDC">
        <w:rPr>
          <w:rFonts w:ascii="Times New Roman" w:hAnsi="Times New Roman"/>
        </w:rPr>
        <w:t>Domingue</w:t>
      </w:r>
      <w:proofErr w:type="spellEnd"/>
      <w:r w:rsidRPr="00520FDC">
        <w:rPr>
          <w:rFonts w:ascii="Times New Roman" w:hAnsi="Times New Roman"/>
        </w:rPr>
        <w:t xml:space="preserve"> declined temporarily as a result. These lower prices made sales </w:t>
      </w:r>
      <w:r>
        <w:rPr>
          <w:rFonts w:ascii="Times New Roman" w:hAnsi="Times New Roman"/>
        </w:rPr>
        <w:t xml:space="preserve">of slaves </w:t>
      </w:r>
      <w:r w:rsidRPr="00520FDC">
        <w:rPr>
          <w:rFonts w:ascii="Times New Roman" w:hAnsi="Times New Roman"/>
        </w:rPr>
        <w:t xml:space="preserve">to </w:t>
      </w:r>
      <w:r>
        <w:rPr>
          <w:rFonts w:ascii="Times New Roman" w:hAnsi="Times New Roman"/>
        </w:rPr>
        <w:t xml:space="preserve">Spanish colonies </w:t>
      </w:r>
      <w:r w:rsidRPr="00520FDC">
        <w:rPr>
          <w:rFonts w:ascii="Times New Roman" w:hAnsi="Times New Roman"/>
        </w:rPr>
        <w:t>feasible. Between 1781 and 1783 there are Spanish records of 7,000 slaves ente</w:t>
      </w:r>
      <w:r w:rsidR="00AD25B8">
        <w:rPr>
          <w:rFonts w:ascii="Times New Roman" w:hAnsi="Times New Roman"/>
        </w:rPr>
        <w:t xml:space="preserve">ring Cuba from St. </w:t>
      </w:r>
      <w:proofErr w:type="spellStart"/>
      <w:r w:rsidR="00AD25B8">
        <w:rPr>
          <w:rFonts w:ascii="Times New Roman" w:hAnsi="Times New Roman"/>
        </w:rPr>
        <w:t>Domingue</w:t>
      </w:r>
      <w:proofErr w:type="spellEnd"/>
      <w:r w:rsidR="00AD25B8">
        <w:rPr>
          <w:rFonts w:ascii="Times New Roman" w:hAnsi="Times New Roman"/>
        </w:rPr>
        <w:t xml:space="preserve">, </w:t>
      </w:r>
      <w:r w:rsidRPr="00520FDC">
        <w:rPr>
          <w:rFonts w:ascii="Times New Roman" w:hAnsi="Times New Roman"/>
        </w:rPr>
        <w:t>unspecified further numbers in the three preceding years</w:t>
      </w:r>
      <w:r>
        <w:rPr>
          <w:rFonts w:ascii="Times New Roman" w:hAnsi="Times New Roman"/>
        </w:rPr>
        <w:t xml:space="preserve">, </w:t>
      </w:r>
      <w:r>
        <w:rPr>
          <w:rFonts w:asciiTheme="minorHAnsi" w:hAnsiTheme="minorHAnsi"/>
        </w:rPr>
        <w:t>and nearly 5,000 slaves into Venezuela</w:t>
      </w:r>
      <w:r w:rsidRPr="00E11A9A">
        <w:rPr>
          <w:rFonts w:ascii="Times New Roman" w:hAnsi="Times New Roman"/>
        </w:rPr>
        <w:t>.</w:t>
      </w:r>
      <w:r w:rsidRPr="00E11A9A">
        <w:rPr>
          <w:rStyle w:val="EndnoteReference"/>
          <w:rFonts w:ascii="Times New Roman" w:hAnsi="Times New Roman"/>
        </w:rPr>
        <w:endnoteReference w:id="9"/>
      </w:r>
      <w:r w:rsidRPr="00520FDC">
        <w:rPr>
          <w:rFonts w:ascii="Times New Roman" w:hAnsi="Times New Roman"/>
        </w:rPr>
        <w:t xml:space="preserve"> </w:t>
      </w:r>
      <w:r>
        <w:rPr>
          <w:rFonts w:ascii="Times New Roman" w:hAnsi="Times New Roman"/>
        </w:rPr>
        <w:t>Such</w:t>
      </w:r>
      <w:r w:rsidRPr="00520FDC">
        <w:rPr>
          <w:rFonts w:ascii="Times New Roman" w:hAnsi="Times New Roman"/>
        </w:rPr>
        <w:t xml:space="preserve"> inflow</w:t>
      </w:r>
      <w:r>
        <w:rPr>
          <w:rFonts w:ascii="Times New Roman" w:hAnsi="Times New Roman"/>
        </w:rPr>
        <w:t>s</w:t>
      </w:r>
      <w:r w:rsidRPr="00520FDC">
        <w:rPr>
          <w:rFonts w:ascii="Times New Roman" w:hAnsi="Times New Roman"/>
        </w:rPr>
        <w:t xml:space="preserve"> appear to have been confined to wartime, however and a doubling of the documented number </w:t>
      </w:r>
      <w:r w:rsidR="00217E5C">
        <w:rPr>
          <w:rFonts w:ascii="Times New Roman" w:hAnsi="Times New Roman"/>
        </w:rPr>
        <w:t>of 7,000 allows for</w:t>
      </w:r>
      <w:r w:rsidRPr="00520FDC">
        <w:rPr>
          <w:rFonts w:ascii="Times New Roman" w:hAnsi="Times New Roman"/>
        </w:rPr>
        <w:t xml:space="preserve"> unrecorded inflow</w:t>
      </w:r>
      <w:r w:rsidR="00217E5C">
        <w:rPr>
          <w:rFonts w:ascii="Times New Roman" w:hAnsi="Times New Roman"/>
        </w:rPr>
        <w:t>s into Cuba resulting in a total of 19,000 shown in cell H9 of the “summary intra” page of the spreadsheet</w:t>
      </w:r>
      <w:r w:rsidRPr="00520FDC">
        <w:rPr>
          <w:rFonts w:ascii="Times New Roman" w:hAnsi="Times New Roman"/>
        </w:rPr>
        <w:t>.</w:t>
      </w:r>
      <w:r w:rsidRPr="00520FDC">
        <w:rPr>
          <w:rStyle w:val="EndnoteReference"/>
          <w:rFonts w:ascii="Times New Roman" w:hAnsi="Times New Roman"/>
        </w:rPr>
        <w:endnoteReference w:id="10"/>
      </w:r>
      <w:r w:rsidRPr="00520FDC">
        <w:rPr>
          <w:rFonts w:ascii="Times New Roman" w:hAnsi="Times New Roman"/>
        </w:rPr>
        <w:t xml:space="preserve"> The Danish Islands of St. Croix and St. Thomas were the smallest of the re-export centers examined here. From 1680 to 1789 they received only 64,300 captives from Africa and the great majority were put to work on sugar plantations the value of whose output was only slightly behind that of Cuba and Puerto Rico in 1770.</w:t>
      </w:r>
      <w:r w:rsidRPr="00520FDC">
        <w:rPr>
          <w:rStyle w:val="EndnoteReference"/>
          <w:rFonts w:ascii="Times New Roman" w:hAnsi="Times New Roman"/>
        </w:rPr>
        <w:endnoteReference w:id="11"/>
      </w:r>
      <w:r w:rsidRPr="00520FDC">
        <w:rPr>
          <w:rFonts w:ascii="Times New Roman" w:hAnsi="Times New Roman"/>
        </w:rPr>
        <w:t xml:space="preserve"> Although the islands became important suppliers of slaves to Cuba after 1790, clearly they could not have supplied large numbers before that year.</w:t>
      </w:r>
      <w:r w:rsidRPr="00520FDC">
        <w:rPr>
          <w:rStyle w:val="EndnoteReference"/>
          <w:rFonts w:ascii="Times New Roman" w:hAnsi="Times New Roman"/>
        </w:rPr>
        <w:endnoteReference w:id="12"/>
      </w:r>
      <w:r w:rsidRPr="00520FDC">
        <w:rPr>
          <w:rFonts w:ascii="Times New Roman" w:hAnsi="Times New Roman"/>
        </w:rPr>
        <w:t xml:space="preserve"> The O’Malley database indicates 1,500 captives leaving Danish islands for Spanish colonies, with destinations distributed bi-modally </w:t>
      </w:r>
      <w:r w:rsidR="00217E5C">
        <w:rPr>
          <w:rFonts w:ascii="Times New Roman" w:hAnsi="Times New Roman"/>
        </w:rPr>
        <w:t>over time, first centered</w:t>
      </w:r>
      <w:r w:rsidRPr="00520FDC">
        <w:rPr>
          <w:rFonts w:ascii="Times New Roman" w:hAnsi="Times New Roman"/>
        </w:rPr>
        <w:t xml:space="preserve"> on Cartagena before 1710 and </w:t>
      </w:r>
      <w:r w:rsidR="00217E5C">
        <w:rPr>
          <w:rFonts w:ascii="Times New Roman" w:hAnsi="Times New Roman"/>
        </w:rPr>
        <w:t xml:space="preserve">then later, </w:t>
      </w:r>
      <w:r w:rsidRPr="00520FDC">
        <w:rPr>
          <w:rFonts w:ascii="Times New Roman" w:hAnsi="Times New Roman"/>
        </w:rPr>
        <w:t xml:space="preserve">Puerto Rico in the 1780s. Six thousand taken to the Spanish colonies for the whole period is not likely to be an overestimate of arrivals from Danish Caribbean ports. </w:t>
      </w:r>
      <w:r w:rsidR="007263A9">
        <w:rPr>
          <w:rFonts w:ascii="Times New Roman" w:hAnsi="Times New Roman"/>
        </w:rPr>
        <w:t>These figures too are shown on the “summary intra” page of the spreadsheet</w:t>
      </w:r>
      <w:r w:rsidR="007263A9" w:rsidRPr="00520FDC">
        <w:rPr>
          <w:rFonts w:ascii="Times New Roman" w:hAnsi="Times New Roman"/>
        </w:rPr>
        <w:t>.</w:t>
      </w:r>
    </w:p>
    <w:p w14:paraId="20E0EE58" w14:textId="77777777" w:rsidR="00B96A45" w:rsidRDefault="00B96A45" w:rsidP="00CC4878">
      <w:pPr>
        <w:pStyle w:val="Body1"/>
        <w:spacing w:line="480" w:lineRule="auto"/>
        <w:rPr>
          <w:rFonts w:ascii="Times New Roman" w:hAnsi="Times New Roman"/>
        </w:rPr>
      </w:pPr>
    </w:p>
    <w:p w14:paraId="41DC27F0" w14:textId="10A4FC31" w:rsidR="00537DE3" w:rsidRPr="00537DE3" w:rsidRDefault="00537DE3" w:rsidP="00CC4878">
      <w:pPr>
        <w:pStyle w:val="Body1"/>
        <w:spacing w:line="480" w:lineRule="auto"/>
        <w:rPr>
          <w:rFonts w:ascii="Times New Roman" w:hAnsi="Times New Roman"/>
          <w:i/>
          <w:szCs w:val="24"/>
        </w:rPr>
      </w:pPr>
      <w:r w:rsidRPr="00CC4878">
        <w:rPr>
          <w:rFonts w:ascii="Times New Roman" w:hAnsi="Times New Roman"/>
          <w:i/>
          <w:szCs w:val="24"/>
        </w:rPr>
        <w:t xml:space="preserve">Arrivals </w:t>
      </w:r>
      <w:r>
        <w:rPr>
          <w:rFonts w:ascii="Times New Roman" w:hAnsi="Times New Roman"/>
          <w:i/>
          <w:szCs w:val="24"/>
        </w:rPr>
        <w:t xml:space="preserve">in </w:t>
      </w:r>
      <w:r w:rsidRPr="00CC4878">
        <w:rPr>
          <w:rFonts w:ascii="Times New Roman" w:hAnsi="Times New Roman"/>
          <w:i/>
          <w:szCs w:val="24"/>
        </w:rPr>
        <w:t xml:space="preserve">the </w:t>
      </w:r>
      <w:r>
        <w:rPr>
          <w:rFonts w:ascii="Times New Roman" w:hAnsi="Times New Roman"/>
          <w:i/>
          <w:szCs w:val="24"/>
        </w:rPr>
        <w:t xml:space="preserve">Spanish </w:t>
      </w:r>
      <w:r w:rsidR="002161DB">
        <w:rPr>
          <w:rFonts w:ascii="Times New Roman" w:hAnsi="Times New Roman"/>
          <w:i/>
          <w:szCs w:val="24"/>
        </w:rPr>
        <w:t>Caribbean</w:t>
      </w:r>
      <w:r w:rsidRPr="00CC4878">
        <w:rPr>
          <w:rFonts w:ascii="Times New Roman" w:hAnsi="Times New Roman"/>
          <w:i/>
          <w:szCs w:val="24"/>
        </w:rPr>
        <w:t xml:space="preserve"> </w:t>
      </w:r>
      <w:r w:rsidR="00C244F9">
        <w:rPr>
          <w:rFonts w:ascii="Times New Roman" w:hAnsi="Times New Roman"/>
          <w:i/>
          <w:szCs w:val="24"/>
        </w:rPr>
        <w:t xml:space="preserve">after </w:t>
      </w:r>
      <w:r>
        <w:rPr>
          <w:rFonts w:ascii="Times New Roman" w:hAnsi="Times New Roman"/>
          <w:i/>
          <w:szCs w:val="24"/>
        </w:rPr>
        <w:t>1789 (tab = “post</w:t>
      </w:r>
      <w:r w:rsidRPr="00CC4878">
        <w:rPr>
          <w:rFonts w:ascii="Times New Roman" w:hAnsi="Times New Roman"/>
          <w:i/>
          <w:szCs w:val="24"/>
        </w:rPr>
        <w:t>17</w:t>
      </w:r>
      <w:r>
        <w:rPr>
          <w:rFonts w:ascii="Times New Roman" w:hAnsi="Times New Roman"/>
          <w:i/>
          <w:szCs w:val="24"/>
        </w:rPr>
        <w:t>89SpanArriv</w:t>
      </w:r>
      <w:r w:rsidRPr="00CC4878">
        <w:rPr>
          <w:rFonts w:ascii="Times New Roman" w:hAnsi="Times New Roman"/>
          <w:i/>
          <w:szCs w:val="24"/>
        </w:rPr>
        <w:t>”)</w:t>
      </w:r>
    </w:p>
    <w:p w14:paraId="6B9D63AF" w14:textId="085EB9E0" w:rsidR="00FB372B" w:rsidRDefault="00CC4878" w:rsidP="00CC4878">
      <w:pPr>
        <w:pStyle w:val="Body1"/>
        <w:spacing w:line="480" w:lineRule="auto"/>
        <w:rPr>
          <w:rFonts w:ascii="Times New Roman" w:hAnsi="Times New Roman"/>
        </w:rPr>
      </w:pPr>
      <w:r w:rsidRPr="00520FDC">
        <w:rPr>
          <w:rFonts w:ascii="Times New Roman" w:hAnsi="Times New Roman"/>
        </w:rPr>
        <w:tab/>
        <w:t>After 1789 slaves could be entered at most ports of the Spanish Americas without restriction</w:t>
      </w:r>
      <w:r w:rsidR="00B96A45">
        <w:rPr>
          <w:rFonts w:ascii="Times New Roman" w:hAnsi="Times New Roman"/>
        </w:rPr>
        <w:t>,</w:t>
      </w:r>
      <w:r w:rsidRPr="00520FDC">
        <w:rPr>
          <w:rFonts w:ascii="Times New Roman" w:hAnsi="Times New Roman"/>
        </w:rPr>
        <w:t xml:space="preserve"> with the result that records of arrivals become more abundant and more reliable. We therefore change the basis of our estimates of the intra-American traffic into the Hispanic </w:t>
      </w:r>
      <w:r w:rsidR="00B96A45">
        <w:rPr>
          <w:rFonts w:ascii="Times New Roman" w:hAnsi="Times New Roman"/>
        </w:rPr>
        <w:t>Caribbean. Where pre-1790 we focused on</w:t>
      </w:r>
      <w:r w:rsidR="00C244F9">
        <w:rPr>
          <w:rFonts w:ascii="Times New Roman" w:hAnsi="Times New Roman"/>
        </w:rPr>
        <w:t xml:space="preserve"> departures from non-Spanish possessions</w:t>
      </w:r>
      <w:r w:rsidR="00B96A45">
        <w:rPr>
          <w:rFonts w:ascii="Times New Roman" w:hAnsi="Times New Roman"/>
        </w:rPr>
        <w:t>, we now base our figures on</w:t>
      </w:r>
      <w:r w:rsidRPr="00520FDC">
        <w:rPr>
          <w:rFonts w:ascii="Times New Roman" w:hAnsi="Times New Roman"/>
        </w:rPr>
        <w:t xml:space="preserve"> </w:t>
      </w:r>
      <w:r w:rsidRPr="00B96A45">
        <w:rPr>
          <w:rFonts w:ascii="Times New Roman" w:hAnsi="Times New Roman"/>
          <w:i/>
        </w:rPr>
        <w:t>arrivals</w:t>
      </w:r>
      <w:r w:rsidRPr="00520FDC">
        <w:rPr>
          <w:rFonts w:ascii="Times New Roman" w:hAnsi="Times New Roman"/>
        </w:rPr>
        <w:t xml:space="preserve"> in the Spanish colonies. Only three colonies received slaves at this time – Cuba, Puerto Rico, and Venezuela – and for the third of these we already have a published estimate of 10,000.</w:t>
      </w:r>
      <w:r w:rsidRPr="00520FDC">
        <w:rPr>
          <w:rStyle w:val="EndnoteReference"/>
          <w:rFonts w:ascii="Times New Roman" w:hAnsi="Times New Roman"/>
        </w:rPr>
        <w:endnoteReference w:id="13"/>
      </w:r>
      <w:r w:rsidRPr="00520FDC">
        <w:rPr>
          <w:rFonts w:ascii="Times New Roman" w:hAnsi="Times New Roman"/>
        </w:rPr>
        <w:t xml:space="preserve"> The best </w:t>
      </w:r>
      <w:r w:rsidR="00B96A45">
        <w:rPr>
          <w:rFonts w:ascii="Times New Roman" w:hAnsi="Times New Roman"/>
        </w:rPr>
        <w:t xml:space="preserve">records for these years are for </w:t>
      </w:r>
      <w:r w:rsidRPr="00520FDC">
        <w:rPr>
          <w:rFonts w:ascii="Times New Roman" w:hAnsi="Times New Roman"/>
        </w:rPr>
        <w:t>Cuba.</w:t>
      </w:r>
      <w:r w:rsidRPr="00520FDC">
        <w:rPr>
          <w:rStyle w:val="EndnoteReference"/>
          <w:rFonts w:ascii="Times New Roman" w:hAnsi="Times New Roman"/>
        </w:rPr>
        <w:endnoteReference w:id="14"/>
      </w:r>
      <w:r w:rsidRPr="00520FDC">
        <w:rPr>
          <w:rFonts w:ascii="Times New Roman" w:hAnsi="Times New Roman"/>
        </w:rPr>
        <w:t xml:space="preserve"> Nevertheless the documents do not always separate out the intra-American from the transatlantic voyages. Indeed, the origins of seventy pe</w:t>
      </w:r>
      <w:r w:rsidR="00B96A45">
        <w:rPr>
          <w:rFonts w:ascii="Times New Roman" w:hAnsi="Times New Roman"/>
        </w:rPr>
        <w:t>rcent of the voyages are not specified in any of the sources. C</w:t>
      </w:r>
      <w:r w:rsidRPr="00520FDC">
        <w:rPr>
          <w:rFonts w:ascii="Times New Roman" w:hAnsi="Times New Roman"/>
        </w:rPr>
        <w:t xml:space="preserve">aptains’ names, number of captives on board, and length of time since the same captain and vessel last entered Havana </w:t>
      </w:r>
      <w:r w:rsidR="00B96A45">
        <w:rPr>
          <w:rFonts w:ascii="Times New Roman" w:hAnsi="Times New Roman"/>
        </w:rPr>
        <w:t>all provide clues as to a voyages starting point. I</w:t>
      </w:r>
      <w:r w:rsidRPr="00520FDC">
        <w:rPr>
          <w:rFonts w:ascii="Times New Roman" w:hAnsi="Times New Roman"/>
        </w:rPr>
        <w:t xml:space="preserve">t has </w:t>
      </w:r>
      <w:r w:rsidR="00B96A45">
        <w:rPr>
          <w:rFonts w:ascii="Times New Roman" w:hAnsi="Times New Roman"/>
        </w:rPr>
        <w:t xml:space="preserve">thus </w:t>
      </w:r>
      <w:r w:rsidRPr="00520FDC">
        <w:rPr>
          <w:rFonts w:ascii="Times New Roman" w:hAnsi="Times New Roman"/>
        </w:rPr>
        <w:t>been possible to assign all v</w:t>
      </w:r>
      <w:r w:rsidR="00B96A45">
        <w:rPr>
          <w:rFonts w:ascii="Times New Roman" w:hAnsi="Times New Roman"/>
        </w:rPr>
        <w:t>oyages to the transatlantic or</w:t>
      </w:r>
      <w:r w:rsidR="00156BE9">
        <w:rPr>
          <w:rFonts w:ascii="Times New Roman" w:hAnsi="Times New Roman"/>
        </w:rPr>
        <w:t xml:space="preserve"> intra-American</w:t>
      </w:r>
      <w:r w:rsidR="00B96A45">
        <w:rPr>
          <w:rFonts w:ascii="Times New Roman" w:hAnsi="Times New Roman"/>
        </w:rPr>
        <w:t xml:space="preserve"> categories</w:t>
      </w:r>
      <w:r w:rsidR="00156BE9">
        <w:rPr>
          <w:rFonts w:ascii="Times New Roman" w:hAnsi="Times New Roman"/>
        </w:rPr>
        <w:t xml:space="preserve">. Needless to say </w:t>
      </w:r>
      <w:r w:rsidRPr="00520FDC">
        <w:rPr>
          <w:rFonts w:ascii="Times New Roman" w:hAnsi="Times New Roman"/>
        </w:rPr>
        <w:t>we cann</w:t>
      </w:r>
      <w:r w:rsidR="00B96A45">
        <w:rPr>
          <w:rFonts w:ascii="Times New Roman" w:hAnsi="Times New Roman"/>
        </w:rPr>
        <w:t>ot guarantee total accuracy</w:t>
      </w:r>
      <w:r w:rsidRPr="00520FDC">
        <w:rPr>
          <w:rFonts w:ascii="Times New Roman" w:hAnsi="Times New Roman"/>
        </w:rPr>
        <w:t xml:space="preserve">. </w:t>
      </w:r>
      <w:r w:rsidR="00156BE9">
        <w:rPr>
          <w:rFonts w:ascii="Times New Roman" w:hAnsi="Times New Roman"/>
        </w:rPr>
        <w:t>The intra-American voyages have been added to the O’Malley database (</w:t>
      </w:r>
      <w:r w:rsidR="00156BE9">
        <w:rPr>
          <w:rFonts w:ascii="Times New Roman" w:hAnsi="Times New Roman"/>
          <w:i/>
        </w:rPr>
        <w:t>intragreg14)</w:t>
      </w:r>
      <w:r w:rsidR="00156BE9">
        <w:rPr>
          <w:rFonts w:ascii="Times New Roman" w:hAnsi="Times New Roman"/>
        </w:rPr>
        <w:t xml:space="preserve">. </w:t>
      </w:r>
      <w:r w:rsidR="0025300D">
        <w:rPr>
          <w:rFonts w:ascii="Times New Roman" w:hAnsi="Times New Roman"/>
        </w:rPr>
        <w:t xml:space="preserve">Column D of the </w:t>
      </w:r>
      <w:r w:rsidR="0025300D">
        <w:rPr>
          <w:rFonts w:ascii="Times New Roman" w:hAnsi="Times New Roman"/>
          <w:i/>
          <w:szCs w:val="24"/>
        </w:rPr>
        <w:t>post</w:t>
      </w:r>
      <w:r w:rsidR="0025300D" w:rsidRPr="00CC4878">
        <w:rPr>
          <w:rFonts w:ascii="Times New Roman" w:hAnsi="Times New Roman"/>
          <w:i/>
          <w:szCs w:val="24"/>
        </w:rPr>
        <w:t>17</w:t>
      </w:r>
      <w:r w:rsidR="0025300D">
        <w:rPr>
          <w:rFonts w:ascii="Times New Roman" w:hAnsi="Times New Roman"/>
          <w:i/>
          <w:szCs w:val="24"/>
        </w:rPr>
        <w:t>89SpanArriv</w:t>
      </w:r>
      <w:r w:rsidR="0025300D" w:rsidRPr="00520FDC">
        <w:rPr>
          <w:rFonts w:ascii="Times New Roman" w:hAnsi="Times New Roman"/>
        </w:rPr>
        <w:t xml:space="preserve"> </w:t>
      </w:r>
      <w:r w:rsidR="0025300D">
        <w:rPr>
          <w:rFonts w:ascii="Times New Roman" w:hAnsi="Times New Roman"/>
        </w:rPr>
        <w:t xml:space="preserve">sheet </w:t>
      </w:r>
      <w:r w:rsidR="00156BE9">
        <w:rPr>
          <w:rFonts w:ascii="Times New Roman" w:hAnsi="Times New Roman"/>
        </w:rPr>
        <w:t>draws on the augmented database to provide</w:t>
      </w:r>
      <w:r w:rsidR="0025300D">
        <w:rPr>
          <w:rFonts w:ascii="Times New Roman" w:hAnsi="Times New Roman"/>
        </w:rPr>
        <w:t xml:space="preserve"> an annual breakdown of captives coming into Havana from </w:t>
      </w:r>
      <w:r w:rsidRPr="00520FDC">
        <w:rPr>
          <w:rFonts w:ascii="Times New Roman" w:hAnsi="Times New Roman"/>
        </w:rPr>
        <w:t>the non-Spanish Americas</w:t>
      </w:r>
      <w:r w:rsidR="00156BE9">
        <w:rPr>
          <w:rFonts w:ascii="Times New Roman" w:hAnsi="Times New Roman"/>
        </w:rPr>
        <w:t>.</w:t>
      </w:r>
      <w:r w:rsidR="0025300D">
        <w:rPr>
          <w:rFonts w:ascii="Times New Roman" w:hAnsi="Times New Roman"/>
        </w:rPr>
        <w:t xml:space="preserve"> </w:t>
      </w:r>
      <w:r w:rsidR="00FB372B">
        <w:rPr>
          <w:rFonts w:ascii="Times New Roman" w:hAnsi="Times New Roman"/>
        </w:rPr>
        <w:t xml:space="preserve">Between 1790 and 1820 </w:t>
      </w:r>
      <w:r w:rsidRPr="00520FDC">
        <w:rPr>
          <w:rFonts w:ascii="Times New Roman" w:hAnsi="Times New Roman"/>
        </w:rPr>
        <w:t>54,842 captives</w:t>
      </w:r>
      <w:r w:rsidR="00FB372B">
        <w:rPr>
          <w:rFonts w:ascii="Times New Roman" w:hAnsi="Times New Roman"/>
        </w:rPr>
        <w:t xml:space="preserve"> came</w:t>
      </w:r>
      <w:r w:rsidRPr="00520FDC">
        <w:rPr>
          <w:rFonts w:ascii="Times New Roman" w:hAnsi="Times New Roman"/>
        </w:rPr>
        <w:t xml:space="preserve"> into Havana – 90 percent of them before 1808 after which arrivals direct from Africa became dominant.  But while Havana was the designated free port of entry for Cuba there are records of landings in M</w:t>
      </w:r>
      <w:r w:rsidR="00FB372B">
        <w:rPr>
          <w:rFonts w:ascii="Times New Roman" w:hAnsi="Times New Roman"/>
        </w:rPr>
        <w:t>atanzas and Santiago de Cuba. Column E</w:t>
      </w:r>
      <w:r w:rsidRPr="00520FDC">
        <w:rPr>
          <w:rFonts w:ascii="Times New Roman" w:hAnsi="Times New Roman"/>
        </w:rPr>
        <w:t xml:space="preserve"> increase</w:t>
      </w:r>
      <w:r w:rsidR="00FB372B">
        <w:rPr>
          <w:rFonts w:ascii="Times New Roman" w:hAnsi="Times New Roman"/>
        </w:rPr>
        <w:t>s</w:t>
      </w:r>
      <w:r w:rsidRPr="00520FDC">
        <w:rPr>
          <w:rFonts w:ascii="Times New Roman" w:hAnsi="Times New Roman"/>
        </w:rPr>
        <w:t xml:space="preserve"> the Havana total by </w:t>
      </w:r>
      <w:r>
        <w:rPr>
          <w:rFonts w:ascii="Times New Roman" w:hAnsi="Times New Roman"/>
        </w:rPr>
        <w:t>ten</w:t>
      </w:r>
      <w:r w:rsidRPr="00520FDC">
        <w:rPr>
          <w:rFonts w:ascii="Times New Roman" w:hAnsi="Times New Roman"/>
        </w:rPr>
        <w:t xml:space="preserve"> percent to allow for unrecorded entries in</w:t>
      </w:r>
      <w:r w:rsidR="00FB372B">
        <w:rPr>
          <w:rFonts w:ascii="Times New Roman" w:hAnsi="Times New Roman"/>
        </w:rPr>
        <w:t xml:space="preserve"> the rest of Cuba giving a</w:t>
      </w:r>
      <w:r w:rsidRPr="00520FDC">
        <w:rPr>
          <w:rFonts w:ascii="Times New Roman" w:hAnsi="Times New Roman"/>
        </w:rPr>
        <w:t xml:space="preserve"> total of </w:t>
      </w:r>
      <w:r>
        <w:rPr>
          <w:rFonts w:ascii="Times New Roman" w:hAnsi="Times New Roman"/>
        </w:rPr>
        <w:t>60,326</w:t>
      </w:r>
      <w:r w:rsidR="00FB372B">
        <w:rPr>
          <w:rFonts w:ascii="Times New Roman" w:hAnsi="Times New Roman"/>
        </w:rPr>
        <w:t xml:space="preserve"> for the island as a whole</w:t>
      </w:r>
      <w:r w:rsidRPr="00520FDC">
        <w:rPr>
          <w:rFonts w:ascii="Times New Roman" w:hAnsi="Times New Roman"/>
        </w:rPr>
        <w:t xml:space="preserve">. </w:t>
      </w:r>
    </w:p>
    <w:p w14:paraId="786BDF2C" w14:textId="69AA3836" w:rsidR="00CC4878" w:rsidRPr="00520FDC" w:rsidRDefault="00FB372B" w:rsidP="00CC4878">
      <w:pPr>
        <w:pStyle w:val="Body1"/>
        <w:spacing w:line="480" w:lineRule="auto"/>
        <w:rPr>
          <w:rFonts w:ascii="Times New Roman" w:hAnsi="Times New Roman"/>
        </w:rPr>
      </w:pPr>
      <w:r>
        <w:rPr>
          <w:rFonts w:ascii="Times New Roman" w:hAnsi="Times New Roman"/>
        </w:rPr>
        <w:tab/>
        <w:t xml:space="preserve">Columns F and G provide estimates for the other two Hispanic regions receiving captives via the intra-American traffic. </w:t>
      </w:r>
      <w:r w:rsidR="00CC4878" w:rsidRPr="00520FDC">
        <w:rPr>
          <w:rFonts w:ascii="Times New Roman" w:hAnsi="Times New Roman"/>
        </w:rPr>
        <w:t xml:space="preserve">For Puerto Rico we have arrivals information for </w:t>
      </w:r>
      <w:r w:rsidR="00CC4878">
        <w:rPr>
          <w:rFonts w:ascii="Times New Roman" w:hAnsi="Times New Roman"/>
        </w:rPr>
        <w:t xml:space="preserve">only </w:t>
      </w:r>
      <w:r w:rsidR="00CC4878" w:rsidRPr="00520FDC">
        <w:rPr>
          <w:rFonts w:ascii="Times New Roman" w:hAnsi="Times New Roman"/>
        </w:rPr>
        <w:t>seven ye</w:t>
      </w:r>
      <w:r w:rsidR="007263A9">
        <w:rPr>
          <w:rFonts w:ascii="Times New Roman" w:hAnsi="Times New Roman"/>
        </w:rPr>
        <w:t xml:space="preserve">ars between 1790 and 1811 </w:t>
      </w:r>
      <w:r w:rsidR="00CC4878" w:rsidRPr="00520FDC">
        <w:rPr>
          <w:rFonts w:ascii="Times New Roman" w:hAnsi="Times New Roman"/>
        </w:rPr>
        <w:t>total</w:t>
      </w:r>
      <w:r w:rsidR="007263A9">
        <w:rPr>
          <w:rFonts w:ascii="Times New Roman" w:hAnsi="Times New Roman"/>
        </w:rPr>
        <w:t>ing</w:t>
      </w:r>
      <w:r w:rsidR="00CC4878" w:rsidRPr="00520FDC">
        <w:rPr>
          <w:rFonts w:ascii="Times New Roman" w:hAnsi="Times New Roman"/>
        </w:rPr>
        <w:t xml:space="preserve"> 1,</w:t>
      </w:r>
      <w:r w:rsidR="00CC4878">
        <w:rPr>
          <w:rFonts w:ascii="Times New Roman" w:hAnsi="Times New Roman"/>
        </w:rPr>
        <w:t>376</w:t>
      </w:r>
      <w:r w:rsidR="007263A9">
        <w:rPr>
          <w:rFonts w:ascii="Times New Roman" w:hAnsi="Times New Roman"/>
        </w:rPr>
        <w:t xml:space="preserve"> slaves.</w:t>
      </w:r>
      <w:r w:rsidR="00CC4878" w:rsidRPr="00520FDC">
        <w:rPr>
          <w:rFonts w:ascii="Times New Roman" w:hAnsi="Times New Roman"/>
        </w:rPr>
        <w:t xml:space="preserve"> Given that the intra-American slave trade declined rapidly after 1807 (as Denmark and Britain made it illegal), we have set Puerto Rican inflows at five percent of the total </w:t>
      </w:r>
      <w:r w:rsidR="00CC4878">
        <w:rPr>
          <w:rFonts w:ascii="Times New Roman" w:hAnsi="Times New Roman"/>
        </w:rPr>
        <w:t xml:space="preserve">the annual </w:t>
      </w:r>
      <w:r w:rsidR="00CC4878" w:rsidRPr="00520FDC">
        <w:rPr>
          <w:rFonts w:ascii="Times New Roman" w:hAnsi="Times New Roman"/>
        </w:rPr>
        <w:t>Cuba</w:t>
      </w:r>
      <w:r w:rsidR="00CC4878">
        <w:rPr>
          <w:rFonts w:ascii="Times New Roman" w:hAnsi="Times New Roman"/>
        </w:rPr>
        <w:t>n</w:t>
      </w:r>
      <w:r w:rsidR="00CC4878" w:rsidRPr="00520FDC">
        <w:rPr>
          <w:rFonts w:ascii="Times New Roman" w:hAnsi="Times New Roman"/>
        </w:rPr>
        <w:t xml:space="preserve"> figure </w:t>
      </w:r>
      <w:r w:rsidR="00CC4878">
        <w:rPr>
          <w:rFonts w:ascii="Times New Roman" w:hAnsi="Times New Roman"/>
        </w:rPr>
        <w:t xml:space="preserve">for those years for which no data exist </w:t>
      </w:r>
      <w:r w:rsidR="00CC4878" w:rsidRPr="00520FDC">
        <w:rPr>
          <w:rFonts w:ascii="Times New Roman" w:hAnsi="Times New Roman"/>
        </w:rPr>
        <w:t>- yielding a sum of 3,</w:t>
      </w:r>
      <w:r w:rsidR="00CC4878">
        <w:rPr>
          <w:rFonts w:ascii="Times New Roman" w:hAnsi="Times New Roman"/>
        </w:rPr>
        <w:t>93</w:t>
      </w:r>
      <w:r w:rsidR="00CC4878" w:rsidRPr="00520FDC">
        <w:rPr>
          <w:rFonts w:ascii="Times New Roman" w:hAnsi="Times New Roman"/>
        </w:rPr>
        <w:t xml:space="preserve">3 arrivals in the colony. </w:t>
      </w:r>
      <w:r w:rsidR="00A5357E">
        <w:rPr>
          <w:rFonts w:ascii="Times New Roman" w:hAnsi="Times New Roman"/>
        </w:rPr>
        <w:t xml:space="preserve">Column H is the sum of columns E, F, and G. </w:t>
      </w:r>
      <w:r w:rsidR="00CC4878" w:rsidRPr="00520FDC">
        <w:rPr>
          <w:rFonts w:ascii="Times New Roman" w:hAnsi="Times New Roman"/>
        </w:rPr>
        <w:t xml:space="preserve">For Venezuela, Cuba and Puerto Rico together </w:t>
      </w:r>
      <w:r w:rsidR="000D6388">
        <w:rPr>
          <w:rFonts w:ascii="Times New Roman" w:hAnsi="Times New Roman"/>
        </w:rPr>
        <w:t>we estimate</w:t>
      </w:r>
      <w:r w:rsidR="00CC4878" w:rsidRPr="00520FDC">
        <w:rPr>
          <w:rFonts w:ascii="Times New Roman" w:hAnsi="Times New Roman"/>
        </w:rPr>
        <w:t xml:space="preserve"> </w:t>
      </w:r>
      <w:r w:rsidR="000D6388">
        <w:rPr>
          <w:rFonts w:ascii="Times New Roman" w:hAnsi="Times New Roman"/>
        </w:rPr>
        <w:t xml:space="preserve">that the </w:t>
      </w:r>
      <w:r w:rsidR="00CC4878" w:rsidRPr="00520FDC">
        <w:rPr>
          <w:rFonts w:ascii="Times New Roman" w:hAnsi="Times New Roman"/>
        </w:rPr>
        <w:t>total of intra-American entries from the non-Spanish Americ</w:t>
      </w:r>
      <w:r w:rsidR="000D6388">
        <w:rPr>
          <w:rFonts w:ascii="Times New Roman" w:hAnsi="Times New Roman"/>
        </w:rPr>
        <w:t>as from 1790 to 1818 (</w:t>
      </w:r>
      <w:r w:rsidR="00CC4878" w:rsidRPr="00520FDC">
        <w:rPr>
          <w:rFonts w:ascii="Times New Roman" w:hAnsi="Times New Roman"/>
        </w:rPr>
        <w:t>1818</w:t>
      </w:r>
      <w:r w:rsidR="00A5357E">
        <w:rPr>
          <w:rFonts w:ascii="Times New Roman" w:hAnsi="Times New Roman"/>
        </w:rPr>
        <w:t xml:space="preserve"> </w:t>
      </w:r>
      <w:r w:rsidR="000D6388">
        <w:rPr>
          <w:rFonts w:ascii="Times New Roman" w:hAnsi="Times New Roman"/>
        </w:rPr>
        <w:t xml:space="preserve">being </w:t>
      </w:r>
      <w:r w:rsidR="00A5357E">
        <w:rPr>
          <w:rFonts w:ascii="Times New Roman" w:hAnsi="Times New Roman"/>
        </w:rPr>
        <w:t>the last year of a recorded arrival</w:t>
      </w:r>
      <w:r w:rsidR="00CC4878" w:rsidRPr="00520FDC">
        <w:rPr>
          <w:rFonts w:ascii="Times New Roman" w:hAnsi="Times New Roman"/>
        </w:rPr>
        <w:t>) is 7</w:t>
      </w:r>
      <w:r w:rsidR="00CC4878">
        <w:rPr>
          <w:rFonts w:ascii="Times New Roman" w:hAnsi="Times New Roman"/>
        </w:rPr>
        <w:t>4</w:t>
      </w:r>
      <w:r w:rsidR="00CC4878" w:rsidRPr="00520FDC">
        <w:rPr>
          <w:rFonts w:ascii="Times New Roman" w:hAnsi="Times New Roman"/>
        </w:rPr>
        <w:t>,</w:t>
      </w:r>
      <w:r w:rsidR="00CC4878">
        <w:rPr>
          <w:rFonts w:ascii="Times New Roman" w:hAnsi="Times New Roman"/>
        </w:rPr>
        <w:t>300</w:t>
      </w:r>
      <w:r w:rsidR="00CC4878" w:rsidRPr="00520FDC">
        <w:rPr>
          <w:rFonts w:ascii="Times New Roman" w:hAnsi="Times New Roman"/>
        </w:rPr>
        <w:t>.</w:t>
      </w:r>
    </w:p>
    <w:p w14:paraId="5D5D9591" w14:textId="6B76D068" w:rsidR="00CC4878" w:rsidRDefault="00CC4878" w:rsidP="00CC4878">
      <w:pPr>
        <w:pStyle w:val="Body1"/>
        <w:spacing w:line="480" w:lineRule="auto"/>
        <w:rPr>
          <w:rFonts w:ascii="Times New Roman" w:hAnsi="Times New Roman"/>
        </w:rPr>
      </w:pPr>
      <w:r w:rsidRPr="00520FDC">
        <w:rPr>
          <w:rFonts w:ascii="Times New Roman" w:hAnsi="Times New Roman"/>
        </w:rPr>
        <w:tab/>
      </w:r>
      <w:r w:rsidR="007263A9">
        <w:rPr>
          <w:rFonts w:ascii="Times New Roman" w:hAnsi="Times New Roman"/>
        </w:rPr>
        <w:t xml:space="preserve">Where in the non-Spanish Americas did this inflow originate? </w:t>
      </w:r>
      <w:r w:rsidRPr="00520FDC">
        <w:rPr>
          <w:rFonts w:ascii="Times New Roman" w:hAnsi="Times New Roman"/>
        </w:rPr>
        <w:t>The final step for 1790 to 1820 is to distr</w:t>
      </w:r>
      <w:r w:rsidR="001152F4">
        <w:rPr>
          <w:rFonts w:ascii="Times New Roman" w:hAnsi="Times New Roman"/>
        </w:rPr>
        <w:t>ibute the aggregate figure of 74,3</w:t>
      </w:r>
      <w:r w:rsidRPr="00520FDC">
        <w:rPr>
          <w:rFonts w:ascii="Times New Roman" w:hAnsi="Times New Roman"/>
        </w:rPr>
        <w:t>00 across regi</w:t>
      </w:r>
      <w:r w:rsidR="007263A9">
        <w:rPr>
          <w:rFonts w:ascii="Times New Roman" w:hAnsi="Times New Roman"/>
        </w:rPr>
        <w:t>ons of departure</w:t>
      </w:r>
      <w:r w:rsidRPr="00520FDC">
        <w:rPr>
          <w:rFonts w:ascii="Times New Roman" w:hAnsi="Times New Roman"/>
        </w:rPr>
        <w:t xml:space="preserve">. </w:t>
      </w:r>
      <w:r w:rsidR="001152F4">
        <w:rPr>
          <w:rFonts w:ascii="Times New Roman" w:hAnsi="Times New Roman"/>
        </w:rPr>
        <w:t>As cell</w:t>
      </w:r>
      <w:r w:rsidR="00CE3B80">
        <w:rPr>
          <w:rFonts w:ascii="Times New Roman" w:hAnsi="Times New Roman"/>
        </w:rPr>
        <w:t xml:space="preserve">s </w:t>
      </w:r>
      <w:r w:rsidR="001152F4">
        <w:rPr>
          <w:rFonts w:ascii="Times New Roman" w:hAnsi="Times New Roman"/>
        </w:rPr>
        <w:t>C</w:t>
      </w:r>
      <w:r w:rsidR="00CE3B80">
        <w:rPr>
          <w:rFonts w:ascii="Times New Roman" w:hAnsi="Times New Roman"/>
        </w:rPr>
        <w:t>4</w:t>
      </w:r>
      <w:r w:rsidR="001152F4">
        <w:rPr>
          <w:rFonts w:ascii="Times New Roman" w:hAnsi="Times New Roman"/>
        </w:rPr>
        <w:t>3 to D90</w:t>
      </w:r>
      <w:r w:rsidR="00CE3B80">
        <w:rPr>
          <w:rFonts w:ascii="Times New Roman" w:hAnsi="Times New Roman"/>
        </w:rPr>
        <w:t xml:space="preserve"> of the </w:t>
      </w:r>
      <w:r w:rsidR="00CE3B80">
        <w:rPr>
          <w:rFonts w:ascii="Times New Roman" w:hAnsi="Times New Roman"/>
          <w:i/>
          <w:szCs w:val="24"/>
        </w:rPr>
        <w:t>post</w:t>
      </w:r>
      <w:r w:rsidR="00CE3B80" w:rsidRPr="00CC4878">
        <w:rPr>
          <w:rFonts w:ascii="Times New Roman" w:hAnsi="Times New Roman"/>
          <w:i/>
          <w:szCs w:val="24"/>
        </w:rPr>
        <w:t>17</w:t>
      </w:r>
      <w:r w:rsidR="00CE3B80">
        <w:rPr>
          <w:rFonts w:ascii="Times New Roman" w:hAnsi="Times New Roman"/>
          <w:i/>
          <w:szCs w:val="24"/>
        </w:rPr>
        <w:t>89SpanArriv</w:t>
      </w:r>
      <w:r w:rsidR="00CE3B80" w:rsidRPr="00520FDC">
        <w:rPr>
          <w:rFonts w:ascii="Times New Roman" w:hAnsi="Times New Roman"/>
        </w:rPr>
        <w:t xml:space="preserve"> </w:t>
      </w:r>
      <w:r w:rsidR="00CE3B80">
        <w:rPr>
          <w:rFonts w:ascii="Times New Roman" w:hAnsi="Times New Roman"/>
        </w:rPr>
        <w:t>sheet shows, t</w:t>
      </w:r>
      <w:r w:rsidRPr="00520FDC">
        <w:rPr>
          <w:rFonts w:ascii="Times New Roman" w:hAnsi="Times New Roman"/>
        </w:rPr>
        <w:t xml:space="preserve">he </w:t>
      </w:r>
      <w:r w:rsidR="00CE3B80">
        <w:rPr>
          <w:rFonts w:ascii="Times New Roman" w:hAnsi="Times New Roman"/>
        </w:rPr>
        <w:t xml:space="preserve">augmented </w:t>
      </w:r>
      <w:r w:rsidRPr="00520FDC">
        <w:rPr>
          <w:rFonts w:ascii="Times New Roman" w:hAnsi="Times New Roman"/>
        </w:rPr>
        <w:t xml:space="preserve">O’Malley database contains port of departure for almost </w:t>
      </w:r>
      <w:r w:rsidR="001152F4">
        <w:rPr>
          <w:rFonts w:ascii="Times New Roman" w:hAnsi="Times New Roman"/>
        </w:rPr>
        <w:t>20,000 of</w:t>
      </w:r>
      <w:r w:rsidRPr="00520FDC">
        <w:rPr>
          <w:rFonts w:ascii="Times New Roman" w:hAnsi="Times New Roman"/>
        </w:rPr>
        <w:t xml:space="preserve"> these </w:t>
      </w:r>
      <w:r w:rsidR="001152F4">
        <w:rPr>
          <w:rFonts w:ascii="Times New Roman" w:hAnsi="Times New Roman"/>
        </w:rPr>
        <w:t>74,300 captives</w:t>
      </w:r>
      <w:r w:rsidRPr="00520FDC">
        <w:rPr>
          <w:rFonts w:ascii="Times New Roman" w:hAnsi="Times New Roman"/>
        </w:rPr>
        <w:t xml:space="preserve">. </w:t>
      </w:r>
      <w:r w:rsidR="001152F4">
        <w:rPr>
          <w:rFonts w:ascii="Times New Roman" w:hAnsi="Times New Roman"/>
        </w:rPr>
        <w:t xml:space="preserve">Re-grouping the departure ports into broad regions </w:t>
      </w:r>
      <w:r w:rsidR="00282587">
        <w:rPr>
          <w:rFonts w:ascii="Times New Roman" w:hAnsi="Times New Roman"/>
        </w:rPr>
        <w:t xml:space="preserve">and the two periods of 1790-1805 and 1806-20 </w:t>
      </w:r>
      <w:r w:rsidR="001152F4">
        <w:rPr>
          <w:rFonts w:ascii="Times New Roman" w:hAnsi="Times New Roman"/>
        </w:rPr>
        <w:t xml:space="preserve">(cells H44 to K85), allows us to calculate ratios </w:t>
      </w:r>
      <w:r w:rsidR="00282587">
        <w:rPr>
          <w:rFonts w:ascii="Times New Roman" w:hAnsi="Times New Roman"/>
        </w:rPr>
        <w:t xml:space="preserve">for each region/period and apply these ratios </w:t>
      </w:r>
      <w:r w:rsidRPr="00520FDC">
        <w:rPr>
          <w:rFonts w:ascii="Times New Roman" w:hAnsi="Times New Roman"/>
        </w:rPr>
        <w:t xml:space="preserve">to our </w:t>
      </w:r>
      <w:r w:rsidR="00282587">
        <w:rPr>
          <w:rFonts w:ascii="Times New Roman" w:hAnsi="Times New Roman"/>
        </w:rPr>
        <w:t xml:space="preserve">annual </w:t>
      </w:r>
      <w:r w:rsidRPr="00520FDC">
        <w:rPr>
          <w:rFonts w:ascii="Times New Roman" w:hAnsi="Times New Roman"/>
        </w:rPr>
        <w:t xml:space="preserve">aggregate </w:t>
      </w:r>
      <w:r w:rsidR="00282587">
        <w:rPr>
          <w:rFonts w:ascii="Times New Roman" w:hAnsi="Times New Roman"/>
        </w:rPr>
        <w:t>series in column H7 to H38. Cells J7 to O38 shows the results. In summary, we</w:t>
      </w:r>
      <w:r w:rsidRPr="00520FDC">
        <w:rPr>
          <w:rFonts w:ascii="Times New Roman" w:hAnsi="Times New Roman"/>
        </w:rPr>
        <w:t xml:space="preserve"> estimate that 24,300 came from the British Caribbean, 1,800 from St. Eustatius, 40,000 from the Danish Islands and 2,700 from Brazil. As </w:t>
      </w:r>
      <w:r w:rsidR="00282587">
        <w:rPr>
          <w:rFonts w:ascii="Times New Roman" w:hAnsi="Times New Roman"/>
        </w:rPr>
        <w:t xml:space="preserve">it is </w:t>
      </w:r>
      <w:r w:rsidRPr="00520FDC">
        <w:rPr>
          <w:rFonts w:ascii="Times New Roman" w:hAnsi="Times New Roman"/>
        </w:rPr>
        <w:t xml:space="preserve">usually defined the intra American slave trade to the Spanish colonies came to an end in 1818. Arrivals after that date all came direct from Africa, except for an unspecified number that were moved from Jamaica and the Bahamas to Cuba and, according to David Turnbull, created an English-speaking enclave between </w:t>
      </w:r>
      <w:hyperlink r:id="rId9" w:history="1">
        <w:r w:rsidRPr="00520FDC">
          <w:rPr>
            <w:rFonts w:ascii="Times New Roman" w:hAnsi="Times New Roman"/>
            <w:bCs/>
            <w:color w:val="auto"/>
            <w:szCs w:val="24"/>
          </w:rPr>
          <w:t>Holguín</w:t>
        </w:r>
      </w:hyperlink>
      <w:r w:rsidRPr="00520FDC">
        <w:rPr>
          <w:rFonts w:ascii="Times New Roman" w:hAnsi="Times New Roman"/>
          <w:bCs/>
          <w:color w:val="auto"/>
          <w:szCs w:val="24"/>
        </w:rPr>
        <w:t xml:space="preserve"> and </w:t>
      </w:r>
      <w:proofErr w:type="spellStart"/>
      <w:r w:rsidRPr="00520FDC">
        <w:rPr>
          <w:rFonts w:ascii="Times New Roman" w:hAnsi="Times New Roman"/>
          <w:bCs/>
          <w:color w:val="auto"/>
          <w:szCs w:val="24"/>
        </w:rPr>
        <w:t>Gibara</w:t>
      </w:r>
      <w:proofErr w:type="spellEnd"/>
      <w:r w:rsidRPr="00520FDC">
        <w:rPr>
          <w:rFonts w:ascii="Times New Roman" w:hAnsi="Times New Roman"/>
          <w:bCs/>
          <w:color w:val="auto"/>
          <w:szCs w:val="24"/>
        </w:rPr>
        <w:t xml:space="preserve"> in the 1820s</w:t>
      </w:r>
      <w:r w:rsidRPr="00520FDC">
        <w:rPr>
          <w:rFonts w:ascii="Times New Roman" w:hAnsi="Times New Roman"/>
        </w:rPr>
        <w:t xml:space="preserve"> (5,000 are added for these).</w:t>
      </w:r>
      <w:r w:rsidRPr="00520FDC">
        <w:rPr>
          <w:rStyle w:val="EndnoteReference"/>
          <w:rFonts w:ascii="Times New Roman" w:hAnsi="Times New Roman"/>
        </w:rPr>
        <w:endnoteReference w:id="15"/>
      </w:r>
      <w:r w:rsidRPr="00520FDC">
        <w:rPr>
          <w:rFonts w:ascii="Times New Roman" w:hAnsi="Times New Roman"/>
        </w:rPr>
        <w:t xml:space="preserve"> A second exception was the arrival in the Río de la Plata of 1,536 captives removed from Brazilian </w:t>
      </w:r>
      <w:r w:rsidR="00282587">
        <w:rPr>
          <w:rFonts w:ascii="Times New Roman" w:hAnsi="Times New Roman"/>
        </w:rPr>
        <w:t xml:space="preserve">slave </w:t>
      </w:r>
      <w:r w:rsidRPr="00520FDC">
        <w:rPr>
          <w:rFonts w:ascii="Times New Roman" w:hAnsi="Times New Roman"/>
        </w:rPr>
        <w:t>vessels by Argentin</w:t>
      </w:r>
      <w:r>
        <w:rPr>
          <w:rFonts w:ascii="Times New Roman" w:hAnsi="Times New Roman"/>
        </w:rPr>
        <w:t>e</w:t>
      </w:r>
      <w:r w:rsidRPr="00520FDC">
        <w:rPr>
          <w:rFonts w:ascii="Times New Roman" w:hAnsi="Times New Roman"/>
        </w:rPr>
        <w:t xml:space="preserve"> privateers between 1826 and 1828 during the </w:t>
      </w:r>
      <w:r>
        <w:rPr>
          <w:rFonts w:ascii="Times New Roman" w:hAnsi="Times New Roman"/>
        </w:rPr>
        <w:t>Argentine-Brazilian</w:t>
      </w:r>
      <w:r w:rsidR="00282587">
        <w:rPr>
          <w:rFonts w:ascii="Times New Roman" w:hAnsi="Times New Roman"/>
        </w:rPr>
        <w:t xml:space="preserve"> War. S</w:t>
      </w:r>
      <w:r w:rsidRPr="00520FDC">
        <w:rPr>
          <w:rFonts w:ascii="Times New Roman" w:hAnsi="Times New Roman"/>
        </w:rPr>
        <w:t xml:space="preserve">ome of </w:t>
      </w:r>
      <w:r w:rsidR="00282587">
        <w:rPr>
          <w:rFonts w:ascii="Times New Roman" w:hAnsi="Times New Roman"/>
        </w:rPr>
        <w:t xml:space="preserve">the detained slave vessels were carrying slaves from one part of Brazil to another </w:t>
      </w:r>
      <w:r w:rsidRPr="00520FDC">
        <w:rPr>
          <w:rFonts w:ascii="Times New Roman" w:hAnsi="Times New Roman"/>
        </w:rPr>
        <w:t>wh</w:t>
      </w:r>
      <w:r w:rsidR="002161DB">
        <w:rPr>
          <w:rFonts w:ascii="Times New Roman" w:hAnsi="Times New Roman"/>
        </w:rPr>
        <w:t>en captured</w:t>
      </w:r>
      <w:r w:rsidRPr="00520FDC">
        <w:rPr>
          <w:rFonts w:ascii="Times New Roman" w:hAnsi="Times New Roman"/>
        </w:rPr>
        <w:t xml:space="preserve">. </w:t>
      </w:r>
    </w:p>
    <w:p w14:paraId="48260B9C" w14:textId="77777777" w:rsidR="002161DB" w:rsidRDefault="002161DB" w:rsidP="00CC4878">
      <w:pPr>
        <w:pStyle w:val="Body1"/>
        <w:spacing w:line="480" w:lineRule="auto"/>
        <w:rPr>
          <w:rFonts w:ascii="Times New Roman" w:hAnsi="Times New Roman"/>
        </w:rPr>
      </w:pPr>
    </w:p>
    <w:p w14:paraId="769833D0" w14:textId="0F666833" w:rsidR="002161DB" w:rsidRPr="002161DB" w:rsidRDefault="002161DB" w:rsidP="00CC4878">
      <w:pPr>
        <w:pStyle w:val="Body1"/>
        <w:spacing w:line="480" w:lineRule="auto"/>
        <w:rPr>
          <w:rFonts w:ascii="Times New Roman" w:hAnsi="Times New Roman"/>
          <w:i/>
          <w:szCs w:val="24"/>
        </w:rPr>
      </w:pPr>
      <w:r w:rsidRPr="00CC4878">
        <w:rPr>
          <w:rFonts w:ascii="Times New Roman" w:hAnsi="Times New Roman"/>
          <w:i/>
          <w:szCs w:val="24"/>
        </w:rPr>
        <w:t xml:space="preserve">Arrivals </w:t>
      </w:r>
      <w:r>
        <w:rPr>
          <w:rFonts w:ascii="Times New Roman" w:hAnsi="Times New Roman"/>
          <w:i/>
          <w:szCs w:val="24"/>
        </w:rPr>
        <w:t xml:space="preserve">in </w:t>
      </w:r>
      <w:r w:rsidRPr="00CC4878">
        <w:rPr>
          <w:rFonts w:ascii="Times New Roman" w:hAnsi="Times New Roman"/>
          <w:i/>
          <w:szCs w:val="24"/>
        </w:rPr>
        <w:t xml:space="preserve">the </w:t>
      </w:r>
      <w:r>
        <w:rPr>
          <w:rFonts w:ascii="Times New Roman" w:hAnsi="Times New Roman"/>
          <w:i/>
          <w:szCs w:val="24"/>
        </w:rPr>
        <w:t>Rio de la Plata</w:t>
      </w:r>
      <w:r w:rsidR="008F34B0">
        <w:rPr>
          <w:rFonts w:ascii="Times New Roman" w:hAnsi="Times New Roman"/>
          <w:i/>
          <w:szCs w:val="24"/>
        </w:rPr>
        <w:t xml:space="preserve"> and Cuba from Brazil</w:t>
      </w:r>
      <w:r>
        <w:rPr>
          <w:rFonts w:ascii="Times New Roman" w:hAnsi="Times New Roman"/>
          <w:i/>
          <w:szCs w:val="24"/>
        </w:rPr>
        <w:t xml:space="preserve"> (tab = “Rio de la Plata</w:t>
      </w:r>
      <w:r w:rsidRPr="00CC4878">
        <w:rPr>
          <w:rFonts w:ascii="Times New Roman" w:hAnsi="Times New Roman"/>
          <w:i/>
          <w:szCs w:val="24"/>
        </w:rPr>
        <w:t>”)</w:t>
      </w:r>
    </w:p>
    <w:p w14:paraId="581E5B0E" w14:textId="03B73C79" w:rsidR="00833028" w:rsidRDefault="00CC4878" w:rsidP="00CC4878">
      <w:pPr>
        <w:pStyle w:val="Body1"/>
        <w:spacing w:line="480" w:lineRule="auto"/>
        <w:ind w:firstLine="720"/>
        <w:rPr>
          <w:rFonts w:ascii="Times New Roman" w:hAnsi="Times New Roman"/>
          <w:color w:val="222222"/>
          <w:shd w:val="clear" w:color="auto" w:fill="FFFFFF"/>
        </w:rPr>
      </w:pPr>
      <w:r w:rsidRPr="002161DB">
        <w:rPr>
          <w:rFonts w:ascii="Times New Roman" w:hAnsi="Times New Roman"/>
        </w:rPr>
        <w:t>The third large inflow into Spanish territory from the non-Spanish Americas was Portuguese, but based in Brazil.</w:t>
      </w:r>
      <w:r w:rsidR="00A17C52">
        <w:rPr>
          <w:rFonts w:ascii="Times New Roman" w:hAnsi="Times New Roman"/>
        </w:rPr>
        <w:t xml:space="preserve"> The </w:t>
      </w:r>
      <w:r w:rsidR="00A17C52">
        <w:rPr>
          <w:rFonts w:ascii="Times New Roman" w:hAnsi="Times New Roman"/>
          <w:i/>
        </w:rPr>
        <w:t>Rio de la Plata</w:t>
      </w:r>
      <w:r w:rsidR="00A17C52">
        <w:rPr>
          <w:rFonts w:ascii="Times New Roman" w:hAnsi="Times New Roman"/>
        </w:rPr>
        <w:t xml:space="preserve"> sheet lists 16</w:t>
      </w:r>
      <w:r w:rsidR="00620774">
        <w:rPr>
          <w:rFonts w:ascii="Times New Roman" w:hAnsi="Times New Roman"/>
        </w:rPr>
        <w:t>6 voyages carrying slaves</w:t>
      </w:r>
      <w:r w:rsidR="00A17C52">
        <w:rPr>
          <w:rFonts w:ascii="Times New Roman" w:hAnsi="Times New Roman"/>
        </w:rPr>
        <w:t xml:space="preserve"> into Buenos Aires before 1641 </w:t>
      </w:r>
      <w:r w:rsidR="00620774">
        <w:rPr>
          <w:rFonts w:ascii="Times New Roman" w:hAnsi="Times New Roman"/>
        </w:rPr>
        <w:t>all of which are very probably intra-American. C</w:t>
      </w:r>
      <w:r w:rsidR="00A17C52">
        <w:rPr>
          <w:rFonts w:ascii="Times New Roman" w:hAnsi="Times New Roman"/>
        </w:rPr>
        <w:t>ell C7 gives the total number of slaves that captains declared these voyages to be carrying</w:t>
      </w:r>
      <w:r w:rsidR="00620774">
        <w:rPr>
          <w:rFonts w:ascii="Times New Roman" w:hAnsi="Times New Roman"/>
        </w:rPr>
        <w:t xml:space="preserve"> – 12,847</w:t>
      </w:r>
      <w:r w:rsidR="00A17C52">
        <w:rPr>
          <w:rFonts w:ascii="Times New Roman" w:hAnsi="Times New Roman"/>
        </w:rPr>
        <w:t>. Smuggling, however, was a</w:t>
      </w:r>
      <w:r w:rsidR="00620774">
        <w:rPr>
          <w:rFonts w:ascii="Times New Roman" w:hAnsi="Times New Roman"/>
        </w:rPr>
        <w:t>s</w:t>
      </w:r>
      <w:r w:rsidR="00A17C52">
        <w:rPr>
          <w:rFonts w:ascii="Times New Roman" w:hAnsi="Times New Roman"/>
        </w:rPr>
        <w:t xml:space="preserve"> common here as in other ports in the </w:t>
      </w:r>
      <w:r w:rsidR="00620774">
        <w:rPr>
          <w:rFonts w:ascii="Times New Roman" w:hAnsi="Times New Roman"/>
        </w:rPr>
        <w:t xml:space="preserve">Spanish </w:t>
      </w:r>
      <w:r w:rsidR="00A17C52">
        <w:rPr>
          <w:rFonts w:ascii="Times New Roman" w:hAnsi="Times New Roman"/>
        </w:rPr>
        <w:t>colonial Americas.</w:t>
      </w:r>
      <w:r w:rsidRPr="002161DB">
        <w:rPr>
          <w:rStyle w:val="EndnoteReference"/>
          <w:rFonts w:ascii="Times New Roman" w:hAnsi="Times New Roman"/>
          <w:color w:val="222222"/>
          <w:shd w:val="clear" w:color="auto" w:fill="FFFFFF"/>
        </w:rPr>
        <w:endnoteReference w:id="16"/>
      </w:r>
      <w:r w:rsidRPr="002161DB">
        <w:rPr>
          <w:rStyle w:val="apple-converted-space"/>
          <w:rFonts w:ascii="Times New Roman" w:hAnsi="Times New Roman"/>
          <w:color w:val="222222"/>
          <w:shd w:val="clear" w:color="auto" w:fill="FFFFFF"/>
        </w:rPr>
        <w:t> </w:t>
      </w:r>
      <w:r w:rsidR="008A05C5">
        <w:rPr>
          <w:rStyle w:val="apple-converted-space"/>
          <w:rFonts w:ascii="Times New Roman" w:hAnsi="Times New Roman"/>
          <w:color w:val="222222"/>
          <w:shd w:val="clear" w:color="auto" w:fill="FFFFFF"/>
        </w:rPr>
        <w:t xml:space="preserve">We have already devised a procedure that allows for contraband in </w:t>
      </w:r>
      <w:r w:rsidR="00620774">
        <w:rPr>
          <w:rStyle w:val="apple-converted-space"/>
          <w:rFonts w:ascii="Times New Roman" w:hAnsi="Times New Roman"/>
          <w:color w:val="222222"/>
          <w:shd w:val="clear" w:color="auto" w:fill="FFFFFF"/>
        </w:rPr>
        <w:t xml:space="preserve">our estimates of the transatlantic slave trade to the Spanish Americas as a whole </w:t>
      </w:r>
      <w:r w:rsidR="003A795A">
        <w:rPr>
          <w:rStyle w:val="apple-converted-space"/>
          <w:rFonts w:ascii="Times New Roman" w:hAnsi="Times New Roman"/>
          <w:color w:val="222222"/>
          <w:shd w:val="clear" w:color="auto" w:fill="FFFFFF"/>
        </w:rPr>
        <w:t>for the pre-1641 era. For transatlantic voyages w</w:t>
      </w:r>
      <w:r w:rsidR="008A05C5">
        <w:rPr>
          <w:rStyle w:val="apple-converted-space"/>
          <w:rFonts w:ascii="Times New Roman" w:hAnsi="Times New Roman"/>
          <w:color w:val="222222"/>
          <w:shd w:val="clear" w:color="auto" w:fill="FFFFFF"/>
        </w:rPr>
        <w:t xml:space="preserve">e found that for every captive that slave ship captains officially declared to be on board there were in reality on average two and </w:t>
      </w:r>
      <w:proofErr w:type="gramStart"/>
      <w:r w:rsidR="008A05C5">
        <w:rPr>
          <w:rStyle w:val="apple-converted-space"/>
          <w:rFonts w:ascii="Times New Roman" w:hAnsi="Times New Roman"/>
          <w:color w:val="222222"/>
          <w:shd w:val="clear" w:color="auto" w:fill="FFFFFF"/>
        </w:rPr>
        <w:t>one quarter</w:t>
      </w:r>
      <w:proofErr w:type="gramEnd"/>
      <w:r w:rsidR="008A05C5">
        <w:rPr>
          <w:rStyle w:val="apple-converted-space"/>
          <w:rFonts w:ascii="Times New Roman" w:hAnsi="Times New Roman"/>
          <w:color w:val="222222"/>
          <w:shd w:val="clear" w:color="auto" w:fill="FFFFFF"/>
        </w:rPr>
        <w:t xml:space="preserve"> slaves actually held below decks. We therefore apply this same multipli</w:t>
      </w:r>
      <w:r w:rsidR="003A795A">
        <w:rPr>
          <w:rStyle w:val="apple-converted-space"/>
          <w:rFonts w:ascii="Times New Roman" w:hAnsi="Times New Roman"/>
          <w:color w:val="222222"/>
          <w:shd w:val="clear" w:color="auto" w:fill="FFFFFF"/>
        </w:rPr>
        <w:t xml:space="preserve">er to the data on intra-American arrivals </w:t>
      </w:r>
      <w:r w:rsidR="002F4E4E">
        <w:rPr>
          <w:rStyle w:val="apple-converted-space"/>
          <w:rFonts w:ascii="Times New Roman" w:hAnsi="Times New Roman"/>
          <w:color w:val="222222"/>
          <w:shd w:val="clear" w:color="auto" w:fill="FFFFFF"/>
        </w:rPr>
        <w:t>in</w:t>
      </w:r>
      <w:r w:rsidR="008A05C5">
        <w:rPr>
          <w:rStyle w:val="apple-converted-space"/>
          <w:rFonts w:ascii="Times New Roman" w:hAnsi="Times New Roman"/>
          <w:color w:val="222222"/>
          <w:shd w:val="clear" w:color="auto" w:fill="FFFFFF"/>
        </w:rPr>
        <w:t>to the Rio de la Plata</w:t>
      </w:r>
      <w:r w:rsidR="003A795A">
        <w:rPr>
          <w:rStyle w:val="apple-converted-space"/>
          <w:rFonts w:ascii="Times New Roman" w:hAnsi="Times New Roman"/>
          <w:color w:val="222222"/>
          <w:shd w:val="clear" w:color="auto" w:fill="FFFFFF"/>
        </w:rPr>
        <w:t xml:space="preserve">. As </w:t>
      </w:r>
      <w:r w:rsidR="008A05C5">
        <w:rPr>
          <w:rStyle w:val="apple-converted-space"/>
          <w:rFonts w:ascii="Times New Roman" w:hAnsi="Times New Roman"/>
          <w:color w:val="222222"/>
          <w:shd w:val="clear" w:color="auto" w:fill="FFFFFF"/>
        </w:rPr>
        <w:t>cell D7 indicates</w:t>
      </w:r>
      <w:r w:rsidR="002F4E4E">
        <w:rPr>
          <w:rStyle w:val="apple-converted-space"/>
          <w:rFonts w:ascii="Times New Roman" w:hAnsi="Times New Roman"/>
          <w:color w:val="222222"/>
          <w:shd w:val="clear" w:color="auto" w:fill="FFFFFF"/>
        </w:rPr>
        <w:t>,</w:t>
      </w:r>
      <w:r w:rsidR="008A05C5">
        <w:rPr>
          <w:rStyle w:val="apple-converted-space"/>
          <w:rFonts w:ascii="Times New Roman" w:hAnsi="Times New Roman"/>
          <w:color w:val="222222"/>
          <w:shd w:val="clear" w:color="auto" w:fill="FFFFFF"/>
        </w:rPr>
        <w:t xml:space="preserve"> </w:t>
      </w:r>
      <w:r w:rsidR="003A795A">
        <w:rPr>
          <w:rStyle w:val="apple-converted-space"/>
          <w:rFonts w:ascii="Times New Roman" w:hAnsi="Times New Roman"/>
          <w:color w:val="222222"/>
          <w:shd w:val="clear" w:color="auto" w:fill="FFFFFF"/>
        </w:rPr>
        <w:t xml:space="preserve">we </w:t>
      </w:r>
      <w:r w:rsidR="008A05C5">
        <w:rPr>
          <w:rStyle w:val="apple-converted-space"/>
          <w:rFonts w:ascii="Times New Roman" w:hAnsi="Times New Roman"/>
          <w:color w:val="222222"/>
          <w:shd w:val="clear" w:color="auto" w:fill="FFFFFF"/>
        </w:rPr>
        <w:t xml:space="preserve">estimate that </w:t>
      </w:r>
      <w:r w:rsidR="00A13010">
        <w:rPr>
          <w:rStyle w:val="apple-converted-space"/>
          <w:rFonts w:ascii="Times New Roman" w:hAnsi="Times New Roman"/>
          <w:color w:val="222222"/>
          <w:shd w:val="clear" w:color="auto" w:fill="FFFFFF"/>
        </w:rPr>
        <w:t xml:space="preserve">in reality </w:t>
      </w:r>
      <w:r w:rsidR="008A05C5">
        <w:rPr>
          <w:rStyle w:val="apple-converted-space"/>
          <w:rFonts w:ascii="Times New Roman" w:hAnsi="Times New Roman"/>
          <w:color w:val="222222"/>
          <w:shd w:val="clear" w:color="auto" w:fill="FFFFFF"/>
        </w:rPr>
        <w:t xml:space="preserve">28,777 </w:t>
      </w:r>
      <w:r w:rsidR="00A13010">
        <w:rPr>
          <w:rStyle w:val="apple-converted-space"/>
          <w:rFonts w:ascii="Times New Roman" w:hAnsi="Times New Roman"/>
          <w:color w:val="222222"/>
          <w:shd w:val="clear" w:color="auto" w:fill="FFFFFF"/>
        </w:rPr>
        <w:t xml:space="preserve">came into </w:t>
      </w:r>
      <w:r w:rsidR="008A05C5">
        <w:rPr>
          <w:rStyle w:val="apple-converted-space"/>
          <w:rFonts w:ascii="Times New Roman" w:hAnsi="Times New Roman"/>
          <w:color w:val="222222"/>
          <w:shd w:val="clear" w:color="auto" w:fill="FFFFFF"/>
        </w:rPr>
        <w:t xml:space="preserve">Buenos Aires </w:t>
      </w:r>
      <w:r w:rsidR="00A13010">
        <w:rPr>
          <w:rStyle w:val="apple-converted-space"/>
          <w:rFonts w:ascii="Times New Roman" w:hAnsi="Times New Roman"/>
          <w:color w:val="222222"/>
          <w:shd w:val="clear" w:color="auto" w:fill="FFFFFF"/>
        </w:rPr>
        <w:t xml:space="preserve">from Brazil </w:t>
      </w:r>
      <w:r w:rsidR="008A05C5">
        <w:rPr>
          <w:rStyle w:val="apple-converted-space"/>
          <w:rFonts w:ascii="Times New Roman" w:hAnsi="Times New Roman"/>
          <w:color w:val="222222"/>
          <w:shd w:val="clear" w:color="auto" w:fill="FFFFFF"/>
        </w:rPr>
        <w:t xml:space="preserve">before 1641. </w:t>
      </w:r>
      <w:proofErr w:type="spellStart"/>
      <w:r w:rsidR="00A13010">
        <w:rPr>
          <w:rStyle w:val="apple-converted-space"/>
          <w:rFonts w:ascii="Times New Roman" w:hAnsi="Times New Roman"/>
          <w:color w:val="222222"/>
          <w:shd w:val="clear" w:color="auto" w:fill="FFFFFF"/>
        </w:rPr>
        <w:t>Zacarias</w:t>
      </w:r>
      <w:proofErr w:type="spellEnd"/>
      <w:r w:rsidR="00A13010">
        <w:rPr>
          <w:rStyle w:val="apple-converted-space"/>
          <w:rFonts w:ascii="Times New Roman" w:hAnsi="Times New Roman"/>
          <w:color w:val="222222"/>
          <w:shd w:val="clear" w:color="auto" w:fill="FFFFFF"/>
        </w:rPr>
        <w:t xml:space="preserve"> </w:t>
      </w:r>
      <w:proofErr w:type="spellStart"/>
      <w:r w:rsidR="00A13010" w:rsidRPr="002161DB">
        <w:rPr>
          <w:rFonts w:ascii="Times New Roman" w:hAnsi="Times New Roman"/>
          <w:color w:val="222222"/>
          <w:shd w:val="clear" w:color="auto" w:fill="FFFFFF"/>
        </w:rPr>
        <w:t>Moutoukias</w:t>
      </w:r>
      <w:proofErr w:type="spellEnd"/>
      <w:r w:rsidR="00A13010" w:rsidRPr="002161DB">
        <w:rPr>
          <w:rFonts w:ascii="Times New Roman" w:hAnsi="Times New Roman"/>
          <w:color w:val="222222"/>
          <w:shd w:val="clear" w:color="auto" w:fill="FFFFFF"/>
        </w:rPr>
        <w:t xml:space="preserve"> </w:t>
      </w:r>
      <w:r w:rsidR="00A13010">
        <w:rPr>
          <w:rFonts w:ascii="Times New Roman" w:hAnsi="Times New Roman"/>
          <w:color w:val="222222"/>
          <w:shd w:val="clear" w:color="auto" w:fill="FFFFFF"/>
        </w:rPr>
        <w:t xml:space="preserve">has argued that arrivals in this era from both Brazil and Africa together </w:t>
      </w:r>
      <w:r w:rsidR="007F79EF">
        <w:rPr>
          <w:rFonts w:ascii="Times New Roman" w:hAnsi="Times New Roman"/>
          <w:color w:val="222222"/>
          <w:shd w:val="clear" w:color="auto" w:fill="FFFFFF"/>
        </w:rPr>
        <w:t xml:space="preserve">ranged from 25,000 to </w:t>
      </w:r>
      <w:r w:rsidR="00A13010">
        <w:rPr>
          <w:rFonts w:ascii="Times New Roman" w:hAnsi="Times New Roman"/>
          <w:color w:val="222222"/>
          <w:shd w:val="clear" w:color="auto" w:fill="FFFFFF"/>
        </w:rPr>
        <w:t>30,000, but</w:t>
      </w:r>
      <w:r w:rsidR="007F79EF">
        <w:rPr>
          <w:rStyle w:val="apple-converted-space"/>
          <w:rFonts w:ascii="Times New Roman" w:hAnsi="Times New Roman"/>
          <w:color w:val="222222"/>
          <w:shd w:val="clear" w:color="auto" w:fill="FFFFFF"/>
        </w:rPr>
        <w:t xml:space="preserve"> archival sources discovered since his work was published indicate that the transatlantic traffic was much larger than he understood it to be</w:t>
      </w:r>
      <w:r w:rsidRPr="00520FDC">
        <w:rPr>
          <w:rFonts w:ascii="Times New Roman" w:hAnsi="Times New Roman"/>
          <w:color w:val="222222"/>
          <w:shd w:val="clear" w:color="auto" w:fill="FFFFFF"/>
        </w:rPr>
        <w:t>.</w:t>
      </w:r>
      <w:r w:rsidRPr="00786AC7">
        <w:rPr>
          <w:rStyle w:val="EndnoteReference"/>
          <w:rFonts w:ascii="Times New Roman" w:hAnsi="Times New Roman"/>
          <w:color w:val="222222"/>
          <w:shd w:val="clear" w:color="auto" w:fill="FFFFFF"/>
        </w:rPr>
        <w:endnoteReference w:id="17"/>
      </w:r>
      <w:r w:rsidRPr="00520FDC">
        <w:rPr>
          <w:rFonts w:ascii="Times New Roman" w:hAnsi="Times New Roman"/>
          <w:color w:val="222222"/>
          <w:shd w:val="clear" w:color="auto" w:fill="FFFFFF"/>
        </w:rPr>
        <w:t xml:space="preserve"> </w:t>
      </w:r>
    </w:p>
    <w:p w14:paraId="6EEAFE08" w14:textId="6865895A" w:rsidR="008B23E1" w:rsidRDefault="008B23E1" w:rsidP="008B23E1">
      <w:pPr>
        <w:widowControl w:val="0"/>
        <w:spacing w:line="480" w:lineRule="auto"/>
        <w:ind w:firstLine="720"/>
        <w:rPr>
          <w:rFonts w:ascii="Times New Roman" w:hAnsi="Times New Roman"/>
          <w:color w:val="222222"/>
          <w:shd w:val="clear" w:color="auto" w:fill="FFFFFF"/>
        </w:rPr>
      </w:pPr>
      <w:r>
        <w:rPr>
          <w:rFonts w:ascii="Times New Roman" w:hAnsi="Times New Roman"/>
          <w:color w:val="222222"/>
          <w:shd w:val="clear" w:color="auto" w:fill="FFFFFF"/>
        </w:rPr>
        <w:t xml:space="preserve">The 1640s to the 1760s is a challenging era for tracking maritime movements of slaves between southern cone ports. Hard data are as scarce as multiple sources. There are no records of voyages arriving with slaves that are definitely from Brazil and thus cells C9 and C11 on the </w:t>
      </w:r>
      <w:r>
        <w:rPr>
          <w:rFonts w:ascii="Times New Roman" w:hAnsi="Times New Roman"/>
          <w:i/>
        </w:rPr>
        <w:t xml:space="preserve">Rio de la Plata </w:t>
      </w:r>
      <w:r>
        <w:rPr>
          <w:rFonts w:ascii="Times New Roman" w:hAnsi="Times New Roman"/>
        </w:rPr>
        <w:t xml:space="preserve">tab” are blank. For 1648 to 1687, however, </w:t>
      </w:r>
      <w:proofErr w:type="spellStart"/>
      <w:r>
        <w:rPr>
          <w:rFonts w:ascii="Times New Roman" w:hAnsi="Times New Roman"/>
        </w:rPr>
        <w:t>Moutoukias</w:t>
      </w:r>
      <w:proofErr w:type="spellEnd"/>
      <w:r>
        <w:rPr>
          <w:rFonts w:ascii="Times New Roman" w:hAnsi="Times New Roman"/>
        </w:rPr>
        <w:t xml:space="preserve"> documents 38 vessels coming into the Rio de la Plata with an estimated 8,494 slaves, but is unfortunately not able to identify their point of departure.</w:t>
      </w:r>
      <w:r w:rsidRPr="00786AC7">
        <w:rPr>
          <w:rStyle w:val="EndnoteReference"/>
          <w:rFonts w:ascii="Times New Roman" w:hAnsi="Times New Roman"/>
          <w:color w:val="222222"/>
          <w:shd w:val="clear" w:color="auto" w:fill="FFFFFF"/>
        </w:rPr>
        <w:endnoteReference w:id="18"/>
      </w:r>
      <w:r>
        <w:rPr>
          <w:rFonts w:ascii="Times New Roman" w:hAnsi="Times New Roman"/>
        </w:rPr>
        <w:t xml:space="preserve"> Some of these might have been from Brazil. </w:t>
      </w:r>
      <w:proofErr w:type="spellStart"/>
      <w:r w:rsidRPr="00324A5E">
        <w:rPr>
          <w:rFonts w:ascii="Times New Roman" w:hAnsi="Times New Roman"/>
          <w:i/>
          <w:color w:val="222222"/>
          <w:shd w:val="clear" w:color="auto" w:fill="FFFFFF"/>
        </w:rPr>
        <w:t>S</w:t>
      </w:r>
      <w:r w:rsidRPr="00520FDC">
        <w:rPr>
          <w:rFonts w:ascii="Times New Roman" w:hAnsi="Times New Roman"/>
          <w:i/>
          <w:color w:val="222222"/>
          <w:shd w:val="clear" w:color="auto" w:fill="FFFFFF"/>
        </w:rPr>
        <w:t>lavevoyages</w:t>
      </w:r>
      <w:proofErr w:type="spellEnd"/>
      <w:r w:rsidRPr="00520FDC">
        <w:rPr>
          <w:rFonts w:ascii="Times New Roman" w:hAnsi="Times New Roman"/>
          <w:color w:val="222222"/>
          <w:shd w:val="clear" w:color="auto" w:fill="FFFFFF"/>
        </w:rPr>
        <w:t xml:space="preserve"> </w:t>
      </w:r>
      <w:r>
        <w:rPr>
          <w:rFonts w:ascii="Times New Roman" w:hAnsi="Times New Roman"/>
          <w:color w:val="222222"/>
          <w:shd w:val="clear" w:color="auto" w:fill="FFFFFF"/>
        </w:rPr>
        <w:t>tells us that</w:t>
      </w:r>
      <w:r w:rsidR="003A1B1B">
        <w:rPr>
          <w:rFonts w:ascii="Times New Roman" w:hAnsi="Times New Roman"/>
          <w:color w:val="222222"/>
          <w:shd w:val="clear" w:color="auto" w:fill="FFFFFF"/>
        </w:rPr>
        <w:t xml:space="preserve"> 6,305</w:t>
      </w:r>
      <w:r w:rsidRPr="00520FDC">
        <w:rPr>
          <w:rFonts w:ascii="Times New Roman" w:hAnsi="Times New Roman"/>
          <w:color w:val="222222"/>
          <w:shd w:val="clear" w:color="auto" w:fill="FFFFFF"/>
        </w:rPr>
        <w:t xml:space="preserve"> </w:t>
      </w:r>
      <w:r>
        <w:rPr>
          <w:rFonts w:ascii="Times New Roman" w:hAnsi="Times New Roman"/>
          <w:color w:val="222222"/>
          <w:shd w:val="clear" w:color="auto" w:fill="FFFFFF"/>
        </w:rPr>
        <w:t>captives arrived direct</w:t>
      </w:r>
      <w:r w:rsidR="003A1B1B">
        <w:rPr>
          <w:rFonts w:ascii="Times New Roman" w:hAnsi="Times New Roman"/>
          <w:color w:val="222222"/>
          <w:shd w:val="clear" w:color="auto" w:fill="FFFFFF"/>
        </w:rPr>
        <w:t>ly from Africa to</w:t>
      </w:r>
      <w:r w:rsidRPr="00520FDC">
        <w:rPr>
          <w:rFonts w:ascii="Times New Roman" w:hAnsi="Times New Roman"/>
          <w:color w:val="222222"/>
          <w:shd w:val="clear" w:color="auto" w:fill="FFFFFF"/>
        </w:rPr>
        <w:t xml:space="preserve"> Buenos Aires </w:t>
      </w:r>
      <w:r>
        <w:rPr>
          <w:rFonts w:ascii="Times New Roman" w:hAnsi="Times New Roman"/>
          <w:color w:val="222222"/>
          <w:shd w:val="clear" w:color="auto" w:fill="FFFFFF"/>
        </w:rPr>
        <w:t>in this same period – the peak of the Dutch transatlantic traffic to</w:t>
      </w:r>
      <w:r w:rsidR="003A1B1B">
        <w:rPr>
          <w:rFonts w:ascii="Times New Roman" w:hAnsi="Times New Roman"/>
          <w:color w:val="222222"/>
          <w:shd w:val="clear" w:color="auto" w:fill="FFFFFF"/>
        </w:rPr>
        <w:t xml:space="preserve"> the region - so we subtract 6,305</w:t>
      </w:r>
      <w:r>
        <w:rPr>
          <w:rFonts w:ascii="Times New Roman" w:hAnsi="Times New Roman"/>
          <w:color w:val="222222"/>
          <w:shd w:val="clear" w:color="auto" w:fill="FFFFFF"/>
        </w:rPr>
        <w:t xml:space="preserve"> from </w:t>
      </w:r>
      <w:proofErr w:type="spellStart"/>
      <w:r>
        <w:rPr>
          <w:rFonts w:ascii="Times New Roman" w:hAnsi="Times New Roman"/>
          <w:color w:val="222222"/>
          <w:shd w:val="clear" w:color="auto" w:fill="FFFFFF"/>
        </w:rPr>
        <w:t>Moutoukias</w:t>
      </w:r>
      <w:proofErr w:type="spellEnd"/>
      <w:r>
        <w:rPr>
          <w:rFonts w:ascii="Times New Roman" w:hAnsi="Times New Roman"/>
          <w:color w:val="222222"/>
          <w:shd w:val="clear" w:color="auto" w:fill="FFFFFF"/>
        </w:rPr>
        <w:t>’ estimate and describe the remainder as arrivals from Brazil.</w:t>
      </w:r>
      <w:r>
        <w:rPr>
          <w:rStyle w:val="EndnoteReference"/>
          <w:rFonts w:ascii="Times New Roman" w:hAnsi="Times New Roman"/>
          <w:color w:val="222222"/>
          <w:shd w:val="clear" w:color="auto" w:fill="FFFFFF"/>
        </w:rPr>
        <w:endnoteReference w:id="19"/>
      </w:r>
      <w:r>
        <w:rPr>
          <w:rFonts w:ascii="Times New Roman" w:hAnsi="Times New Roman"/>
          <w:color w:val="222222"/>
          <w:shd w:val="clear" w:color="auto" w:fill="FFFFFF"/>
        </w:rPr>
        <w:t xml:space="preserve"> But in addition to these we draw on a primary source for 1680-1765</w:t>
      </w:r>
      <w:r w:rsidRPr="00520FDC">
        <w:rPr>
          <w:rFonts w:ascii="Times New Roman" w:hAnsi="Times New Roman"/>
          <w:color w:val="222222"/>
          <w:shd w:val="clear" w:color="auto" w:fill="FFFFFF"/>
        </w:rPr>
        <w:t xml:space="preserve"> – </w:t>
      </w:r>
      <w:r w:rsidR="003A795A">
        <w:rPr>
          <w:rFonts w:ascii="Times New Roman" w:hAnsi="Times New Roman"/>
          <w:color w:val="222222"/>
          <w:shd w:val="clear" w:color="auto" w:fill="FFFFFF"/>
        </w:rPr>
        <w:t xml:space="preserve">a period </w:t>
      </w:r>
      <w:r w:rsidRPr="00520FDC">
        <w:rPr>
          <w:rFonts w:ascii="Times New Roman" w:hAnsi="Times New Roman"/>
          <w:color w:val="222222"/>
          <w:shd w:val="clear" w:color="auto" w:fill="FFFFFF"/>
        </w:rPr>
        <w:t xml:space="preserve">spanning </w:t>
      </w:r>
      <w:r>
        <w:rPr>
          <w:rFonts w:ascii="Times New Roman" w:hAnsi="Times New Roman"/>
          <w:color w:val="222222"/>
          <w:shd w:val="clear" w:color="auto" w:fill="FFFFFF"/>
        </w:rPr>
        <w:t xml:space="preserve">most of </w:t>
      </w:r>
      <w:r w:rsidRPr="00520FDC">
        <w:rPr>
          <w:rFonts w:ascii="Times New Roman" w:hAnsi="Times New Roman"/>
          <w:color w:val="222222"/>
          <w:shd w:val="clear" w:color="auto" w:fill="FFFFFF"/>
        </w:rPr>
        <w:t xml:space="preserve">the </w:t>
      </w:r>
      <w:r w:rsidR="003A795A">
        <w:rPr>
          <w:rFonts w:ascii="Times New Roman" w:hAnsi="Times New Roman"/>
          <w:color w:val="222222"/>
          <w:shd w:val="clear" w:color="auto" w:fill="FFFFFF"/>
        </w:rPr>
        <w:t>history</w:t>
      </w:r>
      <w:r w:rsidRPr="00520FDC">
        <w:rPr>
          <w:rFonts w:ascii="Times New Roman" w:hAnsi="Times New Roman"/>
          <w:color w:val="222222"/>
          <w:shd w:val="clear" w:color="auto" w:fill="FFFFFF"/>
        </w:rPr>
        <w:t xml:space="preserve"> of the Portuguese settlement of </w:t>
      </w:r>
      <w:proofErr w:type="spellStart"/>
      <w:r w:rsidRPr="00520FDC">
        <w:rPr>
          <w:rFonts w:ascii="Times New Roman" w:hAnsi="Times New Roman"/>
          <w:color w:val="222222"/>
          <w:shd w:val="clear" w:color="auto" w:fill="FFFFFF"/>
        </w:rPr>
        <w:t>Colônia</w:t>
      </w:r>
      <w:proofErr w:type="spellEnd"/>
      <w:r w:rsidRPr="00520FDC">
        <w:rPr>
          <w:rFonts w:ascii="Times New Roman" w:hAnsi="Times New Roman"/>
          <w:color w:val="222222"/>
          <w:shd w:val="clear" w:color="auto" w:fill="FFFFFF"/>
        </w:rPr>
        <w:t xml:space="preserve"> do Sacramento</w:t>
      </w:r>
      <w:r>
        <w:rPr>
          <w:rFonts w:ascii="Times New Roman" w:hAnsi="Times New Roman"/>
          <w:color w:val="222222"/>
          <w:shd w:val="clear" w:color="auto" w:fill="FFFFFF"/>
        </w:rPr>
        <w:t xml:space="preserve">. </w:t>
      </w:r>
      <w:r w:rsidR="003A795A">
        <w:rPr>
          <w:rFonts w:ascii="Times New Roman" w:hAnsi="Times New Roman"/>
          <w:color w:val="222222"/>
          <w:shd w:val="clear" w:color="auto" w:fill="FFFFFF"/>
        </w:rPr>
        <w:t xml:space="preserve">It should be kept in mind that </w:t>
      </w:r>
      <w:proofErr w:type="spellStart"/>
      <w:r>
        <w:rPr>
          <w:rFonts w:ascii="Times New Roman" w:hAnsi="Times New Roman"/>
          <w:color w:val="222222"/>
          <w:shd w:val="clear" w:color="auto" w:fill="FFFFFF"/>
        </w:rPr>
        <w:t>Colônia‘s</w:t>
      </w:r>
      <w:proofErr w:type="spellEnd"/>
      <w:r>
        <w:rPr>
          <w:rFonts w:ascii="Times New Roman" w:hAnsi="Times New Roman"/>
          <w:color w:val="222222"/>
          <w:shd w:val="clear" w:color="auto" w:fill="FFFFFF"/>
        </w:rPr>
        <w:t xml:space="preserve"> </w:t>
      </w:r>
      <w:r w:rsidR="003A795A">
        <w:rPr>
          <w:rFonts w:ascii="Times New Roman" w:hAnsi="Times New Roman"/>
          <w:color w:val="222222"/>
          <w:shd w:val="clear" w:color="auto" w:fill="FFFFFF"/>
        </w:rPr>
        <w:t>raison d’</w:t>
      </w:r>
      <w:r w:rsidR="003A795A" w:rsidRPr="003A795A">
        <w:rPr>
          <w:rFonts w:ascii="Lucida Grande" w:hAnsi="Lucida Grande" w:cs="Lucida Grande"/>
          <w:b/>
          <w:color w:val="000000"/>
        </w:rPr>
        <w:t xml:space="preserve"> </w:t>
      </w:r>
      <w:proofErr w:type="spellStart"/>
      <w:r w:rsidR="003A795A" w:rsidRPr="003A795A">
        <w:rPr>
          <w:rFonts w:ascii="Times New Roman" w:hAnsi="Times New Roman" w:cs="Times New Roman"/>
          <w:color w:val="000000"/>
        </w:rPr>
        <w:t>ê</w:t>
      </w:r>
      <w:r w:rsidR="003A795A">
        <w:rPr>
          <w:rFonts w:ascii="Times New Roman" w:hAnsi="Times New Roman" w:cs="Times New Roman"/>
          <w:color w:val="222222"/>
          <w:shd w:val="clear" w:color="auto" w:fill="FFFFFF"/>
        </w:rPr>
        <w:t>t</w:t>
      </w:r>
      <w:r w:rsidR="003A795A">
        <w:rPr>
          <w:rFonts w:ascii="Times New Roman" w:hAnsi="Times New Roman"/>
          <w:color w:val="222222"/>
          <w:shd w:val="clear" w:color="auto" w:fill="FFFFFF"/>
        </w:rPr>
        <w:t>re</w:t>
      </w:r>
      <w:proofErr w:type="spellEnd"/>
      <w:r w:rsidR="003A795A">
        <w:rPr>
          <w:rFonts w:ascii="Times New Roman" w:hAnsi="Times New Roman"/>
          <w:color w:val="222222"/>
          <w:shd w:val="clear" w:color="auto" w:fill="FFFFFF"/>
        </w:rPr>
        <w:t xml:space="preserve"> </w:t>
      </w:r>
      <w:r>
        <w:rPr>
          <w:rFonts w:ascii="Times New Roman" w:hAnsi="Times New Roman"/>
          <w:color w:val="222222"/>
          <w:shd w:val="clear" w:color="auto" w:fill="FFFFFF"/>
        </w:rPr>
        <w:t>was trafficking</w:t>
      </w:r>
      <w:r w:rsidR="003A795A">
        <w:rPr>
          <w:rFonts w:ascii="Times New Roman" w:hAnsi="Times New Roman"/>
          <w:color w:val="222222"/>
          <w:shd w:val="clear" w:color="auto" w:fill="FFFFFF"/>
        </w:rPr>
        <w:t xml:space="preserve"> contraband merchandise into its</w:t>
      </w:r>
      <w:r>
        <w:rPr>
          <w:rFonts w:ascii="Times New Roman" w:hAnsi="Times New Roman"/>
          <w:color w:val="222222"/>
          <w:shd w:val="clear" w:color="auto" w:fill="FFFFFF"/>
        </w:rPr>
        <w:t xml:space="preserve"> large Spanish </w:t>
      </w:r>
      <w:r w:rsidR="003A795A">
        <w:rPr>
          <w:rFonts w:ascii="Times New Roman" w:hAnsi="Times New Roman"/>
          <w:color w:val="222222"/>
          <w:shd w:val="clear" w:color="auto" w:fill="FFFFFF"/>
        </w:rPr>
        <w:t>neighbor</w:t>
      </w:r>
      <w:r w:rsidRPr="00520FDC">
        <w:rPr>
          <w:rFonts w:ascii="Times New Roman" w:hAnsi="Times New Roman"/>
          <w:color w:val="222222"/>
          <w:shd w:val="clear" w:color="auto" w:fill="FFFFFF"/>
        </w:rPr>
        <w:t>.</w:t>
      </w:r>
      <w:r>
        <w:rPr>
          <w:rFonts w:ascii="Times New Roman" w:hAnsi="Times New Roman"/>
          <w:color w:val="222222"/>
          <w:shd w:val="clear" w:color="auto" w:fill="FFFFFF"/>
        </w:rPr>
        <w:t xml:space="preserve"> In 1766 the Spanish commissioned a </w:t>
      </w:r>
      <w:r w:rsidRPr="0089460A">
        <w:rPr>
          <w:rFonts w:ascii="Times New Roman" w:hAnsi="Times New Roman"/>
          <w:shd w:val="clear" w:color="auto" w:fill="FFFFFF"/>
        </w:rPr>
        <w:t xml:space="preserve">long and detailed </w:t>
      </w:r>
      <w:r>
        <w:rPr>
          <w:rFonts w:ascii="Times New Roman" w:hAnsi="Times New Roman"/>
          <w:color w:val="222222"/>
          <w:shd w:val="clear" w:color="auto" w:fill="FFFFFF"/>
        </w:rPr>
        <w:t xml:space="preserve">report (the author remains anonymous) </w:t>
      </w:r>
      <w:r w:rsidRPr="0089460A">
        <w:rPr>
          <w:rFonts w:ascii="Times New Roman" w:hAnsi="Times New Roman"/>
          <w:shd w:val="clear" w:color="auto" w:fill="FFFFFF"/>
        </w:rPr>
        <w:t>on both legal and illegal traffic in the Rio de la Plata.</w:t>
      </w:r>
      <w:r>
        <w:rPr>
          <w:rStyle w:val="EndnoteReference"/>
          <w:rFonts w:ascii="Times New Roman" w:hAnsi="Times New Roman"/>
          <w:shd w:val="clear" w:color="auto" w:fill="FFFFFF"/>
        </w:rPr>
        <w:endnoteReference w:id="20"/>
      </w:r>
      <w:r w:rsidRPr="0089460A">
        <w:rPr>
          <w:rFonts w:ascii="Times New Roman" w:hAnsi="Times New Roman"/>
          <w:shd w:val="clear" w:color="auto" w:fill="FFFFFF"/>
        </w:rPr>
        <w:t xml:space="preserve"> Th</w:t>
      </w:r>
      <w:r>
        <w:rPr>
          <w:rFonts w:ascii="Times New Roman" w:hAnsi="Times New Roman"/>
          <w:shd w:val="clear" w:color="auto" w:fill="FFFFFF"/>
        </w:rPr>
        <w:t>e author stated that 600 slaves, o</w:t>
      </w:r>
      <w:r w:rsidRPr="0089460A">
        <w:rPr>
          <w:rFonts w:ascii="Times New Roman" w:hAnsi="Times New Roman"/>
          <w:shd w:val="clear" w:color="auto" w:fill="FFFFFF"/>
        </w:rPr>
        <w:t>n average, annually disembarked in Buenos Aires from Colonia, 400</w:t>
      </w:r>
      <w:r>
        <w:rPr>
          <w:rFonts w:ascii="Times New Roman" w:hAnsi="Times New Roman"/>
          <w:shd w:val="clear" w:color="auto" w:fill="FFFFFF"/>
        </w:rPr>
        <w:t xml:space="preserve"> of whom</w:t>
      </w:r>
      <w:r w:rsidRPr="0089460A">
        <w:rPr>
          <w:rFonts w:ascii="Times New Roman" w:hAnsi="Times New Roman"/>
          <w:shd w:val="clear" w:color="auto" w:fill="FFFFFF"/>
        </w:rPr>
        <w:t xml:space="preserve"> were bought in </w:t>
      </w:r>
      <w:r w:rsidR="00B42BE2">
        <w:rPr>
          <w:rFonts w:ascii="Times New Roman" w:hAnsi="Times New Roman"/>
          <w:shd w:val="clear" w:color="auto" w:fill="FFFFFF"/>
        </w:rPr>
        <w:t>Buenos Aires, Tucuman (</w:t>
      </w:r>
      <w:r w:rsidRPr="0089460A">
        <w:rPr>
          <w:rFonts w:ascii="Times New Roman" w:hAnsi="Times New Roman"/>
          <w:shd w:val="clear" w:color="auto" w:fill="FFFFFF"/>
        </w:rPr>
        <w:t>today’s Cordoba), and Paraguay, while the other 200 captives we</w:t>
      </w:r>
      <w:r>
        <w:rPr>
          <w:rFonts w:ascii="Times New Roman" w:hAnsi="Times New Roman"/>
          <w:shd w:val="clear" w:color="auto" w:fill="FFFFFF"/>
        </w:rPr>
        <w:t>nt to Chile, Potosi, and Peru. We accept this estimate and apply it to</w:t>
      </w:r>
      <w:r w:rsidRPr="0089460A">
        <w:rPr>
          <w:rFonts w:ascii="Times New Roman" w:hAnsi="Times New Roman"/>
          <w:shd w:val="clear" w:color="auto" w:fill="FFFFFF"/>
        </w:rPr>
        <w:t xml:space="preserve"> the years of peace between the Portu</w:t>
      </w:r>
      <w:r>
        <w:rPr>
          <w:rFonts w:ascii="Times New Roman" w:hAnsi="Times New Roman"/>
          <w:shd w:val="clear" w:color="auto" w:fill="FFFFFF"/>
        </w:rPr>
        <w:t>guese and the Spanish (1681-1705</w:t>
      </w:r>
      <w:r w:rsidRPr="0089460A">
        <w:rPr>
          <w:rFonts w:ascii="Times New Roman" w:hAnsi="Times New Roman"/>
          <w:shd w:val="clear" w:color="auto" w:fill="FFFFFF"/>
        </w:rPr>
        <w:t>, 1716-1735, 1737-1762, and 1764-1777)</w:t>
      </w:r>
      <w:r>
        <w:rPr>
          <w:rFonts w:ascii="Times New Roman" w:hAnsi="Times New Roman"/>
          <w:shd w:val="clear" w:color="auto" w:fill="FFFFFF"/>
        </w:rPr>
        <w:t>. The intervening years saw trade shut down as by</w:t>
      </w:r>
      <w:r w:rsidRPr="0089460A">
        <w:rPr>
          <w:rFonts w:ascii="Times New Roman" w:hAnsi="Times New Roman"/>
          <w:shd w:val="clear" w:color="auto" w:fill="FFFFFF"/>
        </w:rPr>
        <w:t xml:space="preserve"> intermittent Spanish sieges </w:t>
      </w:r>
      <w:r>
        <w:rPr>
          <w:rFonts w:ascii="Times New Roman" w:hAnsi="Times New Roman"/>
          <w:shd w:val="clear" w:color="auto" w:fill="FFFFFF"/>
        </w:rPr>
        <w:t>that eventually ended in Spanish conquest of this Portuguese outpost in 1777</w:t>
      </w:r>
      <w:r w:rsidRPr="0089460A">
        <w:rPr>
          <w:rFonts w:ascii="Times New Roman" w:hAnsi="Times New Roman"/>
          <w:shd w:val="clear" w:color="auto" w:fill="FFFFFF"/>
        </w:rPr>
        <w:t>.</w:t>
      </w:r>
      <w:r>
        <w:rPr>
          <w:rFonts w:ascii="Times New Roman" w:hAnsi="Times New Roman"/>
          <w:shd w:val="clear" w:color="auto" w:fill="FFFFFF"/>
        </w:rPr>
        <w:t xml:space="preserve"> For 1640 to 1700 this procedure generates an estimate</w:t>
      </w:r>
      <w:r w:rsidR="003A1B1B">
        <w:rPr>
          <w:rFonts w:ascii="Times New Roman" w:hAnsi="Times New Roman"/>
          <w:shd w:val="clear" w:color="auto" w:fill="FFFFFF"/>
        </w:rPr>
        <w:t xml:space="preserve"> of</w:t>
      </w:r>
      <w:r w:rsidR="00A1191C">
        <w:rPr>
          <w:rFonts w:ascii="Times New Roman" w:hAnsi="Times New Roman"/>
          <w:shd w:val="clear" w:color="auto" w:fill="FFFFFF"/>
        </w:rPr>
        <w:t xml:space="preserve"> 13,589 shown in cell D9 (2,189</w:t>
      </w:r>
      <w:r w:rsidR="003A1B1B">
        <w:rPr>
          <w:rFonts w:ascii="Times New Roman" w:hAnsi="Times New Roman"/>
          <w:shd w:val="clear" w:color="auto" w:fill="FFFFFF"/>
        </w:rPr>
        <w:t xml:space="preserve"> </w:t>
      </w:r>
      <w:r>
        <w:rPr>
          <w:rFonts w:ascii="Times New Roman" w:hAnsi="Times New Roman"/>
          <w:shd w:val="clear" w:color="auto" w:fill="FFFFFF"/>
        </w:rPr>
        <w:t xml:space="preserve">plus 19 years x 600), and for the following period, 1700-1760, 28,200 (47 years of peace x 600). </w:t>
      </w:r>
    </w:p>
    <w:p w14:paraId="41AAACC9" w14:textId="50E26FD4" w:rsidR="008F34B0" w:rsidRDefault="008B23E1" w:rsidP="008B23E1">
      <w:pPr>
        <w:pStyle w:val="Body1"/>
        <w:spacing w:line="480" w:lineRule="auto"/>
        <w:ind w:firstLine="720"/>
        <w:rPr>
          <w:rFonts w:ascii="Times New Roman" w:hAnsi="Times New Roman"/>
          <w:color w:val="222222"/>
          <w:shd w:val="clear" w:color="auto" w:fill="FFFFFF"/>
        </w:rPr>
      </w:pPr>
      <w:r>
        <w:rPr>
          <w:rFonts w:ascii="Times New Roman" w:hAnsi="Times New Roman"/>
          <w:color w:val="222222"/>
          <w:shd w:val="clear" w:color="auto" w:fill="FFFFFF"/>
        </w:rPr>
        <w:t xml:space="preserve">From 1761 to Spanish occupancy of </w:t>
      </w:r>
      <w:proofErr w:type="spellStart"/>
      <w:r w:rsidRPr="00520FDC">
        <w:rPr>
          <w:rFonts w:ascii="Times New Roman" w:hAnsi="Times New Roman"/>
          <w:color w:val="222222"/>
          <w:shd w:val="clear" w:color="auto" w:fill="FFFFFF"/>
        </w:rPr>
        <w:t>Colônia</w:t>
      </w:r>
      <w:proofErr w:type="spellEnd"/>
      <w:r w:rsidRPr="00520FDC">
        <w:rPr>
          <w:rFonts w:ascii="Times New Roman" w:hAnsi="Times New Roman"/>
          <w:color w:val="222222"/>
          <w:shd w:val="clear" w:color="auto" w:fill="FFFFFF"/>
        </w:rPr>
        <w:t xml:space="preserve"> do Sacramento</w:t>
      </w:r>
      <w:r>
        <w:rPr>
          <w:rFonts w:ascii="Times New Roman" w:hAnsi="Times New Roman"/>
          <w:color w:val="222222"/>
          <w:shd w:val="clear" w:color="auto" w:fill="FFFFFF"/>
        </w:rPr>
        <w:t xml:space="preserve"> in</w:t>
      </w:r>
      <w:r w:rsidRPr="00520FDC">
        <w:rPr>
          <w:rFonts w:ascii="Times New Roman" w:hAnsi="Times New Roman"/>
          <w:color w:val="222222"/>
          <w:shd w:val="clear" w:color="auto" w:fill="FFFFFF"/>
        </w:rPr>
        <w:t xml:space="preserve"> 1777</w:t>
      </w:r>
      <w:r>
        <w:rPr>
          <w:rFonts w:ascii="Times New Roman" w:hAnsi="Times New Roman"/>
          <w:color w:val="222222"/>
          <w:shd w:val="clear" w:color="auto" w:fill="FFFFFF"/>
        </w:rPr>
        <w:t xml:space="preserve"> we </w:t>
      </w:r>
      <w:r w:rsidR="00B42BE2">
        <w:rPr>
          <w:rFonts w:ascii="Times New Roman" w:hAnsi="Times New Roman"/>
          <w:color w:val="222222"/>
          <w:shd w:val="clear" w:color="auto" w:fill="FFFFFF"/>
        </w:rPr>
        <w:t>continue use the 600 slaves per-</w:t>
      </w:r>
      <w:r>
        <w:rPr>
          <w:rFonts w:ascii="Times New Roman" w:hAnsi="Times New Roman"/>
          <w:color w:val="222222"/>
          <w:shd w:val="clear" w:color="auto" w:fill="FFFFFF"/>
        </w:rPr>
        <w:t>ye</w:t>
      </w:r>
      <w:r w:rsidR="00B42BE2">
        <w:rPr>
          <w:rFonts w:ascii="Times New Roman" w:hAnsi="Times New Roman"/>
          <w:color w:val="222222"/>
          <w:shd w:val="clear" w:color="auto" w:fill="FFFFFF"/>
        </w:rPr>
        <w:t>ar-of-</w:t>
      </w:r>
      <w:r>
        <w:rPr>
          <w:rFonts w:ascii="Times New Roman" w:hAnsi="Times New Roman"/>
          <w:color w:val="222222"/>
          <w:shd w:val="clear" w:color="auto" w:fill="FFFFFF"/>
        </w:rPr>
        <w:t>peace estimate of our anonymous 1766 informant (15 x 600 = 9,000). From 1777 it is possible to draw once more on records of individual voyages and the slaves that disembarked from them. These show 43,252 coming in from B</w:t>
      </w:r>
      <w:r w:rsidRPr="00520FDC">
        <w:rPr>
          <w:rFonts w:ascii="Times New Roman" w:hAnsi="Times New Roman"/>
          <w:color w:val="222222"/>
          <w:shd w:val="clear" w:color="auto" w:fill="FFFFFF"/>
        </w:rPr>
        <w:t>razil by sea, mostly via Rio de Janeiro and Salvador</w:t>
      </w:r>
      <w:r>
        <w:rPr>
          <w:rFonts w:ascii="Times New Roman" w:hAnsi="Times New Roman"/>
          <w:color w:val="222222"/>
          <w:shd w:val="clear" w:color="auto" w:fill="FFFFFF"/>
        </w:rPr>
        <w:t xml:space="preserve"> (cell C13). To this number sho</w:t>
      </w:r>
      <w:r w:rsidR="00B42BE2">
        <w:rPr>
          <w:rFonts w:ascii="Times New Roman" w:hAnsi="Times New Roman"/>
          <w:color w:val="222222"/>
          <w:shd w:val="clear" w:color="auto" w:fill="FFFFFF"/>
        </w:rPr>
        <w:t>uld be added the above 9,000 plus</w:t>
      </w:r>
      <w:r>
        <w:rPr>
          <w:rFonts w:ascii="Times New Roman" w:hAnsi="Times New Roman"/>
          <w:color w:val="222222"/>
          <w:shd w:val="clear" w:color="auto" w:fill="FFFFFF"/>
        </w:rPr>
        <w:t xml:space="preserve"> a small allowance for missing data explained in a separate essay</w:t>
      </w:r>
      <w:r w:rsidRPr="00520FDC">
        <w:rPr>
          <w:rFonts w:ascii="Times New Roman" w:hAnsi="Times New Roman"/>
          <w:color w:val="222222"/>
          <w:shd w:val="clear" w:color="auto" w:fill="FFFFFF"/>
        </w:rPr>
        <w:t>.</w:t>
      </w:r>
      <w:r w:rsidRPr="00520FDC">
        <w:rPr>
          <w:rStyle w:val="EndnoteReference"/>
          <w:rFonts w:ascii="Times New Roman" w:hAnsi="Times New Roman"/>
          <w:color w:val="222222"/>
          <w:shd w:val="clear" w:color="auto" w:fill="FFFFFF"/>
        </w:rPr>
        <w:endnoteReference w:id="21"/>
      </w:r>
      <w:r w:rsidRPr="00520FDC">
        <w:rPr>
          <w:rFonts w:ascii="Times New Roman" w:hAnsi="Times New Roman"/>
          <w:color w:val="222222"/>
          <w:shd w:val="clear" w:color="auto" w:fill="FFFFFF"/>
        </w:rPr>
        <w:t xml:space="preserve"> </w:t>
      </w:r>
      <w:r>
        <w:rPr>
          <w:rFonts w:ascii="Times New Roman" w:hAnsi="Times New Roman"/>
          <w:color w:val="222222"/>
          <w:shd w:val="clear" w:color="auto" w:fill="FFFFFF"/>
        </w:rPr>
        <w:t xml:space="preserve">As cell D13 shows the total for 1760-1820 is 56,252. </w:t>
      </w:r>
      <w:r w:rsidR="0057033E">
        <w:rPr>
          <w:rFonts w:ascii="Times New Roman" w:hAnsi="Times New Roman"/>
          <w:color w:val="222222"/>
          <w:shd w:val="clear" w:color="auto" w:fill="FFFFFF"/>
        </w:rPr>
        <w:t>For the final period cell C15 shows 1,396 slaves entering from Rio de Janeiro to Montevideo between 1817 and 1833, (mostly 1817 to 1829 when Montevideo was under Brazilian jurisdiction).</w:t>
      </w:r>
      <w:r w:rsidR="0057033E">
        <w:rPr>
          <w:rStyle w:val="EndnoteReference"/>
          <w:rFonts w:ascii="Times New Roman" w:hAnsi="Times New Roman"/>
          <w:color w:val="222222"/>
          <w:shd w:val="clear" w:color="auto" w:fill="FFFFFF"/>
        </w:rPr>
        <w:endnoteReference w:id="22"/>
      </w:r>
      <w:r w:rsidR="0057033E">
        <w:rPr>
          <w:rFonts w:ascii="Times New Roman" w:hAnsi="Times New Roman"/>
          <w:color w:val="222222"/>
          <w:shd w:val="clear" w:color="auto" w:fill="FFFFFF"/>
        </w:rPr>
        <w:t xml:space="preserve"> We multiply this number for 1.1 to allow for additional slave shipments from Salvador to Montevideo that have left no trace in the historical record. </w:t>
      </w:r>
      <w:r w:rsidR="002D6E7D">
        <w:rPr>
          <w:rFonts w:ascii="Times New Roman" w:hAnsi="Times New Roman"/>
          <w:color w:val="222222"/>
          <w:shd w:val="clear" w:color="auto" w:fill="FFFFFF"/>
        </w:rPr>
        <w:t>Overall</w:t>
      </w:r>
      <w:r>
        <w:rPr>
          <w:rFonts w:ascii="Times New Roman" w:hAnsi="Times New Roman"/>
          <w:color w:val="222222"/>
          <w:shd w:val="clear" w:color="auto" w:fill="FFFFFF"/>
        </w:rPr>
        <w:t xml:space="preserve"> we </w:t>
      </w:r>
      <w:r w:rsidR="002D6E7D">
        <w:rPr>
          <w:rFonts w:ascii="Times New Roman" w:hAnsi="Times New Roman"/>
          <w:color w:val="222222"/>
          <w:shd w:val="clear" w:color="auto" w:fill="FFFFFF"/>
        </w:rPr>
        <w:t xml:space="preserve">therefore </w:t>
      </w:r>
      <w:r>
        <w:rPr>
          <w:rFonts w:ascii="Times New Roman" w:hAnsi="Times New Roman"/>
          <w:color w:val="222222"/>
          <w:shd w:val="clear" w:color="auto" w:fill="FFFFFF"/>
        </w:rPr>
        <w:t>estimate that 128</w:t>
      </w:r>
      <w:r w:rsidRPr="00520FDC">
        <w:rPr>
          <w:rFonts w:ascii="Times New Roman" w:hAnsi="Times New Roman"/>
          <w:color w:val="222222"/>
          <w:shd w:val="clear" w:color="auto" w:fill="FFFFFF"/>
        </w:rPr>
        <w:t>,</w:t>
      </w:r>
      <w:r>
        <w:rPr>
          <w:rFonts w:ascii="Times New Roman" w:hAnsi="Times New Roman"/>
          <w:color w:val="222222"/>
          <w:shd w:val="clear" w:color="auto" w:fill="FFFFFF"/>
        </w:rPr>
        <w:t>354</w:t>
      </w:r>
      <w:r w:rsidRPr="00520FDC">
        <w:rPr>
          <w:rFonts w:ascii="Times New Roman" w:hAnsi="Times New Roman"/>
          <w:color w:val="222222"/>
          <w:shd w:val="clear" w:color="auto" w:fill="FFFFFF"/>
        </w:rPr>
        <w:t xml:space="preserve"> slaves were sent from Brazil to the Rio</w:t>
      </w:r>
      <w:r w:rsidRPr="00520FDC">
        <w:rPr>
          <w:rFonts w:ascii="Times New Roman" w:hAnsi="Times New Roman"/>
          <w:color w:val="222222"/>
        </w:rPr>
        <w:t xml:space="preserve"> </w:t>
      </w:r>
      <w:r w:rsidRPr="00520FDC">
        <w:rPr>
          <w:rFonts w:ascii="Times New Roman" w:hAnsi="Times New Roman"/>
          <w:color w:val="222222"/>
          <w:shd w:val="clear" w:color="auto" w:fill="FFFFFF"/>
        </w:rPr>
        <w:t>de la Plata by sea during the entirety of this traffic.</w:t>
      </w:r>
      <w:r w:rsidR="008F34B0">
        <w:rPr>
          <w:rFonts w:ascii="Times New Roman" w:hAnsi="Times New Roman"/>
          <w:color w:val="222222"/>
          <w:shd w:val="clear" w:color="auto" w:fill="FFFFFF"/>
        </w:rPr>
        <w:t xml:space="preserve"> </w:t>
      </w:r>
    </w:p>
    <w:p w14:paraId="737AE24C" w14:textId="0091F571" w:rsidR="00B42BE2" w:rsidRDefault="008F34B0" w:rsidP="008B23E1">
      <w:pPr>
        <w:pStyle w:val="Body1"/>
        <w:spacing w:line="480" w:lineRule="auto"/>
        <w:ind w:firstLine="720"/>
        <w:rPr>
          <w:rFonts w:ascii="Times New Roman" w:hAnsi="Times New Roman"/>
        </w:rPr>
      </w:pPr>
      <w:r>
        <w:rPr>
          <w:rFonts w:ascii="Times New Roman" w:hAnsi="Times New Roman"/>
          <w:color w:val="222222"/>
          <w:shd w:val="clear" w:color="auto" w:fill="FFFFFF"/>
        </w:rPr>
        <w:t xml:space="preserve">None of the preceding estimates take into account a small and largely </w:t>
      </w:r>
      <w:r w:rsidR="00CF5534">
        <w:rPr>
          <w:rFonts w:ascii="Times New Roman" w:hAnsi="Times New Roman"/>
          <w:color w:val="222222"/>
          <w:shd w:val="clear" w:color="auto" w:fill="FFFFFF"/>
        </w:rPr>
        <w:t>ignored</w:t>
      </w:r>
      <w:r>
        <w:rPr>
          <w:rFonts w:ascii="Times New Roman" w:hAnsi="Times New Roman"/>
          <w:color w:val="222222"/>
          <w:shd w:val="clear" w:color="auto" w:fill="FFFFFF"/>
        </w:rPr>
        <w:t xml:space="preserve"> traffic that </w:t>
      </w:r>
      <w:r w:rsidR="00782882">
        <w:rPr>
          <w:rFonts w:ascii="Times New Roman" w:hAnsi="Times New Roman"/>
          <w:color w:val="222222"/>
          <w:shd w:val="clear" w:color="auto" w:fill="FFFFFF"/>
        </w:rPr>
        <w:t>was carried on intermittently after 1807</w:t>
      </w:r>
      <w:r>
        <w:rPr>
          <w:rFonts w:ascii="Times New Roman" w:hAnsi="Times New Roman"/>
          <w:color w:val="222222"/>
          <w:shd w:val="clear" w:color="auto" w:fill="FFFFFF"/>
        </w:rPr>
        <w:t xml:space="preserve"> between </w:t>
      </w:r>
      <w:r w:rsidR="00782882">
        <w:rPr>
          <w:rFonts w:ascii="Times New Roman" w:hAnsi="Times New Roman"/>
          <w:color w:val="222222"/>
          <w:shd w:val="clear" w:color="auto" w:fill="FFFFFF"/>
        </w:rPr>
        <w:t xml:space="preserve">Brazil </w:t>
      </w:r>
      <w:r>
        <w:rPr>
          <w:rFonts w:ascii="Times New Roman" w:hAnsi="Times New Roman"/>
          <w:color w:val="222222"/>
          <w:shd w:val="clear" w:color="auto" w:fill="FFFFFF"/>
        </w:rPr>
        <w:t xml:space="preserve">and Cuba. </w:t>
      </w:r>
      <w:r w:rsidR="00782882">
        <w:rPr>
          <w:rFonts w:ascii="Times New Roman" w:hAnsi="Times New Roman"/>
          <w:color w:val="222222"/>
          <w:shd w:val="clear" w:color="auto" w:fill="FFFFFF"/>
        </w:rPr>
        <w:t xml:space="preserve">The first phase lasted </w:t>
      </w:r>
      <w:r w:rsidR="003A375A">
        <w:rPr>
          <w:rFonts w:ascii="Times New Roman" w:hAnsi="Times New Roman"/>
          <w:color w:val="222222"/>
          <w:shd w:val="clear" w:color="auto" w:fill="FFFFFF"/>
        </w:rPr>
        <w:t>from 1808 to</w:t>
      </w:r>
      <w:r w:rsidR="00782882">
        <w:rPr>
          <w:rFonts w:ascii="Times New Roman" w:hAnsi="Times New Roman"/>
          <w:color w:val="222222"/>
          <w:shd w:val="clear" w:color="auto" w:fill="FFFFFF"/>
        </w:rPr>
        <w:t xml:space="preserve"> 1817 and </w:t>
      </w:r>
      <w:r w:rsidR="003A375A">
        <w:rPr>
          <w:rFonts w:ascii="Times New Roman" w:hAnsi="Times New Roman"/>
          <w:color w:val="222222"/>
          <w:shd w:val="clear" w:color="auto" w:fill="FFFFFF"/>
        </w:rPr>
        <w:t xml:space="preserve">an estimate </w:t>
      </w:r>
      <w:r w:rsidR="00381F39">
        <w:rPr>
          <w:rFonts w:ascii="Times New Roman" w:hAnsi="Times New Roman"/>
          <w:color w:val="222222"/>
          <w:shd w:val="clear" w:color="auto" w:fill="FFFFFF"/>
        </w:rPr>
        <w:t>for it is derived</w:t>
      </w:r>
      <w:r w:rsidR="003A375A">
        <w:rPr>
          <w:rFonts w:ascii="Times New Roman" w:hAnsi="Times New Roman"/>
          <w:color w:val="222222"/>
          <w:shd w:val="clear" w:color="auto" w:fill="FFFFFF"/>
        </w:rPr>
        <w:t xml:space="preserve"> </w:t>
      </w:r>
      <w:r w:rsidR="00782882">
        <w:rPr>
          <w:rFonts w:ascii="Times New Roman" w:hAnsi="Times New Roman"/>
          <w:color w:val="222222"/>
          <w:shd w:val="clear" w:color="auto" w:fill="FFFFFF"/>
        </w:rPr>
        <w:t>in column N of the “</w:t>
      </w:r>
      <w:r w:rsidR="00782882">
        <w:rPr>
          <w:rFonts w:ascii="Times New Roman" w:hAnsi="Times New Roman"/>
          <w:i/>
          <w:color w:val="222222"/>
          <w:shd w:val="clear" w:color="auto" w:fill="FFFFFF"/>
        </w:rPr>
        <w:t xml:space="preserve">post1789SpanArriv” </w:t>
      </w:r>
      <w:r w:rsidR="00782882">
        <w:rPr>
          <w:rFonts w:ascii="Times New Roman" w:hAnsi="Times New Roman"/>
          <w:color w:val="222222"/>
          <w:shd w:val="clear" w:color="auto" w:fill="FFFFFF"/>
        </w:rPr>
        <w:t xml:space="preserve">tab. The traffic thereupon lapsed until </w:t>
      </w:r>
      <w:r w:rsidR="00381F39">
        <w:rPr>
          <w:rFonts w:ascii="Times New Roman" w:hAnsi="Times New Roman"/>
          <w:color w:val="222222"/>
          <w:shd w:val="clear" w:color="auto" w:fill="FFFFFF"/>
        </w:rPr>
        <w:t>1831</w:t>
      </w:r>
      <w:r w:rsidR="00782882">
        <w:rPr>
          <w:rFonts w:ascii="Times New Roman" w:hAnsi="Times New Roman"/>
          <w:color w:val="222222"/>
          <w:shd w:val="clear" w:color="auto" w:fill="FFFFFF"/>
        </w:rPr>
        <w:t xml:space="preserve"> when</w:t>
      </w:r>
      <w:r w:rsidR="003A375A">
        <w:rPr>
          <w:rFonts w:ascii="Times New Roman" w:hAnsi="Times New Roman"/>
          <w:color w:val="222222"/>
          <w:shd w:val="clear" w:color="auto" w:fill="FFFFFF"/>
        </w:rPr>
        <w:t>,</w:t>
      </w:r>
      <w:r w:rsidR="00782882">
        <w:rPr>
          <w:rFonts w:ascii="Times New Roman" w:hAnsi="Times New Roman"/>
          <w:color w:val="222222"/>
          <w:shd w:val="clear" w:color="auto" w:fill="FFFFFF"/>
        </w:rPr>
        <w:t xml:space="preserve"> with the Brazilian transatlantic traffic in temporary</w:t>
      </w:r>
      <w:r w:rsidR="00B42BE2">
        <w:rPr>
          <w:rFonts w:ascii="Times New Roman" w:hAnsi="Times New Roman"/>
          <w:color w:val="222222"/>
          <w:shd w:val="clear" w:color="auto" w:fill="FFFFFF"/>
        </w:rPr>
        <w:t xml:space="preserve"> abeyance,</w:t>
      </w:r>
      <w:r w:rsidR="00782882">
        <w:rPr>
          <w:rFonts w:ascii="Times New Roman" w:hAnsi="Times New Roman"/>
          <w:color w:val="222222"/>
          <w:shd w:val="clear" w:color="auto" w:fill="FFFFFF"/>
        </w:rPr>
        <w:t xml:space="preserve"> slave </w:t>
      </w:r>
      <w:r w:rsidR="00FC168C">
        <w:rPr>
          <w:rFonts w:ascii="Times New Roman" w:hAnsi="Times New Roman"/>
          <w:color w:val="222222"/>
          <w:shd w:val="clear" w:color="auto" w:fill="FFFFFF"/>
        </w:rPr>
        <w:t xml:space="preserve">merchants in Bahia and </w:t>
      </w:r>
      <w:proofErr w:type="spellStart"/>
      <w:r w:rsidR="00FC168C">
        <w:rPr>
          <w:rFonts w:ascii="Times New Roman" w:hAnsi="Times New Roman"/>
          <w:color w:val="222222"/>
          <w:shd w:val="clear" w:color="auto" w:fill="FFFFFF"/>
        </w:rPr>
        <w:t>Maranh</w:t>
      </w:r>
      <w:r w:rsidR="00FC168C" w:rsidRPr="00FC168C">
        <w:rPr>
          <w:rFonts w:ascii="Times New Roman" w:hAnsi="Times New Roman"/>
        </w:rPr>
        <w:t>ã</w:t>
      </w:r>
      <w:r w:rsidR="00FC168C">
        <w:rPr>
          <w:rFonts w:ascii="Times New Roman" w:hAnsi="Times New Roman"/>
        </w:rPr>
        <w:t>o</w:t>
      </w:r>
      <w:proofErr w:type="spellEnd"/>
      <w:r w:rsidR="00FC168C">
        <w:rPr>
          <w:rFonts w:ascii="Times New Roman" w:hAnsi="Times New Roman"/>
        </w:rPr>
        <w:t xml:space="preserve"> sent </w:t>
      </w:r>
      <w:r w:rsidR="00381F39">
        <w:rPr>
          <w:rFonts w:ascii="Times New Roman" w:hAnsi="Times New Roman"/>
        </w:rPr>
        <w:t xml:space="preserve">hundreds of </w:t>
      </w:r>
      <w:r w:rsidR="00FC168C">
        <w:rPr>
          <w:rFonts w:ascii="Times New Roman" w:hAnsi="Times New Roman"/>
        </w:rPr>
        <w:t xml:space="preserve">captives to Havana. </w:t>
      </w:r>
      <w:r w:rsidR="00381F39">
        <w:rPr>
          <w:rFonts w:ascii="Times New Roman" w:hAnsi="Times New Roman"/>
        </w:rPr>
        <w:t>The trade continued to 1835. By then t</w:t>
      </w:r>
      <w:r w:rsidR="00FC168C">
        <w:rPr>
          <w:rFonts w:ascii="Times New Roman" w:hAnsi="Times New Roman"/>
        </w:rPr>
        <w:t>he revival of the Brazilian transatlantic tr</w:t>
      </w:r>
      <w:r w:rsidR="00381F39">
        <w:rPr>
          <w:rFonts w:ascii="Times New Roman" w:hAnsi="Times New Roman"/>
        </w:rPr>
        <w:t>ade</w:t>
      </w:r>
      <w:r w:rsidR="00FC168C">
        <w:rPr>
          <w:rFonts w:ascii="Times New Roman" w:hAnsi="Times New Roman"/>
        </w:rPr>
        <w:t xml:space="preserve"> </w:t>
      </w:r>
      <w:r w:rsidR="003A375A">
        <w:rPr>
          <w:rFonts w:ascii="Times New Roman" w:hAnsi="Times New Roman"/>
        </w:rPr>
        <w:t>re</w:t>
      </w:r>
      <w:r w:rsidR="00B42BE2">
        <w:rPr>
          <w:rFonts w:ascii="Times New Roman" w:hAnsi="Times New Roman"/>
        </w:rPr>
        <w:t>focused</w:t>
      </w:r>
      <w:r w:rsidR="00381F39">
        <w:rPr>
          <w:rFonts w:ascii="Times New Roman" w:hAnsi="Times New Roman"/>
        </w:rPr>
        <w:t xml:space="preserve"> Brazilian</w:t>
      </w:r>
      <w:r w:rsidR="00B42BE2">
        <w:rPr>
          <w:rFonts w:ascii="Times New Roman" w:hAnsi="Times New Roman"/>
        </w:rPr>
        <w:t xml:space="preserve"> </w:t>
      </w:r>
      <w:r w:rsidR="00381F39">
        <w:rPr>
          <w:rFonts w:ascii="Times New Roman" w:hAnsi="Times New Roman"/>
        </w:rPr>
        <w:t>s</w:t>
      </w:r>
      <w:r w:rsidR="00B42BE2">
        <w:rPr>
          <w:rFonts w:ascii="Times New Roman" w:hAnsi="Times New Roman"/>
        </w:rPr>
        <w:t>lave traders</w:t>
      </w:r>
      <w:r w:rsidR="00381F39">
        <w:rPr>
          <w:rFonts w:ascii="Times New Roman" w:hAnsi="Times New Roman"/>
        </w:rPr>
        <w:t xml:space="preserve"> on </w:t>
      </w:r>
      <w:r w:rsidR="003A375A">
        <w:rPr>
          <w:rFonts w:ascii="Times New Roman" w:hAnsi="Times New Roman"/>
        </w:rPr>
        <w:t>Africa</w:t>
      </w:r>
      <w:r w:rsidR="00FC168C">
        <w:rPr>
          <w:rFonts w:ascii="Times New Roman" w:hAnsi="Times New Roman"/>
        </w:rPr>
        <w:t xml:space="preserve">, but </w:t>
      </w:r>
      <w:r w:rsidR="00381F39">
        <w:rPr>
          <w:rFonts w:ascii="Times New Roman" w:hAnsi="Times New Roman"/>
        </w:rPr>
        <w:t xml:space="preserve">references to the Bahia-Havana link can be found in 1837, 1839, and </w:t>
      </w:r>
      <w:r w:rsidR="00FC168C">
        <w:rPr>
          <w:rFonts w:ascii="Times New Roman" w:hAnsi="Times New Roman"/>
        </w:rPr>
        <w:t xml:space="preserve">several shipments </w:t>
      </w:r>
      <w:r w:rsidR="00381F39">
        <w:rPr>
          <w:rFonts w:ascii="Times New Roman" w:hAnsi="Times New Roman"/>
        </w:rPr>
        <w:t xml:space="preserve">of Portuguese-speaking slaves are documented as arriving </w:t>
      </w:r>
      <w:r w:rsidR="006020C7">
        <w:rPr>
          <w:rFonts w:ascii="Times New Roman" w:hAnsi="Times New Roman"/>
        </w:rPr>
        <w:t>in</w:t>
      </w:r>
      <w:r w:rsidR="00FC168C">
        <w:rPr>
          <w:rFonts w:ascii="Times New Roman" w:hAnsi="Times New Roman"/>
        </w:rPr>
        <w:t xml:space="preserve"> </w:t>
      </w:r>
      <w:r w:rsidR="003A375A">
        <w:rPr>
          <w:rFonts w:ascii="Times New Roman" w:hAnsi="Times New Roman"/>
        </w:rPr>
        <w:t>1849 and 1850</w:t>
      </w:r>
      <w:r w:rsidR="006020C7">
        <w:rPr>
          <w:rFonts w:ascii="Times New Roman" w:hAnsi="Times New Roman"/>
        </w:rPr>
        <w:t xml:space="preserve"> with the last reference in November of 1850 </w:t>
      </w:r>
      <w:r w:rsidR="00B42BE2">
        <w:rPr>
          <w:rFonts w:ascii="Times New Roman" w:hAnsi="Times New Roman"/>
        </w:rPr>
        <w:t>coming just prior to</w:t>
      </w:r>
      <w:r w:rsidR="006020C7">
        <w:rPr>
          <w:rFonts w:ascii="Times New Roman" w:hAnsi="Times New Roman"/>
        </w:rPr>
        <w:t xml:space="preserve"> the </w:t>
      </w:r>
      <w:r w:rsidR="00B42BE2">
        <w:rPr>
          <w:rFonts w:ascii="Times New Roman" w:hAnsi="Times New Roman"/>
        </w:rPr>
        <w:t xml:space="preserve">ending of the </w:t>
      </w:r>
      <w:r w:rsidR="006020C7">
        <w:rPr>
          <w:rFonts w:ascii="Times New Roman" w:hAnsi="Times New Roman"/>
        </w:rPr>
        <w:t>Brazi</w:t>
      </w:r>
      <w:r w:rsidR="00B42BE2">
        <w:rPr>
          <w:rFonts w:ascii="Times New Roman" w:hAnsi="Times New Roman"/>
        </w:rPr>
        <w:t>lian transatlantic traffic</w:t>
      </w:r>
      <w:r w:rsidR="003A375A">
        <w:rPr>
          <w:rFonts w:ascii="Times New Roman" w:hAnsi="Times New Roman"/>
        </w:rPr>
        <w:t>.</w:t>
      </w:r>
      <w:r w:rsidR="003A375A">
        <w:rPr>
          <w:rStyle w:val="EndnoteReference"/>
          <w:rFonts w:ascii="Times New Roman" w:hAnsi="Times New Roman"/>
        </w:rPr>
        <w:endnoteReference w:id="23"/>
      </w:r>
      <w:r w:rsidR="006020C7">
        <w:rPr>
          <w:rFonts w:ascii="Times New Roman" w:hAnsi="Times New Roman"/>
        </w:rPr>
        <w:t xml:space="preserve"> Voyage-based counts are not possible, but we have allowed 5,000 for the two decades 1831-50.</w:t>
      </w:r>
    </w:p>
    <w:p w14:paraId="7F2C23AA" w14:textId="7A819ECE" w:rsidR="0008591F" w:rsidRDefault="006020C7" w:rsidP="008B23E1">
      <w:pPr>
        <w:pStyle w:val="Body1"/>
        <w:spacing w:line="480" w:lineRule="auto"/>
        <w:ind w:firstLine="720"/>
        <w:rPr>
          <w:rFonts w:ascii="Times New Roman" w:hAnsi="Times New Roman"/>
          <w:color w:val="222222"/>
          <w:shd w:val="clear" w:color="auto" w:fill="FFFFFF"/>
        </w:rPr>
      </w:pPr>
      <w:r>
        <w:rPr>
          <w:rFonts w:ascii="Times New Roman" w:hAnsi="Times New Roman"/>
        </w:rPr>
        <w:t xml:space="preserve"> </w:t>
      </w:r>
    </w:p>
    <w:p w14:paraId="5B612E7C" w14:textId="78ADC59E" w:rsidR="0008591F" w:rsidRPr="0008591F" w:rsidRDefault="0008591F" w:rsidP="0008591F">
      <w:pPr>
        <w:pStyle w:val="Body1"/>
        <w:spacing w:line="480" w:lineRule="auto"/>
        <w:rPr>
          <w:rFonts w:ascii="Times New Roman" w:hAnsi="Times New Roman"/>
          <w:i/>
        </w:rPr>
      </w:pPr>
      <w:r>
        <w:rPr>
          <w:rFonts w:ascii="Times New Roman" w:hAnsi="Times New Roman"/>
          <w:i/>
        </w:rPr>
        <w:t>Summary (tab = “summary intra”)</w:t>
      </w:r>
    </w:p>
    <w:p w14:paraId="28E9E45A" w14:textId="59B62BDD" w:rsidR="00CC4878" w:rsidRDefault="008B23E1" w:rsidP="008B23E1">
      <w:pPr>
        <w:pStyle w:val="Body1"/>
        <w:spacing w:line="480" w:lineRule="auto"/>
        <w:rPr>
          <w:rFonts w:ascii="Times New Roman" w:hAnsi="Times New Roman"/>
        </w:rPr>
      </w:pPr>
      <w:r w:rsidRPr="00E11A9A">
        <w:rPr>
          <w:rFonts w:ascii="Times New Roman" w:hAnsi="Times New Roman"/>
          <w:color w:val="auto"/>
        </w:rPr>
        <w:tab/>
      </w:r>
      <w:r w:rsidR="0008591F">
        <w:rPr>
          <w:rFonts w:ascii="Times New Roman" w:hAnsi="Times New Roman"/>
          <w:color w:val="auto"/>
        </w:rPr>
        <w:t>The “</w:t>
      </w:r>
      <w:r w:rsidR="0008591F" w:rsidRPr="003A375A">
        <w:rPr>
          <w:rFonts w:ascii="Times New Roman" w:hAnsi="Times New Roman"/>
          <w:i/>
          <w:color w:val="auto"/>
        </w:rPr>
        <w:t>summary intra</w:t>
      </w:r>
      <w:r w:rsidR="0008591F">
        <w:rPr>
          <w:rFonts w:ascii="Times New Roman" w:hAnsi="Times New Roman"/>
          <w:color w:val="auto"/>
        </w:rPr>
        <w:t xml:space="preserve">” tab brings together the various branches of the intra-American traffic to the Spanish Americas calculated on the other four linked spreadsheets. </w:t>
      </w:r>
      <w:r w:rsidR="00B42BE2">
        <w:rPr>
          <w:rFonts w:ascii="Times New Roman" w:hAnsi="Times New Roman"/>
          <w:color w:val="auto"/>
        </w:rPr>
        <w:t>As noted above, t</w:t>
      </w:r>
      <w:r w:rsidR="00A36C6A">
        <w:rPr>
          <w:rFonts w:ascii="Times New Roman" w:hAnsi="Times New Roman"/>
          <w:color w:val="auto"/>
        </w:rPr>
        <w:t xml:space="preserve">he summary sheet also adds some smaller branches that do not warrant their own spreadsheet - such as the flow from the French and Danish Americas. </w:t>
      </w:r>
      <w:r w:rsidR="006020C7">
        <w:rPr>
          <w:rFonts w:ascii="Times New Roman" w:hAnsi="Times New Roman"/>
          <w:color w:val="auto"/>
        </w:rPr>
        <w:t xml:space="preserve">Cell H35 shows our aggregated estimate of the movement of slaves from non-Hispanic to the Hispanic world between the late sixteenth century and 1850 </w:t>
      </w:r>
      <w:r w:rsidR="00A93AF6">
        <w:rPr>
          <w:rFonts w:ascii="Times New Roman" w:hAnsi="Times New Roman"/>
          <w:color w:val="auto"/>
        </w:rPr>
        <w:t>–</w:t>
      </w:r>
      <w:r w:rsidR="002D6E7D">
        <w:rPr>
          <w:rFonts w:ascii="Times New Roman" w:hAnsi="Times New Roman"/>
          <w:color w:val="auto"/>
        </w:rPr>
        <w:t xml:space="preserve"> </w:t>
      </w:r>
      <w:r w:rsidR="00B42BE2">
        <w:rPr>
          <w:rFonts w:ascii="Times New Roman" w:hAnsi="Times New Roman"/>
          <w:color w:val="auto"/>
        </w:rPr>
        <w:t>amounting to</w:t>
      </w:r>
      <w:r w:rsidR="006020C7">
        <w:rPr>
          <w:rFonts w:ascii="Times New Roman" w:hAnsi="Times New Roman"/>
          <w:color w:val="auto"/>
        </w:rPr>
        <w:t xml:space="preserve"> </w:t>
      </w:r>
      <w:r w:rsidR="00A93AF6">
        <w:rPr>
          <w:rFonts w:ascii="Times New Roman" w:hAnsi="Times New Roman"/>
          <w:color w:val="auto"/>
        </w:rPr>
        <w:t>566,000</w:t>
      </w:r>
      <w:r w:rsidR="006020C7">
        <w:rPr>
          <w:rFonts w:ascii="Times New Roman" w:hAnsi="Times New Roman"/>
          <w:color w:val="auto"/>
        </w:rPr>
        <w:t xml:space="preserve">. </w:t>
      </w:r>
      <w:r w:rsidRPr="00E11A9A">
        <w:rPr>
          <w:rFonts w:ascii="Times New Roman" w:hAnsi="Times New Roman"/>
          <w:color w:val="auto"/>
        </w:rPr>
        <w:t>Well over 90 percent of this inflow</w:t>
      </w:r>
      <w:r>
        <w:rPr>
          <w:rFonts w:ascii="Times New Roman" w:hAnsi="Times New Roman"/>
          <w:color w:val="auto"/>
          <w:szCs w:val="24"/>
        </w:rPr>
        <w:t xml:space="preserve"> from foreign colonies</w:t>
      </w:r>
      <w:r w:rsidRPr="00E11A9A">
        <w:rPr>
          <w:rFonts w:ascii="Times New Roman" w:hAnsi="Times New Roman"/>
          <w:color w:val="auto"/>
        </w:rPr>
        <w:t xml:space="preserve"> was concentrated in the years 1661 to 1800 – the years when the transatlantic trade under the Spanish flag was largely moribund. </w:t>
      </w:r>
      <w:r w:rsidR="00CC4878" w:rsidRPr="00E02816">
        <w:rPr>
          <w:rFonts w:ascii="Times New Roman" w:hAnsi="Times New Roman"/>
          <w:color w:val="auto"/>
          <w:szCs w:val="24"/>
        </w:rPr>
        <w:t xml:space="preserve">Overall over one quarter of the African captives brought into the Spanish Americas did not come direct from Africa but rather via the colonies of Spain’s European rivals. </w:t>
      </w:r>
      <w:r w:rsidR="00CC4878" w:rsidRPr="00E02816">
        <w:rPr>
          <w:rFonts w:ascii="Times New Roman" w:hAnsi="Times New Roman"/>
          <w:color w:val="auto"/>
          <w:szCs w:val="24"/>
          <w:shd w:val="clear" w:color="auto" w:fill="FFFFFF"/>
        </w:rPr>
        <w:t xml:space="preserve">There were far more trans-imperial intra-American slave voyages going to Spanish America than to any other </w:t>
      </w:r>
      <w:r w:rsidR="00A93AF6">
        <w:rPr>
          <w:rFonts w:ascii="Times New Roman" w:hAnsi="Times New Roman"/>
          <w:color w:val="auto"/>
          <w:szCs w:val="24"/>
          <w:shd w:val="clear" w:color="auto" w:fill="FFFFFF"/>
        </w:rPr>
        <w:t xml:space="preserve">colonial </w:t>
      </w:r>
      <w:r w:rsidR="00CC4878" w:rsidRPr="00E02816">
        <w:rPr>
          <w:rFonts w:ascii="Times New Roman" w:hAnsi="Times New Roman"/>
          <w:color w:val="auto"/>
          <w:szCs w:val="24"/>
          <w:shd w:val="clear" w:color="auto" w:fill="FFFFFF"/>
        </w:rPr>
        <w:t>empire</w:t>
      </w:r>
      <w:r w:rsidR="00A93AF6">
        <w:rPr>
          <w:rFonts w:ascii="Times New Roman" w:hAnsi="Times New Roman"/>
          <w:color w:val="auto"/>
          <w:szCs w:val="24"/>
          <w:shd w:val="clear" w:color="auto" w:fill="FFFFFF"/>
        </w:rPr>
        <w:t xml:space="preserve">. </w:t>
      </w:r>
    </w:p>
    <w:p w14:paraId="4B71B182" w14:textId="77777777" w:rsidR="00983BEF" w:rsidRDefault="00983BEF">
      <w:pPr>
        <w:sectPr w:rsidR="00983BEF" w:rsidSect="00833028">
          <w:headerReference w:type="even" r:id="rId10"/>
          <w:headerReference w:type="default" r:id="rId11"/>
          <w:endnotePr>
            <w:numFmt w:val="decimal"/>
          </w:endnotePr>
          <w:pgSz w:w="12240" w:h="15840"/>
          <w:pgMar w:top="1440" w:right="1800" w:bottom="1440" w:left="1800" w:header="720" w:footer="720" w:gutter="0"/>
          <w:cols w:space="720"/>
          <w:titlePg/>
        </w:sectPr>
      </w:pPr>
    </w:p>
    <w:p w14:paraId="2FEA0F43" w14:textId="63B39D32" w:rsidR="00CC4878" w:rsidRDefault="00983BEF" w:rsidP="00983BEF">
      <w:pPr>
        <w:sectPr w:rsidR="00CC4878" w:rsidSect="00FD000B">
          <w:endnotePr>
            <w:numFmt w:val="decimal"/>
          </w:endnotePr>
          <w:pgSz w:w="12240" w:h="15840"/>
          <w:pgMar w:top="1440" w:right="1800" w:bottom="1440" w:left="1800" w:header="720" w:footer="720" w:gutter="0"/>
          <w:cols w:space="720"/>
        </w:sectPr>
      </w:pPr>
      <w:r>
        <w:tab/>
      </w:r>
      <w:r>
        <w:tab/>
      </w:r>
      <w:r>
        <w:tab/>
      </w:r>
      <w:r>
        <w:tab/>
      </w:r>
      <w:r>
        <w:tab/>
        <w:t>Notes</w:t>
      </w:r>
    </w:p>
    <w:p w14:paraId="41584A84" w14:textId="77777777" w:rsidR="0082338A" w:rsidRDefault="0082338A"/>
    <w:sectPr w:rsidR="0082338A" w:rsidSect="00CC4878">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BF135" w14:textId="77777777" w:rsidR="002D6E7D" w:rsidRDefault="002D6E7D" w:rsidP="00CC4878">
      <w:r>
        <w:separator/>
      </w:r>
    </w:p>
  </w:endnote>
  <w:endnote w:type="continuationSeparator" w:id="0">
    <w:p w14:paraId="3D7218D2" w14:textId="77777777" w:rsidR="002D6E7D" w:rsidRDefault="002D6E7D" w:rsidP="00CC4878">
      <w:r>
        <w:continuationSeparator/>
      </w:r>
    </w:p>
  </w:endnote>
  <w:endnote w:id="1">
    <w:p w14:paraId="0B5D239A" w14:textId="77777777" w:rsidR="002D6E7D" w:rsidRDefault="002D6E7D" w:rsidP="00CC4878">
      <w:pPr>
        <w:pStyle w:val="EndnoteText"/>
      </w:pPr>
      <w:r>
        <w:rPr>
          <w:rStyle w:val="EndnoteReference"/>
        </w:rPr>
        <w:endnoteRef/>
      </w:r>
      <w:r>
        <w:t xml:space="preserve"> </w:t>
      </w:r>
      <w:r w:rsidRPr="00C05CAE">
        <w:rPr>
          <w:rFonts w:ascii="Times New Roman" w:hAnsi="Times New Roman"/>
          <w:color w:val="000000" w:themeColor="text1"/>
        </w:rPr>
        <w:t xml:space="preserve">Han </w:t>
      </w:r>
      <w:proofErr w:type="spellStart"/>
      <w:r w:rsidRPr="00C05CAE">
        <w:rPr>
          <w:rFonts w:ascii="Times New Roman" w:hAnsi="Times New Roman"/>
          <w:color w:val="000000" w:themeColor="text1"/>
        </w:rPr>
        <w:t>Jordaan</w:t>
      </w:r>
      <w:proofErr w:type="spellEnd"/>
      <w:r w:rsidRPr="00C05CAE">
        <w:rPr>
          <w:rFonts w:ascii="Times New Roman" w:hAnsi="Times New Roman"/>
          <w:color w:val="000000" w:themeColor="text1"/>
        </w:rPr>
        <w:t xml:space="preserve">, “The </w:t>
      </w:r>
      <w:proofErr w:type="spellStart"/>
      <w:r w:rsidRPr="00C05CAE">
        <w:rPr>
          <w:rFonts w:ascii="Times New Roman" w:hAnsi="Times New Roman"/>
          <w:color w:val="000000" w:themeColor="text1"/>
        </w:rPr>
        <w:t>Curaçao</w:t>
      </w:r>
      <w:proofErr w:type="spellEnd"/>
      <w:r w:rsidRPr="00C05CAE">
        <w:rPr>
          <w:rFonts w:ascii="Times New Roman" w:hAnsi="Times New Roman"/>
          <w:color w:val="000000" w:themeColor="text1"/>
        </w:rPr>
        <w:t xml:space="preserve"> Slave Market: From </w:t>
      </w:r>
      <w:proofErr w:type="spellStart"/>
      <w:r w:rsidRPr="00C05CAE">
        <w:rPr>
          <w:rFonts w:ascii="Times New Roman" w:hAnsi="Times New Roman"/>
          <w:color w:val="000000" w:themeColor="text1"/>
        </w:rPr>
        <w:t>Asiento</w:t>
      </w:r>
      <w:proofErr w:type="spellEnd"/>
      <w:r w:rsidRPr="00C05CAE">
        <w:rPr>
          <w:rFonts w:ascii="Times New Roman" w:hAnsi="Times New Roman"/>
          <w:color w:val="000000" w:themeColor="text1"/>
        </w:rPr>
        <w:t xml:space="preserve"> Trade to Free Trade, 1700-1730,”</w:t>
      </w:r>
      <w:r>
        <w:rPr>
          <w:rFonts w:ascii="Times New Roman" w:hAnsi="Times New Roman"/>
          <w:color w:val="000000" w:themeColor="text1"/>
        </w:rPr>
        <w:t xml:space="preserve"> in </w:t>
      </w:r>
      <w:r w:rsidRPr="00C05CAE">
        <w:rPr>
          <w:rFonts w:ascii="Times New Roman" w:hAnsi="Times New Roman"/>
          <w:color w:val="000000" w:themeColor="text1"/>
        </w:rPr>
        <w:t xml:space="preserve">Johannes </w:t>
      </w:r>
      <w:proofErr w:type="spellStart"/>
      <w:r w:rsidRPr="00C05CAE">
        <w:rPr>
          <w:rFonts w:ascii="Times New Roman" w:hAnsi="Times New Roman"/>
          <w:color w:val="000000" w:themeColor="text1"/>
        </w:rPr>
        <w:t>Postma</w:t>
      </w:r>
      <w:proofErr w:type="spellEnd"/>
      <w:r w:rsidRPr="00C05CAE">
        <w:rPr>
          <w:rFonts w:ascii="Times New Roman" w:hAnsi="Times New Roman"/>
          <w:color w:val="000000" w:themeColor="text1"/>
        </w:rPr>
        <w:t xml:space="preserve"> and Victor </w:t>
      </w:r>
      <w:proofErr w:type="spellStart"/>
      <w:r w:rsidRPr="00C05CAE">
        <w:rPr>
          <w:rFonts w:ascii="Times New Roman" w:hAnsi="Times New Roman"/>
          <w:color w:val="000000" w:themeColor="text1"/>
        </w:rPr>
        <w:t>Enthoven</w:t>
      </w:r>
      <w:proofErr w:type="spellEnd"/>
      <w:r w:rsidRPr="00C05CAE">
        <w:rPr>
          <w:rFonts w:ascii="Times New Roman" w:hAnsi="Times New Roman"/>
          <w:color w:val="000000" w:themeColor="text1"/>
        </w:rPr>
        <w:t xml:space="preserve"> (eds.), </w:t>
      </w:r>
      <w:r w:rsidRPr="00C05CAE">
        <w:rPr>
          <w:rFonts w:ascii="Times New Roman" w:hAnsi="Times New Roman"/>
          <w:i/>
          <w:color w:val="000000" w:themeColor="text1"/>
        </w:rPr>
        <w:t xml:space="preserve">Riches from Atlantic Commerce: Dutch Transatlantic Trade and Shipping, 1585-1817 </w:t>
      </w:r>
      <w:r w:rsidRPr="00C05CAE">
        <w:rPr>
          <w:rFonts w:ascii="Times New Roman" w:hAnsi="Times New Roman"/>
          <w:color w:val="000000" w:themeColor="text1"/>
        </w:rPr>
        <w:t>(Leiden, 2003), p</w:t>
      </w:r>
      <w:r>
        <w:rPr>
          <w:rFonts w:ascii="Times New Roman" w:hAnsi="Times New Roman"/>
          <w:color w:val="000000" w:themeColor="text1"/>
        </w:rPr>
        <w:t>. 222.</w:t>
      </w:r>
    </w:p>
  </w:endnote>
  <w:endnote w:id="2">
    <w:p w14:paraId="0F2B7A61" w14:textId="2CEF6CD3" w:rsidR="002D6E7D" w:rsidRDefault="002D6E7D" w:rsidP="005F780B">
      <w:pPr>
        <w:pStyle w:val="EndnoteText"/>
      </w:pPr>
      <w:r>
        <w:rPr>
          <w:rStyle w:val="EndnoteReference"/>
        </w:rPr>
        <w:endnoteRef/>
      </w:r>
      <w:r>
        <w:t xml:space="preserve"> The following references are particularly useful:</w:t>
      </w:r>
      <w:r w:rsidRPr="001526F6">
        <w:t xml:space="preserve"> </w:t>
      </w:r>
      <w:r w:rsidRPr="001526F6">
        <w:rPr>
          <w:i/>
        </w:rPr>
        <w:t xml:space="preserve">Calendar of State Papers, Colonial Series </w:t>
      </w:r>
      <w:r w:rsidRPr="001526F6">
        <w:t xml:space="preserve">vol. 5, p. 36, June 14, 1661; George F. </w:t>
      </w:r>
      <w:proofErr w:type="spellStart"/>
      <w:r w:rsidRPr="001526F6">
        <w:t>Zook</w:t>
      </w:r>
      <w:proofErr w:type="spellEnd"/>
      <w:r w:rsidRPr="001526F6">
        <w:t xml:space="preserve">, </w:t>
      </w:r>
      <w:r w:rsidRPr="001526F6">
        <w:rPr>
          <w:i/>
        </w:rPr>
        <w:t>Company of Royal Adventurers Trading into Africa</w:t>
      </w:r>
      <w:r w:rsidRPr="001526F6">
        <w:t xml:space="preserve"> (New York, 1919), pp. 79-80, 87-96; Minutes of the Court of Assistants, T70/76, Sept 30 1674, f. 20 and June 16, 1675, f. 46 and May 13 1677, f. 74; “An account of…Slaves,” CO1/43, f. 59; </w:t>
      </w:r>
      <w:proofErr w:type="spellStart"/>
      <w:r w:rsidRPr="001526F6">
        <w:t>Molesworth</w:t>
      </w:r>
      <w:proofErr w:type="spellEnd"/>
      <w:r w:rsidRPr="001526F6">
        <w:t xml:space="preserve"> and Powell, August 18 1680, T70/15, f. 40; idem, November 3 1680, T70/10, f. 25; idem, January 21 1681, ibid, f. 26; idem, April 4 1682, ibid, f. 29; </w:t>
      </w:r>
      <w:proofErr w:type="spellStart"/>
      <w:r w:rsidRPr="001526F6">
        <w:t>Stede</w:t>
      </w:r>
      <w:proofErr w:type="spellEnd"/>
      <w:r w:rsidRPr="001526F6">
        <w:t xml:space="preserve"> and Gascoigne, March 17 1681, T70/15, f. 51; idem, April 9 1681, T70/1, f. 89;  idem, March 14 1681, T70/10 f. 17; idem, January 27 1682, ibid, f. 20; </w:t>
      </w:r>
      <w:proofErr w:type="spellStart"/>
      <w:r w:rsidRPr="001526F6">
        <w:t>Molesworth</w:t>
      </w:r>
      <w:proofErr w:type="spellEnd"/>
      <w:r w:rsidRPr="001526F6">
        <w:t xml:space="preserve"> and </w:t>
      </w:r>
      <w:proofErr w:type="spellStart"/>
      <w:r w:rsidRPr="001526F6">
        <w:t>Penhallow</w:t>
      </w:r>
      <w:proofErr w:type="spellEnd"/>
      <w:r w:rsidRPr="001526F6">
        <w:t xml:space="preserve">, November 10 1682, ibid, f. 29; idem, February 20 1683, ibid, f. 30; idem, October 20 1683, T70/16, p. 69; idem, October 20 1683, T70/12, p. 62; idem, August 8 1684, ibid, f. 64; idem, November 14 1684, ibid, p. 67; idem, January 1685, T70/16, f. 43; idem, March 13, April 14, and July 8 1685, T70/12, p. 68; idem, July 5 1685, ibid, p. 73; </w:t>
      </w:r>
      <w:proofErr w:type="spellStart"/>
      <w:r w:rsidRPr="001526F6">
        <w:t>Molesworth</w:t>
      </w:r>
      <w:proofErr w:type="spellEnd"/>
      <w:r w:rsidRPr="001526F6">
        <w:t xml:space="preserve">, </w:t>
      </w:r>
      <w:proofErr w:type="spellStart"/>
      <w:r w:rsidRPr="001526F6">
        <w:t>Penhallow</w:t>
      </w:r>
      <w:proofErr w:type="spellEnd"/>
      <w:r w:rsidRPr="001526F6">
        <w:t xml:space="preserve"> and Riding, January 18 1687, idem, p. 76; idem, February 4 1688, ibid, p. 79; Roberts and </w:t>
      </w:r>
      <w:proofErr w:type="spellStart"/>
      <w:r w:rsidRPr="001526F6">
        <w:t>Boun</w:t>
      </w:r>
      <w:proofErr w:type="spellEnd"/>
      <w:r w:rsidRPr="001526F6">
        <w:t>, June 28 1687, T70/57; Bathurst</w:t>
      </w:r>
      <w:r>
        <w:t xml:space="preserve"> and </w:t>
      </w:r>
      <w:proofErr w:type="spellStart"/>
      <w:r w:rsidRPr="001526F6">
        <w:t>Colston</w:t>
      </w:r>
      <w:proofErr w:type="spellEnd"/>
      <w:r>
        <w:t>, December 17, 16</w:t>
      </w:r>
      <w:r w:rsidRPr="001526F6">
        <w:t>8</w:t>
      </w:r>
      <w:r>
        <w:t xml:space="preserve">9, T70/57 (but see idem, December 9, 1690 [ibid] for the impact of war); </w:t>
      </w:r>
      <w:proofErr w:type="spellStart"/>
      <w:r>
        <w:t>Penhallow</w:t>
      </w:r>
      <w:proofErr w:type="spellEnd"/>
      <w:r>
        <w:t xml:space="preserve"> and Riding, May 5, 1690, T70/12, p. 83; Riding, March 31 1791 and July 27, 1791, T70/17, f. 26; Bernard, August 20, 1692 and September 16, 1692, ibid, ff. 91, 92; idem, December 16, 1692, T70/12, p. 92; Beeston, Barnard and Whittle, March 20 1693, ibid, p. 93; idem, August 7 1694, ibid, p. 97;  </w:t>
      </w:r>
      <w:proofErr w:type="spellStart"/>
      <w:r>
        <w:t>Whittal</w:t>
      </w:r>
      <w:proofErr w:type="spellEnd"/>
      <w:r>
        <w:t xml:space="preserve">, August 22 1695, ibid, p. 151. </w:t>
      </w:r>
      <w:r w:rsidRPr="000A0F88">
        <w:rPr>
          <w:i/>
        </w:rPr>
        <w:t>SpanishBritishtrade.xls</w:t>
      </w:r>
      <w:r>
        <w:t xml:space="preserve">, also on </w:t>
      </w:r>
      <w:proofErr w:type="gramStart"/>
      <w:r>
        <w:t>the downloads</w:t>
      </w:r>
      <w:proofErr w:type="gramEnd"/>
      <w:r>
        <w:t xml:space="preserve"> page of www.slavevoyages.org, provides a transcription of 88 comments of British colonial officials between 1662 and 1712 on the outflows of captives to the Spanish Americas.</w:t>
      </w:r>
    </w:p>
  </w:endnote>
  <w:endnote w:id="3">
    <w:p w14:paraId="693FE23A" w14:textId="491D8765" w:rsidR="002D6E7D" w:rsidRDefault="002D6E7D">
      <w:pPr>
        <w:pStyle w:val="EndnoteText"/>
      </w:pPr>
      <w:r>
        <w:rPr>
          <w:rStyle w:val="EndnoteReference"/>
        </w:rPr>
        <w:endnoteRef/>
      </w:r>
      <w:r>
        <w:t xml:space="preserve"> For Barbados, see BNA, T70/646 and for Jamaica, T70/869 and 870. </w:t>
      </w:r>
    </w:p>
  </w:endnote>
  <w:endnote w:id="4">
    <w:p w14:paraId="12028DE5" w14:textId="77777777" w:rsidR="002D6E7D" w:rsidRDefault="002D6E7D" w:rsidP="00CC4878">
      <w:pPr>
        <w:pStyle w:val="EndnoteText"/>
      </w:pPr>
      <w:r>
        <w:rPr>
          <w:rStyle w:val="EndnoteReference"/>
        </w:rPr>
        <w:endnoteRef/>
      </w:r>
      <w:r>
        <w:t xml:space="preserve"> These ratios summarize the journal entries in the ledger book BNA, T70/869 covering the years 1664 to 1666.</w:t>
      </w:r>
    </w:p>
  </w:endnote>
  <w:endnote w:id="5">
    <w:p w14:paraId="070A3594" w14:textId="53695D59" w:rsidR="002D6E7D" w:rsidRDefault="002D6E7D">
      <w:pPr>
        <w:pStyle w:val="EndnoteText"/>
      </w:pPr>
      <w:r>
        <w:rPr>
          <w:rStyle w:val="EndnoteReference"/>
        </w:rPr>
        <w:endnoteRef/>
      </w:r>
      <w:r>
        <w:t xml:space="preserve"> See the appendix in Gregory E. O’Malley, </w:t>
      </w:r>
      <w:r>
        <w:rPr>
          <w:i/>
        </w:rPr>
        <w:t xml:space="preserve">Final Passages: The </w:t>
      </w:r>
      <w:proofErr w:type="spellStart"/>
      <w:r>
        <w:rPr>
          <w:i/>
        </w:rPr>
        <w:t>Intercolonial</w:t>
      </w:r>
      <w:proofErr w:type="spellEnd"/>
      <w:r>
        <w:rPr>
          <w:i/>
        </w:rPr>
        <w:t xml:space="preserve"> Slave Trade of British America, 1619-</w:t>
      </w:r>
      <w:r w:rsidRPr="00EE66F9">
        <w:rPr>
          <w:i/>
        </w:rPr>
        <w:t xml:space="preserve">1807 </w:t>
      </w:r>
      <w:r>
        <w:t xml:space="preserve">(Durham, NC, 2014) </w:t>
      </w:r>
      <w:r w:rsidRPr="00EE66F9">
        <w:t>for</w:t>
      </w:r>
      <w:r>
        <w:t xml:space="preserve"> a description of this database, and for a derivation of the estimates see his </w:t>
      </w:r>
      <w:r w:rsidRPr="00D325EC">
        <w:t>“</w:t>
      </w:r>
      <w:r w:rsidRPr="00D325EC">
        <w:rPr>
          <w:rFonts w:cs="Lucida Grande"/>
          <w:color w:val="000000"/>
        </w:rPr>
        <w:t xml:space="preserve">Beyond the Middle Passage: Slave Migration from the Caribbean to North America, 1619-1807,” </w:t>
      </w:r>
      <w:r w:rsidRPr="00D325EC">
        <w:rPr>
          <w:rFonts w:cs="Lucida Grande"/>
          <w:i/>
          <w:color w:val="000000"/>
        </w:rPr>
        <w:t>William and Mary Quarterly</w:t>
      </w:r>
      <w:r w:rsidRPr="00D325EC">
        <w:rPr>
          <w:rFonts w:cs="Lucida Grande"/>
          <w:color w:val="000000"/>
        </w:rPr>
        <w:t>, 66 (2009): 125-72</w:t>
      </w:r>
      <w:r>
        <w:t xml:space="preserve">. For additional information of the </w:t>
      </w:r>
      <w:proofErr w:type="spellStart"/>
      <w:r>
        <w:t>Asiento</w:t>
      </w:r>
      <w:proofErr w:type="spellEnd"/>
      <w:r>
        <w:t xml:space="preserve"> trade see chapter 6 of </w:t>
      </w:r>
      <w:r>
        <w:rPr>
          <w:i/>
        </w:rPr>
        <w:t>Final Passage</w:t>
      </w:r>
      <w:r>
        <w:t>.</w:t>
      </w:r>
    </w:p>
  </w:endnote>
  <w:endnote w:id="6">
    <w:p w14:paraId="36B67298" w14:textId="0C72F599" w:rsidR="002D6E7D" w:rsidRDefault="002D6E7D" w:rsidP="0096387D">
      <w:pPr>
        <w:pStyle w:val="EndnoteText"/>
      </w:pPr>
      <w:r>
        <w:rPr>
          <w:rStyle w:val="EndnoteReference"/>
        </w:rPr>
        <w:endnoteRef/>
      </w:r>
      <w:r>
        <w:t xml:space="preserve"> For a discussion of the different versions of this series see </w:t>
      </w:r>
      <w:r w:rsidRPr="0060143A">
        <w:t xml:space="preserve">Richard B. Sheridan, “Slave Demography in the British Caribbean and </w:t>
      </w:r>
      <w:r>
        <w:t xml:space="preserve">the </w:t>
      </w:r>
      <w:r w:rsidRPr="0060143A">
        <w:t>Abolition</w:t>
      </w:r>
      <w:r>
        <w:t xml:space="preserve"> of the Slave Trade</w:t>
      </w:r>
      <w:r w:rsidRPr="0060143A">
        <w:t xml:space="preserve">,” in David Eltis and James </w:t>
      </w:r>
      <w:proofErr w:type="spellStart"/>
      <w:r w:rsidRPr="0060143A">
        <w:t>Walvin</w:t>
      </w:r>
      <w:proofErr w:type="spellEnd"/>
      <w:r w:rsidRPr="0060143A">
        <w:t xml:space="preserve"> (eds.), </w:t>
      </w:r>
      <w:r w:rsidRPr="00182807">
        <w:rPr>
          <w:i/>
        </w:rPr>
        <w:t>The Abolition of the Atlantic Slave Trade: Impacts on Africa, Europe and the America</w:t>
      </w:r>
      <w:r>
        <w:t xml:space="preserve"> (Madison, Wis</w:t>
      </w:r>
      <w:r w:rsidRPr="0060143A">
        <w:t>., 1981), p.</w:t>
      </w:r>
      <w:r>
        <w:t xml:space="preserve"> 274-75. We have used Sheridan’s preferred series, augmented for two </w:t>
      </w:r>
      <w:proofErr w:type="spellStart"/>
      <w:r>
        <w:t>quinquennia</w:t>
      </w:r>
      <w:proofErr w:type="spellEnd"/>
      <w:r>
        <w:t xml:space="preserve"> from Sheila Lambert (ed.), </w:t>
      </w:r>
      <w:r>
        <w:rPr>
          <w:i/>
        </w:rPr>
        <w:t>House of Commons Sessional Papers of the Eighteenth</w:t>
      </w:r>
      <w:r w:rsidRPr="00FB5779">
        <w:rPr>
          <w:i/>
        </w:rPr>
        <w:t xml:space="preserve"> Century</w:t>
      </w:r>
      <w:r>
        <w:t xml:space="preserve">, (Wilmington, DL, 1975), vol. 67, </w:t>
      </w:r>
      <w:proofErr w:type="gramStart"/>
      <w:r>
        <w:t>p</w:t>
      </w:r>
      <w:proofErr w:type="gramEnd"/>
      <w:r>
        <w:t>. 239.</w:t>
      </w:r>
      <w:r w:rsidRPr="001E6825">
        <w:rPr>
          <w:b/>
        </w:rPr>
        <w:t xml:space="preserve"> </w:t>
      </w:r>
      <w:r>
        <w:t xml:space="preserve"> </w:t>
      </w:r>
    </w:p>
  </w:endnote>
  <w:endnote w:id="7">
    <w:p w14:paraId="7D5F7451" w14:textId="5D9B2A64" w:rsidR="002D6E7D" w:rsidRPr="00D325EC" w:rsidRDefault="002D6E7D" w:rsidP="00D325EC">
      <w:pPr>
        <w:rPr>
          <w:rFonts w:ascii="Calibri" w:eastAsia="Times New Roman" w:hAnsi="Calibri" w:cs="Times New Roman"/>
          <w:color w:val="000000"/>
        </w:rPr>
      </w:pPr>
      <w:r>
        <w:rPr>
          <w:rStyle w:val="EndnoteReference"/>
        </w:rPr>
        <w:endnoteRef/>
      </w:r>
      <w:r>
        <w:t xml:space="preserve"> O’Malley, “Beyond the Middle Passage,” 130.</w:t>
      </w:r>
    </w:p>
  </w:endnote>
  <w:endnote w:id="8">
    <w:p w14:paraId="184407E8" w14:textId="77777777" w:rsidR="002D6E7D" w:rsidRDefault="002D6E7D" w:rsidP="00AD25B8">
      <w:pPr>
        <w:pStyle w:val="EndnoteText"/>
      </w:pPr>
      <w:r>
        <w:rPr>
          <w:rStyle w:val="EndnoteReference"/>
        </w:rPr>
        <w:endnoteRef/>
      </w:r>
      <w:r>
        <w:t xml:space="preserve"> The major British slave </w:t>
      </w:r>
      <w:proofErr w:type="spellStart"/>
      <w:r>
        <w:t>entrepôts</w:t>
      </w:r>
      <w:proofErr w:type="spellEnd"/>
      <w:r>
        <w:t xml:space="preserve"> in the eastern Caribbean were Barbados, and after the free ports Act of 1765 and subsequent Orders in Council, Dominica. But neither island supplied large numbers to the Spanish. The O’Malley database has 11,300 departures from Barbados and 1,900 from Dominica for the Spanish Americas, but as the Naval Office Shipping Lists for Barbados – one of the </w:t>
      </w:r>
      <w:proofErr w:type="gramStart"/>
      <w:r>
        <w:t>chi</w:t>
      </w:r>
      <w:proofErr w:type="gramEnd"/>
      <w:r>
        <w:t xml:space="preserve"> many gaps for the eighteenth century and these numbers have been doubled to allow for the years with missing data. Barbados was certainly much less important than Jamaica. The agent of the Royal African Company in Barbados, John Ashley gave a careful assessment of the re-export traffic from Barbados for the years prior to 1725 that indicated few slaves dispatched to the Hispanic possessions (</w:t>
      </w:r>
      <w:r w:rsidRPr="00B97D2D">
        <w:t>Huntington</w:t>
      </w:r>
      <w:r>
        <w:t xml:space="preserve"> Library, San Marino, California, Stowe </w:t>
      </w:r>
      <w:proofErr w:type="spellStart"/>
      <w:r>
        <w:t>Ms</w:t>
      </w:r>
      <w:proofErr w:type="spellEnd"/>
      <w:r>
        <w:t xml:space="preserve">, </w:t>
      </w:r>
      <w:r w:rsidRPr="00B97D2D">
        <w:t>ST 9, pp. 50-1</w:t>
      </w:r>
      <w:r>
        <w:t>)</w:t>
      </w:r>
      <w:r w:rsidRPr="00B97D2D">
        <w:t>.</w:t>
      </w:r>
      <w:r>
        <w:t xml:space="preserve"> </w:t>
      </w:r>
    </w:p>
  </w:endnote>
  <w:endnote w:id="9">
    <w:p w14:paraId="6D4D320A" w14:textId="77777777" w:rsidR="002D6E7D" w:rsidRPr="007D37C3" w:rsidRDefault="002D6E7D" w:rsidP="00CC4878">
      <w:pPr>
        <w:pStyle w:val="EndnoteText"/>
        <w:rPr>
          <w:color w:val="000000"/>
        </w:rPr>
      </w:pPr>
      <w:r>
        <w:rPr>
          <w:rStyle w:val="EndnoteReference"/>
        </w:rPr>
        <w:endnoteRef/>
      </w:r>
      <w:r w:rsidRPr="001554BD">
        <w:rPr>
          <w:lang w:val="es-ES"/>
        </w:rPr>
        <w:t xml:space="preserve"> Juan B. </w:t>
      </w:r>
      <w:r w:rsidRPr="001554BD">
        <w:rPr>
          <w:color w:val="000000"/>
          <w:lang w:val="es-ES"/>
        </w:rPr>
        <w:t xml:space="preserve">Amores, </w:t>
      </w:r>
      <w:r w:rsidRPr="001554BD">
        <w:rPr>
          <w:i/>
          <w:color w:val="000000"/>
          <w:lang w:val="es-ES"/>
        </w:rPr>
        <w:t xml:space="preserve">Cuba en la época de </w:t>
      </w:r>
      <w:proofErr w:type="spellStart"/>
      <w:r w:rsidRPr="001554BD">
        <w:rPr>
          <w:i/>
          <w:color w:val="000000"/>
          <w:lang w:val="es-ES"/>
        </w:rPr>
        <w:t>Ezpeleta</w:t>
      </w:r>
      <w:proofErr w:type="spellEnd"/>
      <w:r w:rsidRPr="001554BD">
        <w:rPr>
          <w:i/>
          <w:color w:val="000000"/>
          <w:lang w:val="es-ES"/>
        </w:rPr>
        <w:t xml:space="preserve"> (1785-1790)</w:t>
      </w:r>
      <w:r w:rsidRPr="001554BD">
        <w:rPr>
          <w:color w:val="000000"/>
          <w:lang w:val="es-ES"/>
        </w:rPr>
        <w:t xml:space="preserve">, (Pamplona, 2000), pp. 129, 134. </w:t>
      </w:r>
      <w:r w:rsidRPr="00626F19">
        <w:rPr>
          <w:color w:val="000000"/>
        </w:rPr>
        <w:t xml:space="preserve">We thank Henry Lovejoy for drawing our attention to this source. </w:t>
      </w:r>
      <w:r>
        <w:rPr>
          <w:color w:val="000000"/>
        </w:rPr>
        <w:t xml:space="preserve">For slave prices, see </w:t>
      </w:r>
      <w:hyperlink r:id="rId1" w:history="1">
        <w:r w:rsidRPr="00C646D6">
          <w:rPr>
            <w:rStyle w:val="Hyperlink"/>
          </w:rPr>
          <w:t>http://slavevoyages.org/tast/database/search.faces?yearFrom=1777&amp;yearTo=1790&amp;natinimp=10</w:t>
        </w:r>
      </w:hyperlink>
      <w:r>
        <w:rPr>
          <w:color w:val="000000"/>
        </w:rPr>
        <w:t xml:space="preserve">. On Venezuela, see </w:t>
      </w:r>
      <w:proofErr w:type="spellStart"/>
      <w:r>
        <w:t>Borucki</w:t>
      </w:r>
      <w:proofErr w:type="spellEnd"/>
      <w:r>
        <w:t>, “Trans-imperial History in the Making of the Slave Trade to Venezuela,” 49</w:t>
      </w:r>
    </w:p>
  </w:endnote>
  <w:endnote w:id="10">
    <w:p w14:paraId="45859874" w14:textId="77777777" w:rsidR="002D6E7D" w:rsidRDefault="002D6E7D" w:rsidP="00CC4878">
      <w:pPr>
        <w:pStyle w:val="EndnoteText"/>
      </w:pPr>
      <w:r>
        <w:rPr>
          <w:rStyle w:val="EndnoteReference"/>
        </w:rPr>
        <w:endnoteRef/>
      </w:r>
      <w:r>
        <w:t xml:space="preserve"> No parallel situation developed in the Seven Years War given that Spain was neutral until 1761 and quickly lost Havana to the British thereafter. </w:t>
      </w:r>
    </w:p>
  </w:endnote>
  <w:endnote w:id="11">
    <w:p w14:paraId="3136667E" w14:textId="77777777" w:rsidR="002D6E7D" w:rsidRDefault="002D6E7D" w:rsidP="00CC4878">
      <w:pPr>
        <w:pStyle w:val="EndnoteText"/>
      </w:pPr>
      <w:r>
        <w:rPr>
          <w:rStyle w:val="EndnoteReference"/>
        </w:rPr>
        <w:endnoteRef/>
      </w:r>
      <w:r>
        <w:t xml:space="preserve"> David Eltis, "The Slave Economies of the Caribbean: Structure, Performance, Evolution and Significance," in Franklin W. Knight (ed.) </w:t>
      </w:r>
      <w:r w:rsidRPr="009F0A27">
        <w:rPr>
          <w:i/>
        </w:rPr>
        <w:t>UNESCO General History of the Caribbean</w:t>
      </w:r>
      <w:r>
        <w:t xml:space="preserve"> (London, 1997) 3: 113.</w:t>
      </w:r>
    </w:p>
  </w:endnote>
  <w:endnote w:id="12">
    <w:p w14:paraId="0F06CD23" w14:textId="77777777" w:rsidR="002D6E7D" w:rsidRDefault="002D6E7D" w:rsidP="00CC4878">
      <w:pPr>
        <w:pStyle w:val="EndnoteText"/>
      </w:pPr>
      <w:r>
        <w:rPr>
          <w:rStyle w:val="EndnoteReference"/>
        </w:rPr>
        <w:endnoteRef/>
      </w:r>
      <w:r>
        <w:t xml:space="preserve"> </w:t>
      </w:r>
      <w:proofErr w:type="spellStart"/>
      <w:r w:rsidRPr="001C6FD2">
        <w:rPr>
          <w:rFonts w:ascii="Times New Roman" w:hAnsi="Times New Roman" w:cs="Times New Roman"/>
        </w:rPr>
        <w:t>Svend</w:t>
      </w:r>
      <w:proofErr w:type="spellEnd"/>
      <w:r w:rsidRPr="001C6FD2">
        <w:rPr>
          <w:rFonts w:ascii="Times New Roman" w:hAnsi="Times New Roman" w:cs="Times New Roman"/>
        </w:rPr>
        <w:t xml:space="preserve"> E. Green-Pedersen, “Colonial Trade Under The Danish Flag: A Case S</w:t>
      </w:r>
      <w:r>
        <w:rPr>
          <w:rFonts w:ascii="Times New Roman" w:hAnsi="Times New Roman" w:cs="Times New Roman"/>
        </w:rPr>
        <w:t>tudy of The Danish Slave Trade i</w:t>
      </w:r>
      <w:r w:rsidRPr="001C6FD2">
        <w:rPr>
          <w:rFonts w:ascii="Times New Roman" w:hAnsi="Times New Roman" w:cs="Times New Roman"/>
        </w:rPr>
        <w:t xml:space="preserve">n Cuba 1790-1807,” </w:t>
      </w:r>
      <w:r w:rsidRPr="00D60FE3">
        <w:rPr>
          <w:rFonts w:ascii="Times New Roman" w:hAnsi="Times New Roman" w:cs="Times New Roman"/>
          <w:i/>
        </w:rPr>
        <w:t>Scandinavian Journal of History</w:t>
      </w:r>
      <w:r>
        <w:rPr>
          <w:rFonts w:ascii="Times New Roman" w:hAnsi="Times New Roman" w:cs="Times New Roman"/>
        </w:rPr>
        <w:t xml:space="preserve">, 5 (1980): </w:t>
      </w:r>
      <w:r w:rsidRPr="001C6FD2">
        <w:rPr>
          <w:rFonts w:ascii="Times New Roman" w:hAnsi="Times New Roman" w:cs="Times New Roman"/>
        </w:rPr>
        <w:t>93-120</w:t>
      </w:r>
      <w:r>
        <w:rPr>
          <w:rFonts w:ascii="Times New Roman" w:hAnsi="Times New Roman" w:cs="Times New Roman"/>
        </w:rPr>
        <w:t>.</w:t>
      </w:r>
    </w:p>
  </w:endnote>
  <w:endnote w:id="13">
    <w:p w14:paraId="12F877A2" w14:textId="77777777" w:rsidR="002D6E7D" w:rsidRDefault="002D6E7D" w:rsidP="00CC4878">
      <w:pPr>
        <w:pStyle w:val="EndnoteText"/>
      </w:pPr>
      <w:r>
        <w:rPr>
          <w:rStyle w:val="EndnoteReference"/>
        </w:rPr>
        <w:endnoteRef/>
      </w:r>
      <w:r>
        <w:t xml:space="preserve"> </w:t>
      </w:r>
      <w:proofErr w:type="spellStart"/>
      <w:r>
        <w:t>Borucki</w:t>
      </w:r>
      <w:proofErr w:type="spellEnd"/>
      <w:r>
        <w:t>, “Trans-Imperial.”</w:t>
      </w:r>
    </w:p>
  </w:endnote>
  <w:endnote w:id="14">
    <w:p w14:paraId="61123301" w14:textId="187C256C" w:rsidR="002D6E7D" w:rsidRDefault="002D6E7D" w:rsidP="00CC4878">
      <w:pPr>
        <w:pStyle w:val="EndnoteText"/>
      </w:pPr>
      <w:r>
        <w:rPr>
          <w:rStyle w:val="EndnoteReference"/>
        </w:rPr>
        <w:endnoteRef/>
      </w:r>
      <w:r>
        <w:t xml:space="preserve"> The sources for slave vessels coming into Havana in this 31-year period are diverse indeed. Most are identical to those on which </w:t>
      </w:r>
      <w:proofErr w:type="spellStart"/>
      <w:r>
        <w:t>slavevoyages</w:t>
      </w:r>
      <w:proofErr w:type="spellEnd"/>
      <w:r>
        <w:t xml:space="preserve"> draw. They can be inspected </w:t>
      </w:r>
      <w:proofErr w:type="gramStart"/>
      <w:r>
        <w:t xml:space="preserve">at  </w:t>
      </w:r>
      <w:proofErr w:type="gramEnd"/>
      <w:r>
        <w:fldChar w:fldCharType="begin"/>
      </w:r>
      <w:r>
        <w:instrText xml:space="preserve"> HYPERLINK "http://slavevoyages.org/tast/database/search.faces?yearFrom=1790&amp;yearTo=1820&amp;mjslptimp=31100.31200.31300.31400" </w:instrText>
      </w:r>
      <w:r>
        <w:fldChar w:fldCharType="separate"/>
      </w:r>
      <w:r w:rsidRPr="00C646D6">
        <w:rPr>
          <w:rStyle w:val="Hyperlink"/>
        </w:rPr>
        <w:t>http://slavevoyages.org/tast/database/search.faces?yearFrom=1790&amp;yearTo=1820&amp;mjslptimp=31100.31200.31300.31400</w:t>
      </w:r>
      <w:r>
        <w:rPr>
          <w:rStyle w:val="Hyperlink"/>
        </w:rPr>
        <w:fldChar w:fldCharType="end"/>
      </w:r>
      <w:r>
        <w:t xml:space="preserve">. They include the Klein data set for Havana created nearly 50 years ago derived entirely from AGI, </w:t>
      </w:r>
      <w:proofErr w:type="spellStart"/>
      <w:r>
        <w:t>Audiencia</w:t>
      </w:r>
      <w:proofErr w:type="spellEnd"/>
      <w:r>
        <w:t xml:space="preserve"> de Santo Domingo as well as the AGI’s </w:t>
      </w:r>
      <w:proofErr w:type="spellStart"/>
      <w:r>
        <w:t>Indiferente</w:t>
      </w:r>
      <w:proofErr w:type="spellEnd"/>
      <w:r>
        <w:t xml:space="preserve"> series, the </w:t>
      </w:r>
      <w:proofErr w:type="spellStart"/>
      <w:r>
        <w:rPr>
          <w:rFonts w:eastAsia="Times New Roman" w:cs="Times New Roman"/>
        </w:rPr>
        <w:t>Archivo</w:t>
      </w:r>
      <w:proofErr w:type="spellEnd"/>
      <w:r>
        <w:rPr>
          <w:rFonts w:eastAsia="Times New Roman" w:cs="Times New Roman"/>
        </w:rPr>
        <w:t xml:space="preserve"> </w:t>
      </w:r>
      <w:proofErr w:type="spellStart"/>
      <w:r>
        <w:rPr>
          <w:rFonts w:eastAsia="Times New Roman" w:cs="Times New Roman"/>
        </w:rPr>
        <w:t>Histórico</w:t>
      </w:r>
      <w:proofErr w:type="spellEnd"/>
      <w:r>
        <w:rPr>
          <w:rFonts w:eastAsia="Times New Roman" w:cs="Times New Roman"/>
        </w:rPr>
        <w:t xml:space="preserve"> </w:t>
      </w:r>
      <w:proofErr w:type="spellStart"/>
      <w:r>
        <w:rPr>
          <w:rFonts w:eastAsia="Times New Roman" w:cs="Times New Roman"/>
        </w:rPr>
        <w:t>Nacional’s</w:t>
      </w:r>
      <w:proofErr w:type="spellEnd"/>
      <w:r>
        <w:rPr>
          <w:rFonts w:eastAsia="Times New Roman" w:cs="Times New Roman"/>
        </w:rPr>
        <w:t xml:space="preserve"> Estado series </w:t>
      </w:r>
      <w:r>
        <w:t xml:space="preserve">in Madrid, and most importantly the data collected from </w:t>
      </w:r>
      <w:proofErr w:type="spellStart"/>
      <w:r>
        <w:rPr>
          <w:rFonts w:eastAsia="Times New Roman" w:cs="Times New Roman"/>
        </w:rPr>
        <w:t>Archivo</w:t>
      </w:r>
      <w:proofErr w:type="spellEnd"/>
      <w:r>
        <w:rPr>
          <w:rFonts w:eastAsia="Times New Roman" w:cs="Times New Roman"/>
        </w:rPr>
        <w:t xml:space="preserve"> </w:t>
      </w:r>
      <w:proofErr w:type="spellStart"/>
      <w:r>
        <w:rPr>
          <w:rFonts w:eastAsia="Times New Roman" w:cs="Times New Roman"/>
        </w:rPr>
        <w:t>Nacional</w:t>
      </w:r>
      <w:proofErr w:type="spellEnd"/>
      <w:r>
        <w:rPr>
          <w:rFonts w:eastAsia="Times New Roman" w:cs="Times New Roman"/>
        </w:rPr>
        <w:t xml:space="preserve"> de Cuba, Havana - especially the Junta de </w:t>
      </w:r>
      <w:proofErr w:type="spellStart"/>
      <w:r>
        <w:rPr>
          <w:rFonts w:eastAsia="Times New Roman" w:cs="Times New Roman"/>
        </w:rPr>
        <w:t>Fomento</w:t>
      </w:r>
      <w:proofErr w:type="spellEnd"/>
      <w:r>
        <w:rPr>
          <w:rFonts w:eastAsia="Times New Roman" w:cs="Times New Roman"/>
        </w:rPr>
        <w:t xml:space="preserve"> series - </w:t>
      </w:r>
      <w:r>
        <w:t xml:space="preserve">by </w:t>
      </w:r>
      <w:proofErr w:type="spellStart"/>
      <w:r w:rsidRPr="004D7391">
        <w:t>Marial</w:t>
      </w:r>
      <w:proofErr w:type="spellEnd"/>
      <w:r w:rsidRPr="004D7391">
        <w:t xml:space="preserve"> Iglesias </w:t>
      </w:r>
      <w:proofErr w:type="spellStart"/>
      <w:r w:rsidRPr="004D7391">
        <w:t>Utset</w:t>
      </w:r>
      <w:proofErr w:type="spellEnd"/>
      <w:r w:rsidRPr="004D7391">
        <w:t xml:space="preserve"> </w:t>
      </w:r>
      <w:r>
        <w:t xml:space="preserve">and Jorge Felipe. On average there are three sources for each voyage. It is never possible to claim a 100 percent sample size in historical research, but it is unlikely that many slave vessels slipped into Havana harbor in these years without leaving at least one documentary footprint that is not included in the list of </w:t>
      </w:r>
      <w:proofErr w:type="spellStart"/>
      <w:r w:rsidRPr="00EB7EF7">
        <w:rPr>
          <w:i/>
        </w:rPr>
        <w:t>slavevoyages</w:t>
      </w:r>
      <w:proofErr w:type="spellEnd"/>
      <w:r>
        <w:t xml:space="preserve"> sources. </w:t>
      </w:r>
    </w:p>
  </w:endnote>
  <w:endnote w:id="15">
    <w:p w14:paraId="123B8D33" w14:textId="77777777" w:rsidR="002D6E7D" w:rsidRPr="003B4BE4" w:rsidRDefault="002D6E7D" w:rsidP="00CC4878">
      <w:pPr>
        <w:pStyle w:val="EndnoteText"/>
      </w:pPr>
      <w:r>
        <w:rPr>
          <w:rStyle w:val="EndnoteReference"/>
        </w:rPr>
        <w:endnoteRef/>
      </w:r>
      <w:r>
        <w:t xml:space="preserve"> </w:t>
      </w:r>
      <w:r w:rsidRPr="001554BD">
        <w:rPr>
          <w:rStyle w:val="apple-style-span"/>
          <w:i/>
          <w:iCs/>
          <w:color w:val="262626"/>
          <w:shd w:val="clear" w:color="auto" w:fill="FFFFFF"/>
        </w:rPr>
        <w:t>Second Report from the Select Committee of the House of Lords appointed to consider the best means which Great Britain can adopt for the final extinction of the African Slave Trade</w:t>
      </w:r>
      <w:r w:rsidRPr="001554BD">
        <w:rPr>
          <w:rStyle w:val="apple-style-span"/>
          <w:color w:val="262626"/>
          <w:shd w:val="clear" w:color="auto" w:fill="FFFFFF"/>
        </w:rPr>
        <w:t xml:space="preserve">, Parliamentary Papers, 1850, Vol. 9, pp. 75-79. For 129 slaves taken from Bahamas to Cuba in 1821 see Attorney General to Foreign Office, Dec. 2 1841, FO313/33. For examples of slaves taken from Jamaica to Cuba in 1823 see Richard Madden to James Stephen, Colonial Office, Jan. 1, 1841, ibid. For slaves taken from Anguilla to Puerto Rico see George Grey to </w:t>
      </w:r>
      <w:proofErr w:type="spellStart"/>
      <w:r w:rsidRPr="001554BD">
        <w:rPr>
          <w:rStyle w:val="apple-style-span"/>
          <w:color w:val="262626"/>
          <w:shd w:val="clear" w:color="auto" w:fill="FFFFFF"/>
        </w:rPr>
        <w:t>Palmerston</w:t>
      </w:r>
      <w:proofErr w:type="spellEnd"/>
      <w:r w:rsidRPr="001554BD">
        <w:rPr>
          <w:rStyle w:val="apple-style-span"/>
          <w:color w:val="262626"/>
          <w:shd w:val="clear" w:color="auto" w:fill="FFFFFF"/>
        </w:rPr>
        <w:t xml:space="preserve">, Nov. 29, 1835, FO84/186. For liberated Africans taken from Tortola to Puerto Rico in 1812, see </w:t>
      </w:r>
      <w:r>
        <w:rPr>
          <w:rStyle w:val="apple-style-span"/>
          <w:color w:val="262626"/>
          <w:shd w:val="clear" w:color="auto" w:fill="FFFFFF"/>
        </w:rPr>
        <w:t xml:space="preserve">George Canning </w:t>
      </w:r>
      <w:r w:rsidRPr="001554BD">
        <w:rPr>
          <w:rStyle w:val="apple-style-span"/>
          <w:color w:val="262626"/>
          <w:shd w:val="clear" w:color="auto" w:fill="FFFFFF"/>
        </w:rPr>
        <w:t xml:space="preserve">to Sir William </w:t>
      </w:r>
      <w:proofErr w:type="spellStart"/>
      <w:r w:rsidRPr="001554BD">
        <w:rPr>
          <w:rStyle w:val="apple-style-span"/>
          <w:color w:val="262626"/>
          <w:shd w:val="clear" w:color="auto" w:fill="FFFFFF"/>
        </w:rPr>
        <w:t>A’Court</w:t>
      </w:r>
      <w:proofErr w:type="spellEnd"/>
      <w:r w:rsidRPr="001554BD">
        <w:rPr>
          <w:rStyle w:val="apple-style-span"/>
          <w:color w:val="262626"/>
          <w:shd w:val="clear" w:color="auto" w:fill="FFFFFF"/>
        </w:rPr>
        <w:t>, Oct. 24, 1823, FO84/24</w:t>
      </w:r>
    </w:p>
  </w:endnote>
  <w:endnote w:id="16">
    <w:p w14:paraId="11A49D38" w14:textId="011A32B3" w:rsidR="002D6E7D" w:rsidRPr="00814FB0" w:rsidRDefault="002D6E7D" w:rsidP="00CC4878">
      <w:pPr>
        <w:pStyle w:val="EndnoteText"/>
        <w:rPr>
          <w:rFonts w:ascii="Times New Roman" w:hAnsi="Times New Roman"/>
          <w:lang w:val="es-ES"/>
        </w:rPr>
      </w:pPr>
      <w:r w:rsidRPr="002638AC">
        <w:rPr>
          <w:rStyle w:val="EndnoteReference"/>
          <w:rFonts w:ascii="Times New Roman" w:hAnsi="Times New Roman"/>
        </w:rPr>
        <w:endnoteRef/>
      </w:r>
      <w:r w:rsidRPr="00AB74B9">
        <w:rPr>
          <w:rFonts w:ascii="Times New Roman" w:hAnsi="Times New Roman"/>
          <w:lang w:val="es-ES"/>
        </w:rPr>
        <w:t xml:space="preserve"> </w:t>
      </w:r>
      <w:proofErr w:type="spellStart"/>
      <w:r>
        <w:rPr>
          <w:rFonts w:ascii="Times New Roman" w:hAnsi="Times New Roman"/>
          <w:lang w:val="es-ES"/>
        </w:rPr>
        <w:t>Our</w:t>
      </w:r>
      <w:proofErr w:type="spellEnd"/>
      <w:r>
        <w:rPr>
          <w:rFonts w:ascii="Times New Roman" w:hAnsi="Times New Roman"/>
          <w:lang w:val="es-ES"/>
        </w:rPr>
        <w:t xml:space="preserve"> total </w:t>
      </w:r>
      <w:proofErr w:type="spellStart"/>
      <w:r>
        <w:rPr>
          <w:rFonts w:ascii="Times New Roman" w:hAnsi="Times New Roman"/>
          <w:lang w:val="es-ES"/>
        </w:rPr>
        <w:t>is</w:t>
      </w:r>
      <w:proofErr w:type="spellEnd"/>
      <w:r>
        <w:rPr>
          <w:rFonts w:ascii="Times New Roman" w:hAnsi="Times New Roman"/>
          <w:lang w:val="es-ES"/>
        </w:rPr>
        <w:t xml:space="preserve"> </w:t>
      </w:r>
      <w:proofErr w:type="spellStart"/>
      <w:r>
        <w:rPr>
          <w:rFonts w:ascii="Times New Roman" w:hAnsi="Times New Roman"/>
          <w:lang w:val="es-ES"/>
        </w:rPr>
        <w:t>somewhat</w:t>
      </w:r>
      <w:proofErr w:type="spellEnd"/>
      <w:r>
        <w:rPr>
          <w:rFonts w:ascii="Times New Roman" w:hAnsi="Times New Roman"/>
          <w:lang w:val="es-ES"/>
        </w:rPr>
        <w:t xml:space="preserve"> </w:t>
      </w:r>
      <w:proofErr w:type="spellStart"/>
      <w:r>
        <w:rPr>
          <w:rFonts w:ascii="Times New Roman" w:hAnsi="Times New Roman"/>
          <w:lang w:val="es-ES"/>
        </w:rPr>
        <w:t>greater</w:t>
      </w:r>
      <w:proofErr w:type="spellEnd"/>
      <w:r>
        <w:rPr>
          <w:rFonts w:ascii="Times New Roman" w:hAnsi="Times New Roman"/>
          <w:lang w:val="es-ES"/>
        </w:rPr>
        <w:t xml:space="preserve"> </w:t>
      </w:r>
      <w:proofErr w:type="spellStart"/>
      <w:r>
        <w:rPr>
          <w:rFonts w:ascii="Times New Roman" w:hAnsi="Times New Roman"/>
          <w:lang w:val="es-ES"/>
        </w:rPr>
        <w:t>than</w:t>
      </w:r>
      <w:proofErr w:type="spellEnd"/>
      <w:r>
        <w:rPr>
          <w:rFonts w:ascii="Times New Roman" w:hAnsi="Times New Roman"/>
          <w:lang w:val="es-ES"/>
        </w:rPr>
        <w:t xml:space="preserve"> </w:t>
      </w:r>
      <w:proofErr w:type="spellStart"/>
      <w:r>
        <w:rPr>
          <w:rFonts w:ascii="Times New Roman" w:hAnsi="Times New Roman"/>
          <w:lang w:val="es-ES"/>
        </w:rPr>
        <w:t>that</w:t>
      </w:r>
      <w:proofErr w:type="spellEnd"/>
      <w:r>
        <w:rPr>
          <w:rFonts w:ascii="Times New Roman" w:hAnsi="Times New Roman"/>
          <w:lang w:val="es-ES"/>
        </w:rPr>
        <w:t xml:space="preserve"> of </w:t>
      </w:r>
      <w:proofErr w:type="spellStart"/>
      <w:r w:rsidRPr="002161DB">
        <w:rPr>
          <w:rFonts w:ascii="Times New Roman" w:hAnsi="Times New Roman"/>
          <w:color w:val="222222"/>
          <w:shd w:val="clear" w:color="auto" w:fill="FFFFFF"/>
        </w:rPr>
        <w:t>Zacarias</w:t>
      </w:r>
      <w:proofErr w:type="spellEnd"/>
      <w:r w:rsidRPr="002161DB">
        <w:rPr>
          <w:rFonts w:ascii="Times New Roman" w:hAnsi="Times New Roman"/>
        </w:rPr>
        <w:t> </w:t>
      </w:r>
      <w:proofErr w:type="spellStart"/>
      <w:r w:rsidRPr="002161DB">
        <w:rPr>
          <w:rFonts w:ascii="Times New Roman" w:hAnsi="Times New Roman"/>
          <w:color w:val="222222"/>
          <w:shd w:val="clear" w:color="auto" w:fill="FFFFFF"/>
        </w:rPr>
        <w:t>Moutoukias</w:t>
      </w:r>
      <w:proofErr w:type="spellEnd"/>
      <w:r w:rsidRPr="002161DB">
        <w:rPr>
          <w:rFonts w:ascii="Times New Roman" w:hAnsi="Times New Roman"/>
          <w:color w:val="222222"/>
          <w:shd w:val="clear" w:color="auto" w:fill="FFFFFF"/>
        </w:rPr>
        <w:t xml:space="preserve"> </w:t>
      </w:r>
      <w:r>
        <w:rPr>
          <w:rFonts w:ascii="Times New Roman" w:hAnsi="Times New Roman"/>
          <w:color w:val="222222"/>
          <w:shd w:val="clear" w:color="auto" w:fill="FFFFFF"/>
        </w:rPr>
        <w:t xml:space="preserve">who </w:t>
      </w:r>
      <w:r w:rsidRPr="002161DB">
        <w:rPr>
          <w:rFonts w:ascii="Times New Roman" w:hAnsi="Times New Roman"/>
        </w:rPr>
        <w:t>documents</w:t>
      </w:r>
      <w:r w:rsidRPr="002161DB">
        <w:rPr>
          <w:rFonts w:ascii="Times New Roman" w:hAnsi="Times New Roman"/>
          <w:color w:val="222222"/>
          <w:shd w:val="clear" w:color="auto" w:fill="FFFFFF"/>
        </w:rPr>
        <w:t xml:space="preserve"> 13,120 slaves arriving in the</w:t>
      </w:r>
      <w:r w:rsidRPr="002161DB">
        <w:rPr>
          <w:rFonts w:ascii="Times New Roman" w:hAnsi="Times New Roman"/>
          <w:color w:val="222222"/>
        </w:rPr>
        <w:t xml:space="preserve"> </w:t>
      </w:r>
      <w:r w:rsidRPr="002161DB">
        <w:rPr>
          <w:rFonts w:ascii="Times New Roman" w:hAnsi="Times New Roman"/>
          <w:color w:val="222222"/>
          <w:shd w:val="clear" w:color="auto" w:fill="FFFFFF"/>
        </w:rPr>
        <w:t>Rio de la Plata between 1595 and 1645 from both Africa and Brazil of whom at least 3,900 embarked in Africa</w:t>
      </w:r>
      <w:r>
        <w:rPr>
          <w:rFonts w:ascii="Times New Roman" w:hAnsi="Times New Roman"/>
          <w:color w:val="222222"/>
          <w:shd w:val="clear" w:color="auto" w:fill="FFFFFF"/>
        </w:rPr>
        <w:t xml:space="preserve"> (</w:t>
      </w:r>
      <w:proofErr w:type="spellStart"/>
      <w:r w:rsidRPr="00620774">
        <w:rPr>
          <w:rFonts w:eastAsia="Times New Roman" w:cs="Times New Roman"/>
          <w:i/>
        </w:rPr>
        <w:t>Contrabando</w:t>
      </w:r>
      <w:proofErr w:type="spellEnd"/>
      <w:r w:rsidRPr="00620774">
        <w:rPr>
          <w:rFonts w:eastAsia="Times New Roman" w:cs="Times New Roman"/>
          <w:i/>
        </w:rPr>
        <w:t xml:space="preserve"> y Control Colonial en el </w:t>
      </w:r>
      <w:proofErr w:type="spellStart"/>
      <w:r w:rsidRPr="00620774">
        <w:rPr>
          <w:rFonts w:eastAsia="Times New Roman" w:cs="Times New Roman"/>
          <w:i/>
        </w:rPr>
        <w:t>Siglo</w:t>
      </w:r>
      <w:proofErr w:type="spellEnd"/>
      <w:r w:rsidRPr="00620774">
        <w:rPr>
          <w:rFonts w:eastAsia="Times New Roman" w:cs="Times New Roman"/>
          <w:i/>
        </w:rPr>
        <w:t xml:space="preserve"> XVII Buenos Aires, el </w:t>
      </w:r>
      <w:proofErr w:type="spellStart"/>
      <w:r w:rsidRPr="00620774">
        <w:rPr>
          <w:rFonts w:eastAsia="Times New Roman" w:cs="Times New Roman"/>
          <w:i/>
        </w:rPr>
        <w:t>Atlantico</w:t>
      </w:r>
      <w:proofErr w:type="spellEnd"/>
      <w:r w:rsidRPr="00620774">
        <w:rPr>
          <w:rFonts w:eastAsia="Times New Roman" w:cs="Times New Roman"/>
          <w:i/>
        </w:rPr>
        <w:t xml:space="preserve"> y el </w:t>
      </w:r>
      <w:proofErr w:type="spellStart"/>
      <w:r w:rsidRPr="00620774">
        <w:rPr>
          <w:rFonts w:eastAsia="Times New Roman" w:cs="Times New Roman"/>
          <w:i/>
        </w:rPr>
        <w:t>Espacio</w:t>
      </w:r>
      <w:proofErr w:type="spellEnd"/>
      <w:r w:rsidRPr="00620774">
        <w:rPr>
          <w:rFonts w:eastAsia="Times New Roman" w:cs="Times New Roman"/>
          <w:i/>
        </w:rPr>
        <w:t xml:space="preserve"> </w:t>
      </w:r>
      <w:proofErr w:type="spellStart"/>
      <w:r w:rsidRPr="00620774">
        <w:rPr>
          <w:rFonts w:eastAsia="Times New Roman" w:cs="Times New Roman"/>
          <w:i/>
        </w:rPr>
        <w:t>Peruano</w:t>
      </w:r>
      <w:proofErr w:type="spellEnd"/>
      <w:r>
        <w:rPr>
          <w:rFonts w:eastAsia="Times New Roman" w:cs="Times New Roman"/>
        </w:rPr>
        <w:t xml:space="preserve"> (Buenos Aires, 1988), pp.</w:t>
      </w:r>
      <w:r>
        <w:rPr>
          <w:rFonts w:ascii="Times New Roman" w:hAnsi="Times New Roman"/>
          <w:lang w:val="es-ES"/>
        </w:rPr>
        <w:t xml:space="preserve"> 62-65. </w:t>
      </w:r>
      <w:proofErr w:type="spellStart"/>
      <w:r>
        <w:rPr>
          <w:rFonts w:ascii="Times New Roman" w:hAnsi="Times New Roman"/>
          <w:lang w:val="es-ES"/>
        </w:rPr>
        <w:t>See</w:t>
      </w:r>
      <w:proofErr w:type="spellEnd"/>
      <w:r>
        <w:rPr>
          <w:rFonts w:ascii="Times New Roman" w:hAnsi="Times New Roman"/>
          <w:lang w:val="es-ES"/>
        </w:rPr>
        <w:t xml:space="preserve"> </w:t>
      </w:r>
      <w:proofErr w:type="spellStart"/>
      <w:r>
        <w:rPr>
          <w:rFonts w:ascii="Times New Roman" w:hAnsi="Times New Roman"/>
          <w:lang w:val="es-ES"/>
        </w:rPr>
        <w:t>also</w:t>
      </w:r>
      <w:proofErr w:type="spellEnd"/>
      <w:r>
        <w:rPr>
          <w:rFonts w:ascii="Times New Roman" w:hAnsi="Times New Roman"/>
          <w:lang w:val="es-ES"/>
        </w:rPr>
        <w:t xml:space="preserve"> </w:t>
      </w:r>
      <w:proofErr w:type="spellStart"/>
      <w:r w:rsidRPr="00AB74B9">
        <w:rPr>
          <w:rFonts w:ascii="Times New Roman" w:eastAsia="Arial Unicode MS" w:hAnsi="Times New Roman"/>
          <w:color w:val="000000"/>
          <w:shd w:val="clear" w:color="auto" w:fill="FFFFFF"/>
          <w:lang w:val="es-ES"/>
        </w:rPr>
        <w:t>Raúl</w:t>
      </w:r>
      <w:proofErr w:type="spellEnd"/>
      <w:r w:rsidRPr="00AB74B9">
        <w:rPr>
          <w:rFonts w:ascii="Times New Roman" w:eastAsia="Arial Unicode MS" w:hAnsi="Times New Roman"/>
          <w:color w:val="000000"/>
          <w:shd w:val="clear" w:color="auto" w:fill="FFFFFF"/>
          <w:lang w:val="es-ES"/>
        </w:rPr>
        <w:t xml:space="preserve"> A.</w:t>
      </w:r>
      <w:r w:rsidRPr="00AB74B9">
        <w:rPr>
          <w:rStyle w:val="apple-converted-space"/>
          <w:rFonts w:ascii="Times New Roman" w:eastAsia="Arial Unicode MS" w:hAnsi="Times New Roman"/>
          <w:color w:val="000000"/>
          <w:shd w:val="clear" w:color="auto" w:fill="FFFFFF"/>
          <w:lang w:val="es-ES"/>
        </w:rPr>
        <w:t> </w:t>
      </w:r>
      <w:r w:rsidRPr="00AB74B9">
        <w:rPr>
          <w:rFonts w:ascii="Times New Roman" w:eastAsia="Arial Unicode MS" w:hAnsi="Times New Roman"/>
          <w:color w:val="000000"/>
          <w:shd w:val="clear" w:color="auto" w:fill="FFFFFF"/>
          <w:lang w:val="es-ES"/>
        </w:rPr>
        <w:t xml:space="preserve">Molina, </w:t>
      </w:r>
      <w:r w:rsidRPr="00AB74B9">
        <w:rPr>
          <w:rFonts w:ascii="Times New Roman" w:eastAsia="Arial Unicode MS" w:hAnsi="Times New Roman"/>
          <w:i/>
          <w:iCs/>
          <w:color w:val="000000"/>
          <w:shd w:val="clear" w:color="auto" w:fill="FFFFFF"/>
          <w:lang w:val="es-ES"/>
        </w:rPr>
        <w:t xml:space="preserve">Las Primeras Experiencias Comerciales Del Plata: El Comercio </w:t>
      </w:r>
      <w:proofErr w:type="spellStart"/>
      <w:r w:rsidRPr="00AB74B9">
        <w:rPr>
          <w:rFonts w:ascii="Times New Roman" w:eastAsia="Arial Unicode MS" w:hAnsi="Times New Roman"/>
          <w:i/>
          <w:iCs/>
          <w:color w:val="000000"/>
          <w:shd w:val="clear" w:color="auto" w:fill="FFFFFF"/>
          <w:lang w:val="es-ES"/>
        </w:rPr>
        <w:t>Marítimo</w:t>
      </w:r>
      <w:proofErr w:type="spellEnd"/>
      <w:r w:rsidRPr="00AB74B9">
        <w:rPr>
          <w:rFonts w:ascii="Times New Roman" w:eastAsia="Arial Unicode MS" w:hAnsi="Times New Roman"/>
          <w:i/>
          <w:iCs/>
          <w:color w:val="000000"/>
          <w:shd w:val="clear" w:color="auto" w:fill="FFFFFF"/>
          <w:lang w:val="es-ES"/>
        </w:rPr>
        <w:t>, 1580-1700</w:t>
      </w:r>
      <w:r w:rsidRPr="00AB74B9">
        <w:rPr>
          <w:rFonts w:ascii="Times New Roman" w:eastAsia="Arial Unicode MS" w:hAnsi="Times New Roman"/>
          <w:color w:val="000000"/>
          <w:shd w:val="clear" w:color="auto" w:fill="FFFFFF"/>
          <w:lang w:val="es-ES"/>
        </w:rPr>
        <w:t xml:space="preserve"> </w:t>
      </w:r>
      <w:r>
        <w:rPr>
          <w:rFonts w:ascii="Times New Roman" w:eastAsia="Arial Unicode MS" w:hAnsi="Times New Roman"/>
          <w:color w:val="000000"/>
          <w:shd w:val="clear" w:color="auto" w:fill="FFFFFF"/>
          <w:lang w:val="es-ES"/>
        </w:rPr>
        <w:t>(</w:t>
      </w:r>
      <w:r w:rsidRPr="00814FB0">
        <w:rPr>
          <w:rFonts w:ascii="Times New Roman" w:eastAsia="Arial Unicode MS" w:hAnsi="Times New Roman"/>
          <w:color w:val="000000"/>
          <w:shd w:val="clear" w:color="auto" w:fill="FFFFFF"/>
          <w:lang w:val="es-ES"/>
        </w:rPr>
        <w:t>Buenos Aires, 1966</w:t>
      </w:r>
      <w:r>
        <w:rPr>
          <w:rFonts w:ascii="Times New Roman" w:eastAsia="Arial Unicode MS" w:hAnsi="Times New Roman"/>
          <w:color w:val="000000"/>
          <w:shd w:val="clear" w:color="auto" w:fill="FFFFFF"/>
          <w:lang w:val="es-ES"/>
        </w:rPr>
        <w:t>).</w:t>
      </w:r>
    </w:p>
  </w:endnote>
  <w:endnote w:id="17">
    <w:p w14:paraId="73302FF4" w14:textId="7E4107E4" w:rsidR="002D6E7D" w:rsidRPr="00786AC7" w:rsidRDefault="002D6E7D" w:rsidP="00CC4878">
      <w:pPr>
        <w:rPr>
          <w:rFonts w:ascii="Times New Roman" w:eastAsia="Times New Roman" w:hAnsi="Times New Roman" w:cs="Times New Roman"/>
          <w:lang w:val="es-ES"/>
        </w:rPr>
      </w:pPr>
      <w:r w:rsidRPr="00786AC7">
        <w:rPr>
          <w:rStyle w:val="EndnoteReference"/>
          <w:rFonts w:ascii="Times New Roman" w:hAnsi="Times New Roman" w:cs="Times New Roman"/>
        </w:rPr>
        <w:endnoteRef/>
      </w:r>
      <w:r w:rsidRPr="00786AC7">
        <w:rPr>
          <w:rFonts w:ascii="Times New Roman" w:hAnsi="Times New Roman" w:cs="Times New Roman"/>
          <w:lang w:val="es-ES"/>
        </w:rPr>
        <w:t xml:space="preserve"> </w:t>
      </w:r>
      <w:proofErr w:type="spellStart"/>
      <w:r>
        <w:rPr>
          <w:rFonts w:ascii="Times New Roman" w:hAnsi="Times New Roman" w:cs="Times New Roman"/>
          <w:lang w:val="es-ES"/>
        </w:rPr>
        <w:t>The</w:t>
      </w:r>
      <w:proofErr w:type="spellEnd"/>
      <w:r>
        <w:rPr>
          <w:rFonts w:ascii="Times New Roman" w:hAnsi="Times New Roman" w:cs="Times New Roman"/>
          <w:lang w:val="es-ES"/>
        </w:rPr>
        <w:t xml:space="preserve"> new </w:t>
      </w:r>
      <w:proofErr w:type="spellStart"/>
      <w:r>
        <w:rPr>
          <w:rFonts w:ascii="Times New Roman" w:hAnsi="Times New Roman" w:cs="Times New Roman"/>
          <w:lang w:val="es-ES"/>
        </w:rPr>
        <w:t>sources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incoporated</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into</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the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transatlantic</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estimates</w:t>
      </w:r>
      <w:proofErr w:type="spellEnd"/>
      <w:r>
        <w:rPr>
          <w:rFonts w:ascii="Times New Roman" w:hAnsi="Times New Roman" w:cs="Times New Roman"/>
          <w:lang w:val="es-ES"/>
        </w:rPr>
        <w:t xml:space="preserve"> of </w:t>
      </w:r>
      <w:proofErr w:type="spellStart"/>
      <w:r>
        <w:rPr>
          <w:rFonts w:ascii="Times New Roman" w:hAnsi="Times New Roman" w:cs="Times New Roman"/>
          <w:lang w:val="es-ES"/>
        </w:rPr>
        <w:t>the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main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essay</w:t>
      </w:r>
      <w:proofErr w:type="spellEnd"/>
      <w:r>
        <w:rPr>
          <w:rFonts w:ascii="Times New Roman" w:hAnsi="Times New Roman" w:cs="Times New Roman"/>
          <w:lang w:val="es-ES"/>
        </w:rPr>
        <w:t xml:space="preserve">) are </w:t>
      </w:r>
      <w:r w:rsidRPr="00786AC7">
        <w:rPr>
          <w:rFonts w:ascii="Times New Roman" w:eastAsia="Times New Roman" w:hAnsi="Times New Roman" w:cs="Times New Roman"/>
          <w:color w:val="222222"/>
          <w:shd w:val="clear" w:color="auto" w:fill="FFFFFF"/>
          <w:lang w:val="es-ES"/>
        </w:rPr>
        <w:t>AGI-Charcas 123, sin número, "</w:t>
      </w:r>
      <w:proofErr w:type="spellStart"/>
      <w:r w:rsidRPr="00786AC7">
        <w:rPr>
          <w:rFonts w:ascii="Times New Roman" w:eastAsia="Times New Roman" w:hAnsi="Times New Roman" w:cs="Times New Roman"/>
          <w:color w:val="222222"/>
          <w:shd w:val="clear" w:color="auto" w:fill="FFFFFF"/>
          <w:lang w:val="es-ES"/>
        </w:rPr>
        <w:t>Certificazion</w:t>
      </w:r>
      <w:proofErr w:type="spellEnd"/>
      <w:r w:rsidRPr="00786AC7">
        <w:rPr>
          <w:rFonts w:ascii="Times New Roman" w:eastAsia="Times New Roman" w:hAnsi="Times New Roman" w:cs="Times New Roman"/>
          <w:color w:val="222222"/>
          <w:shd w:val="clear" w:color="auto" w:fill="FFFFFF"/>
          <w:lang w:val="es-ES"/>
        </w:rPr>
        <w:t xml:space="preserve"> de los esclavos que entraron en Bs </w:t>
      </w:r>
      <w:proofErr w:type="spellStart"/>
      <w:r w:rsidRPr="00786AC7">
        <w:rPr>
          <w:rFonts w:ascii="Times New Roman" w:eastAsia="Times New Roman" w:hAnsi="Times New Roman" w:cs="Times New Roman"/>
          <w:color w:val="222222"/>
          <w:shd w:val="clear" w:color="auto" w:fill="FFFFFF"/>
          <w:lang w:val="es-ES"/>
        </w:rPr>
        <w:t>Ayres</w:t>
      </w:r>
      <w:proofErr w:type="spellEnd"/>
      <w:r w:rsidRPr="00786AC7">
        <w:rPr>
          <w:rFonts w:ascii="Times New Roman" w:eastAsia="Times New Roman" w:hAnsi="Times New Roman" w:cs="Times New Roman"/>
          <w:color w:val="222222"/>
          <w:shd w:val="clear" w:color="auto" w:fill="FFFFFF"/>
          <w:lang w:val="es-ES"/>
        </w:rPr>
        <w:t xml:space="preserve"> desde el año de 97 asta el de 607," Buenos Aires, 12 junio 1682; AGI-Charcas 123, sin número, "</w:t>
      </w:r>
      <w:proofErr w:type="spellStart"/>
      <w:r w:rsidRPr="00786AC7">
        <w:rPr>
          <w:rFonts w:ascii="Times New Roman" w:eastAsia="Times New Roman" w:hAnsi="Times New Roman" w:cs="Times New Roman"/>
          <w:color w:val="222222"/>
          <w:shd w:val="clear" w:color="auto" w:fill="FFFFFF"/>
          <w:lang w:val="es-ES"/>
        </w:rPr>
        <w:t>Relazion</w:t>
      </w:r>
      <w:proofErr w:type="spellEnd"/>
      <w:r w:rsidRPr="00786AC7">
        <w:rPr>
          <w:rFonts w:ascii="Times New Roman" w:eastAsia="Times New Roman" w:hAnsi="Times New Roman" w:cs="Times New Roman"/>
          <w:color w:val="222222"/>
          <w:shd w:val="clear" w:color="auto" w:fill="FFFFFF"/>
          <w:lang w:val="es-ES"/>
        </w:rPr>
        <w:t xml:space="preserve"> de los negros de Guinea y otras partes que </w:t>
      </w:r>
      <w:proofErr w:type="spellStart"/>
      <w:r w:rsidRPr="00786AC7">
        <w:rPr>
          <w:rFonts w:ascii="Times New Roman" w:eastAsia="Times New Roman" w:hAnsi="Times New Roman" w:cs="Times New Roman"/>
          <w:color w:val="222222"/>
          <w:shd w:val="clear" w:color="auto" w:fill="FFFFFF"/>
          <w:lang w:val="es-ES"/>
        </w:rPr>
        <w:t>an</w:t>
      </w:r>
      <w:proofErr w:type="spellEnd"/>
      <w:r w:rsidRPr="00786AC7">
        <w:rPr>
          <w:rFonts w:ascii="Times New Roman" w:eastAsia="Times New Roman" w:hAnsi="Times New Roman" w:cs="Times New Roman"/>
          <w:color w:val="222222"/>
          <w:shd w:val="clear" w:color="auto" w:fill="FFFFFF"/>
          <w:lang w:val="es-ES"/>
        </w:rPr>
        <w:t xml:space="preserve"> entrado en Bs </w:t>
      </w:r>
      <w:proofErr w:type="spellStart"/>
      <w:r w:rsidRPr="00786AC7">
        <w:rPr>
          <w:rFonts w:ascii="Times New Roman" w:eastAsia="Times New Roman" w:hAnsi="Times New Roman" w:cs="Times New Roman"/>
          <w:color w:val="222222"/>
          <w:shd w:val="clear" w:color="auto" w:fill="FFFFFF"/>
          <w:lang w:val="es-ES"/>
        </w:rPr>
        <w:t>Ayres</w:t>
      </w:r>
      <w:proofErr w:type="spellEnd"/>
      <w:r w:rsidRPr="00786AC7">
        <w:rPr>
          <w:rFonts w:ascii="Times New Roman" w:eastAsia="Times New Roman" w:hAnsi="Times New Roman" w:cs="Times New Roman"/>
          <w:color w:val="222222"/>
          <w:shd w:val="clear" w:color="auto" w:fill="FFFFFF"/>
          <w:lang w:val="es-ES"/>
        </w:rPr>
        <w:t xml:space="preserve"> desde su </w:t>
      </w:r>
      <w:proofErr w:type="spellStart"/>
      <w:r w:rsidRPr="00786AC7">
        <w:rPr>
          <w:rFonts w:ascii="Times New Roman" w:eastAsia="Times New Roman" w:hAnsi="Times New Roman" w:cs="Times New Roman"/>
          <w:color w:val="222222"/>
          <w:shd w:val="clear" w:color="auto" w:fill="FFFFFF"/>
          <w:lang w:val="es-ES"/>
        </w:rPr>
        <w:t>fundazion</w:t>
      </w:r>
      <w:proofErr w:type="spellEnd"/>
      <w:r w:rsidRPr="00786AC7">
        <w:rPr>
          <w:rFonts w:ascii="Times New Roman" w:eastAsia="Times New Roman" w:hAnsi="Times New Roman" w:cs="Times New Roman"/>
          <w:color w:val="222222"/>
          <w:shd w:val="clear" w:color="auto" w:fill="FFFFFF"/>
          <w:lang w:val="es-ES"/>
        </w:rPr>
        <w:t xml:space="preserve"> asta el año de 682," Buenos Aires, 12 junio 1682.</w:t>
      </w:r>
    </w:p>
  </w:endnote>
  <w:endnote w:id="18">
    <w:p w14:paraId="4F21BB69" w14:textId="77777777" w:rsidR="002D6E7D" w:rsidRPr="00786AC7" w:rsidRDefault="002D6E7D" w:rsidP="008B23E1">
      <w:pPr>
        <w:rPr>
          <w:rFonts w:ascii="Times New Roman" w:eastAsia="Times New Roman" w:hAnsi="Times New Roman" w:cs="Times New Roman"/>
          <w:lang w:val="es-ES"/>
        </w:rPr>
      </w:pPr>
      <w:r w:rsidRPr="00786AC7">
        <w:rPr>
          <w:rStyle w:val="EndnoteReference"/>
          <w:rFonts w:ascii="Times New Roman" w:hAnsi="Times New Roman" w:cs="Times New Roman"/>
        </w:rPr>
        <w:endnoteRef/>
      </w:r>
      <w:r w:rsidRPr="00786AC7">
        <w:rPr>
          <w:rFonts w:ascii="Times New Roman" w:hAnsi="Times New Roman" w:cs="Times New Roman"/>
          <w:lang w:val="es-ES"/>
        </w:rPr>
        <w:t xml:space="preserve"> </w:t>
      </w:r>
      <w:r w:rsidRPr="00786AC7">
        <w:rPr>
          <w:rFonts w:ascii="Times New Roman" w:eastAsia="Times New Roman" w:hAnsi="Times New Roman" w:cs="Times New Roman"/>
          <w:color w:val="222222"/>
          <w:shd w:val="clear" w:color="auto" w:fill="FFFFFF"/>
          <w:lang w:val="es-ES"/>
        </w:rPr>
        <w:t>AGI-Charcas 123, sin número, "</w:t>
      </w:r>
      <w:proofErr w:type="spellStart"/>
      <w:r w:rsidRPr="00786AC7">
        <w:rPr>
          <w:rFonts w:ascii="Times New Roman" w:eastAsia="Times New Roman" w:hAnsi="Times New Roman" w:cs="Times New Roman"/>
          <w:color w:val="222222"/>
          <w:shd w:val="clear" w:color="auto" w:fill="FFFFFF"/>
          <w:lang w:val="es-ES"/>
        </w:rPr>
        <w:t>Relazion</w:t>
      </w:r>
      <w:proofErr w:type="spellEnd"/>
      <w:r w:rsidRPr="00786AC7">
        <w:rPr>
          <w:rFonts w:ascii="Times New Roman" w:eastAsia="Times New Roman" w:hAnsi="Times New Roman" w:cs="Times New Roman"/>
          <w:color w:val="222222"/>
          <w:shd w:val="clear" w:color="auto" w:fill="FFFFFF"/>
          <w:lang w:val="es-ES"/>
        </w:rPr>
        <w:t xml:space="preserve"> de los negros de Guinea y otras partes que </w:t>
      </w:r>
      <w:proofErr w:type="spellStart"/>
      <w:r w:rsidRPr="00786AC7">
        <w:rPr>
          <w:rFonts w:ascii="Times New Roman" w:eastAsia="Times New Roman" w:hAnsi="Times New Roman" w:cs="Times New Roman"/>
          <w:color w:val="222222"/>
          <w:shd w:val="clear" w:color="auto" w:fill="FFFFFF"/>
          <w:lang w:val="es-ES"/>
        </w:rPr>
        <w:t>an</w:t>
      </w:r>
      <w:proofErr w:type="spellEnd"/>
      <w:r w:rsidRPr="00786AC7">
        <w:rPr>
          <w:rFonts w:ascii="Times New Roman" w:eastAsia="Times New Roman" w:hAnsi="Times New Roman" w:cs="Times New Roman"/>
          <w:color w:val="222222"/>
          <w:shd w:val="clear" w:color="auto" w:fill="FFFFFF"/>
          <w:lang w:val="es-ES"/>
        </w:rPr>
        <w:t xml:space="preserve"> entrado en Bs </w:t>
      </w:r>
      <w:proofErr w:type="spellStart"/>
      <w:r w:rsidRPr="00786AC7">
        <w:rPr>
          <w:rFonts w:ascii="Times New Roman" w:eastAsia="Times New Roman" w:hAnsi="Times New Roman" w:cs="Times New Roman"/>
          <w:color w:val="222222"/>
          <w:shd w:val="clear" w:color="auto" w:fill="FFFFFF"/>
          <w:lang w:val="es-ES"/>
        </w:rPr>
        <w:t>Ayres</w:t>
      </w:r>
      <w:proofErr w:type="spellEnd"/>
      <w:r w:rsidRPr="00786AC7">
        <w:rPr>
          <w:rFonts w:ascii="Times New Roman" w:eastAsia="Times New Roman" w:hAnsi="Times New Roman" w:cs="Times New Roman"/>
          <w:color w:val="222222"/>
          <w:shd w:val="clear" w:color="auto" w:fill="FFFFFF"/>
          <w:lang w:val="es-ES"/>
        </w:rPr>
        <w:t xml:space="preserve"> desde su </w:t>
      </w:r>
      <w:proofErr w:type="spellStart"/>
      <w:r w:rsidRPr="00786AC7">
        <w:rPr>
          <w:rFonts w:ascii="Times New Roman" w:eastAsia="Times New Roman" w:hAnsi="Times New Roman" w:cs="Times New Roman"/>
          <w:color w:val="222222"/>
          <w:shd w:val="clear" w:color="auto" w:fill="FFFFFF"/>
          <w:lang w:val="es-ES"/>
        </w:rPr>
        <w:t>fundazion</w:t>
      </w:r>
      <w:proofErr w:type="spellEnd"/>
      <w:r w:rsidRPr="00786AC7">
        <w:rPr>
          <w:rFonts w:ascii="Times New Roman" w:eastAsia="Times New Roman" w:hAnsi="Times New Roman" w:cs="Times New Roman"/>
          <w:color w:val="222222"/>
          <w:shd w:val="clear" w:color="auto" w:fill="FFFFFF"/>
          <w:lang w:val="es-ES"/>
        </w:rPr>
        <w:t xml:space="preserve"> asta el año de 682," Buenos Aires, 12 junio 1682.</w:t>
      </w:r>
    </w:p>
  </w:endnote>
  <w:endnote w:id="19">
    <w:p w14:paraId="5C1F7E8A" w14:textId="77777777" w:rsidR="002D6E7D" w:rsidRDefault="002D6E7D" w:rsidP="008B23E1">
      <w:pPr>
        <w:pStyle w:val="EndnoteText"/>
      </w:pPr>
      <w:r>
        <w:rPr>
          <w:rStyle w:val="EndnoteReference"/>
        </w:rPr>
        <w:endnoteRef/>
      </w:r>
      <w:r>
        <w:t xml:space="preserve"> </w:t>
      </w:r>
      <w:proofErr w:type="spellStart"/>
      <w:proofErr w:type="gramStart"/>
      <w:r>
        <w:t>Moutoukias</w:t>
      </w:r>
      <w:proofErr w:type="spellEnd"/>
      <w:r>
        <w:t>, 129-133.</w:t>
      </w:r>
      <w:proofErr w:type="gramEnd"/>
      <w:r>
        <w:t xml:space="preserve"> He </w:t>
      </w:r>
      <w:r>
        <w:rPr>
          <w:rFonts w:ascii="Times New Roman" w:hAnsi="Times New Roman"/>
          <w:color w:val="222222"/>
          <w:shd w:val="clear" w:color="auto" w:fill="FFFFFF"/>
        </w:rPr>
        <w:t xml:space="preserve">notes that </w:t>
      </w:r>
      <w:proofErr w:type="gramStart"/>
      <w:r>
        <w:rPr>
          <w:rFonts w:ascii="Times New Roman" w:hAnsi="Times New Roman"/>
          <w:color w:val="222222"/>
          <w:shd w:val="clear" w:color="auto" w:fill="FFFFFF"/>
        </w:rPr>
        <w:t>this a</w:t>
      </w:r>
      <w:proofErr w:type="gramEnd"/>
      <w:r>
        <w:rPr>
          <w:rFonts w:ascii="Times New Roman" w:hAnsi="Times New Roman"/>
          <w:color w:val="222222"/>
          <w:shd w:val="clear" w:color="auto" w:fill="FFFFFF"/>
        </w:rPr>
        <w:t xml:space="preserve"> lower-bound figure.</w:t>
      </w:r>
    </w:p>
  </w:endnote>
  <w:endnote w:id="20">
    <w:p w14:paraId="3F465457" w14:textId="3F38C95E" w:rsidR="002D6E7D" w:rsidRDefault="002D6E7D" w:rsidP="008B23E1">
      <w:pPr>
        <w:pStyle w:val="EndnoteText"/>
      </w:pPr>
      <w:r>
        <w:rPr>
          <w:rStyle w:val="EndnoteReference"/>
        </w:rPr>
        <w:endnoteRef/>
      </w:r>
      <w:r>
        <w:t xml:space="preserve"> </w:t>
      </w:r>
      <w:r w:rsidRPr="0089460A">
        <w:rPr>
          <w:rFonts w:ascii="Times New Roman" w:hAnsi="Times New Roman"/>
          <w:shd w:val="clear" w:color="auto" w:fill="FFFFFF"/>
        </w:rPr>
        <w:t xml:space="preserve">This was first used by historian Enrique M. </w:t>
      </w:r>
      <w:proofErr w:type="spellStart"/>
      <w:r w:rsidRPr="0089460A">
        <w:rPr>
          <w:rFonts w:ascii="Times New Roman" w:hAnsi="Times New Roman"/>
          <w:shd w:val="clear" w:color="auto" w:fill="FFFFFF"/>
        </w:rPr>
        <w:t>Barba</w:t>
      </w:r>
      <w:proofErr w:type="spellEnd"/>
      <w:r w:rsidRPr="0089460A">
        <w:rPr>
          <w:rFonts w:ascii="Times New Roman" w:hAnsi="Times New Roman"/>
          <w:shd w:val="clear" w:color="auto" w:fill="FFFFFF"/>
        </w:rPr>
        <w:t>, "</w:t>
      </w:r>
      <w:proofErr w:type="spellStart"/>
      <w:r w:rsidRPr="0089460A">
        <w:rPr>
          <w:rFonts w:ascii="Times New Roman" w:hAnsi="Times New Roman"/>
          <w:shd w:val="clear" w:color="auto" w:fill="FFFFFF"/>
        </w:rPr>
        <w:t>Sobre</w:t>
      </w:r>
      <w:proofErr w:type="spellEnd"/>
      <w:r w:rsidRPr="0089460A">
        <w:rPr>
          <w:rFonts w:ascii="Times New Roman" w:hAnsi="Times New Roman"/>
          <w:shd w:val="clear" w:color="auto" w:fill="FFFFFF"/>
        </w:rPr>
        <w:t xml:space="preserve"> el </w:t>
      </w:r>
      <w:proofErr w:type="spellStart"/>
      <w:r w:rsidRPr="0089460A">
        <w:rPr>
          <w:rFonts w:ascii="Times New Roman" w:hAnsi="Times New Roman"/>
          <w:shd w:val="clear" w:color="auto" w:fill="FFFFFF"/>
        </w:rPr>
        <w:t>Contrabando</w:t>
      </w:r>
      <w:proofErr w:type="spellEnd"/>
      <w:r w:rsidRPr="0089460A">
        <w:rPr>
          <w:rFonts w:ascii="Times New Roman" w:hAnsi="Times New Roman"/>
          <w:shd w:val="clear" w:color="auto" w:fill="FFFFFF"/>
        </w:rPr>
        <w:t xml:space="preserve"> de la Colonia del Sacramento, </w:t>
      </w:r>
      <w:proofErr w:type="spellStart"/>
      <w:r w:rsidRPr="0089460A">
        <w:rPr>
          <w:rFonts w:ascii="Times New Roman" w:hAnsi="Times New Roman"/>
          <w:shd w:val="clear" w:color="auto" w:fill="FFFFFF"/>
        </w:rPr>
        <w:t>Siglo</w:t>
      </w:r>
      <w:proofErr w:type="spellEnd"/>
      <w:r w:rsidRPr="0089460A">
        <w:rPr>
          <w:rFonts w:ascii="Times New Roman" w:hAnsi="Times New Roman"/>
          <w:shd w:val="clear" w:color="auto" w:fill="FFFFFF"/>
        </w:rPr>
        <w:t xml:space="preserve"> XVIII</w:t>
      </w:r>
      <w:r>
        <w:rPr>
          <w:rFonts w:ascii="Times New Roman" w:hAnsi="Times New Roman"/>
          <w:shd w:val="clear" w:color="auto" w:fill="FFFFFF"/>
        </w:rPr>
        <w:t>,"</w:t>
      </w:r>
      <w:r w:rsidRPr="0089460A">
        <w:rPr>
          <w:rFonts w:ascii="Times New Roman" w:hAnsi="Times New Roman"/>
          <w:shd w:val="clear" w:color="auto" w:fill="FFFFFF"/>
        </w:rPr>
        <w:t> </w:t>
      </w:r>
      <w:r w:rsidRPr="0089460A">
        <w:rPr>
          <w:rFonts w:ascii="Times New Roman" w:hAnsi="Times New Roman"/>
          <w:i/>
          <w:shd w:val="clear" w:color="auto" w:fill="FFFFFF"/>
        </w:rPr>
        <w:t xml:space="preserve">Academia </w:t>
      </w:r>
      <w:proofErr w:type="spellStart"/>
      <w:r w:rsidRPr="0089460A">
        <w:rPr>
          <w:rFonts w:ascii="Times New Roman" w:hAnsi="Times New Roman"/>
          <w:i/>
          <w:shd w:val="clear" w:color="auto" w:fill="FFFFFF"/>
        </w:rPr>
        <w:t>Nacional</w:t>
      </w:r>
      <w:proofErr w:type="spellEnd"/>
      <w:r w:rsidRPr="0089460A">
        <w:rPr>
          <w:rFonts w:ascii="Times New Roman" w:hAnsi="Times New Roman"/>
          <w:i/>
          <w:shd w:val="clear" w:color="auto" w:fill="FFFFFF"/>
        </w:rPr>
        <w:t xml:space="preserve"> de la </w:t>
      </w:r>
      <w:proofErr w:type="spellStart"/>
      <w:r w:rsidRPr="0089460A">
        <w:rPr>
          <w:rFonts w:ascii="Times New Roman" w:hAnsi="Times New Roman"/>
          <w:i/>
          <w:shd w:val="clear" w:color="auto" w:fill="FFFFFF"/>
        </w:rPr>
        <w:t>Historia</w:t>
      </w:r>
      <w:proofErr w:type="spellEnd"/>
      <w:r w:rsidRPr="0089460A">
        <w:rPr>
          <w:rFonts w:ascii="Times New Roman" w:hAnsi="Times New Roman"/>
          <w:i/>
          <w:shd w:val="clear" w:color="auto" w:fill="FFFFFF"/>
        </w:rPr>
        <w:t xml:space="preserve"> </w:t>
      </w:r>
      <w:proofErr w:type="spellStart"/>
      <w:r w:rsidRPr="0089460A">
        <w:rPr>
          <w:rFonts w:ascii="Times New Roman" w:hAnsi="Times New Roman"/>
          <w:i/>
          <w:shd w:val="clear" w:color="auto" w:fill="FFFFFF"/>
        </w:rPr>
        <w:t>Separata</w:t>
      </w:r>
      <w:proofErr w:type="spellEnd"/>
      <w:r w:rsidRPr="0089460A">
        <w:rPr>
          <w:rFonts w:ascii="Times New Roman" w:hAnsi="Times New Roman"/>
          <w:i/>
          <w:shd w:val="clear" w:color="auto" w:fill="FFFFFF"/>
        </w:rPr>
        <w:t xml:space="preserve"> </w:t>
      </w:r>
      <w:proofErr w:type="spellStart"/>
      <w:r>
        <w:rPr>
          <w:rFonts w:ascii="Times New Roman" w:hAnsi="Times New Roman"/>
          <w:i/>
          <w:iCs/>
          <w:shd w:val="clear" w:color="auto" w:fill="FFFFFF"/>
        </w:rPr>
        <w:t>Investigaciones</w:t>
      </w:r>
      <w:proofErr w:type="spellEnd"/>
      <w:r>
        <w:rPr>
          <w:rFonts w:ascii="Times New Roman" w:hAnsi="Times New Roman"/>
          <w:i/>
          <w:iCs/>
          <w:shd w:val="clear" w:color="auto" w:fill="FFFFFF"/>
        </w:rPr>
        <w:t xml:space="preserve"> y</w:t>
      </w:r>
      <w:r w:rsidRPr="0089460A">
        <w:rPr>
          <w:rFonts w:ascii="Times New Roman" w:hAnsi="Times New Roman"/>
          <w:i/>
          <w:iCs/>
          <w:shd w:val="clear" w:color="auto" w:fill="FFFFFF"/>
        </w:rPr>
        <w:t xml:space="preserve"> </w:t>
      </w:r>
      <w:proofErr w:type="spellStart"/>
      <w:r w:rsidRPr="0089460A">
        <w:rPr>
          <w:rFonts w:ascii="Times New Roman" w:hAnsi="Times New Roman"/>
          <w:i/>
          <w:iCs/>
          <w:shd w:val="clear" w:color="auto" w:fill="FFFFFF"/>
        </w:rPr>
        <w:t>Ensayos</w:t>
      </w:r>
      <w:proofErr w:type="spellEnd"/>
      <w:r w:rsidRPr="0089460A">
        <w:rPr>
          <w:rFonts w:ascii="Times New Roman" w:hAnsi="Times New Roman"/>
          <w:i/>
          <w:iCs/>
          <w:shd w:val="clear" w:color="auto" w:fill="FFFFFF"/>
        </w:rPr>
        <w:t>. </w:t>
      </w:r>
      <w:r w:rsidRPr="0089460A">
        <w:rPr>
          <w:rFonts w:ascii="Times New Roman" w:hAnsi="Times New Roman"/>
          <w:shd w:val="clear" w:color="auto" w:fill="FFFFFF"/>
        </w:rPr>
        <w:t>327 (28) (1980): 57-76. For the transcribed copy of this document: Anonymous “</w:t>
      </w:r>
      <w:proofErr w:type="spellStart"/>
      <w:r w:rsidRPr="0089460A">
        <w:rPr>
          <w:rFonts w:ascii="Times New Roman" w:hAnsi="Times New Roman"/>
          <w:shd w:val="clear" w:color="auto" w:fill="FFFFFF"/>
        </w:rPr>
        <w:t>Discursos</w:t>
      </w:r>
      <w:proofErr w:type="spellEnd"/>
      <w:r w:rsidRPr="0089460A">
        <w:rPr>
          <w:rFonts w:ascii="Times New Roman" w:hAnsi="Times New Roman"/>
          <w:shd w:val="clear" w:color="auto" w:fill="FFFFFF"/>
        </w:rPr>
        <w:t xml:space="preserve"> </w:t>
      </w:r>
      <w:proofErr w:type="spellStart"/>
      <w:r w:rsidRPr="0089460A">
        <w:rPr>
          <w:rFonts w:ascii="Times New Roman" w:hAnsi="Times New Roman"/>
          <w:shd w:val="clear" w:color="auto" w:fill="FFFFFF"/>
        </w:rPr>
        <w:t>sobre</w:t>
      </w:r>
      <w:proofErr w:type="spellEnd"/>
      <w:r w:rsidRPr="0089460A">
        <w:rPr>
          <w:rFonts w:ascii="Times New Roman" w:hAnsi="Times New Roman"/>
          <w:shd w:val="clear" w:color="auto" w:fill="FFFFFF"/>
        </w:rPr>
        <w:t xml:space="preserve"> el </w:t>
      </w:r>
      <w:proofErr w:type="spellStart"/>
      <w:r w:rsidRPr="0089460A">
        <w:rPr>
          <w:rFonts w:ascii="Times New Roman" w:hAnsi="Times New Roman"/>
          <w:shd w:val="clear" w:color="auto" w:fill="FFFFFF"/>
        </w:rPr>
        <w:t>Comercio</w:t>
      </w:r>
      <w:proofErr w:type="spellEnd"/>
      <w:r w:rsidRPr="0089460A">
        <w:rPr>
          <w:rFonts w:ascii="Times New Roman" w:hAnsi="Times New Roman"/>
          <w:shd w:val="clear" w:color="auto" w:fill="FFFFFF"/>
        </w:rPr>
        <w:t xml:space="preserve"> </w:t>
      </w:r>
      <w:proofErr w:type="spellStart"/>
      <w:r w:rsidRPr="0089460A">
        <w:rPr>
          <w:rFonts w:ascii="Times New Roman" w:hAnsi="Times New Roman"/>
          <w:shd w:val="clear" w:color="auto" w:fill="FFFFFF"/>
        </w:rPr>
        <w:t>Legitimo</w:t>
      </w:r>
      <w:proofErr w:type="spellEnd"/>
      <w:r w:rsidRPr="0089460A">
        <w:rPr>
          <w:rFonts w:ascii="Times New Roman" w:hAnsi="Times New Roman"/>
          <w:shd w:val="clear" w:color="auto" w:fill="FFFFFF"/>
        </w:rPr>
        <w:t xml:space="preserve"> de Buenos Aires con la </w:t>
      </w:r>
      <w:proofErr w:type="spellStart"/>
      <w:r w:rsidRPr="0089460A">
        <w:rPr>
          <w:rFonts w:ascii="Times New Roman" w:hAnsi="Times New Roman"/>
          <w:shd w:val="clear" w:color="auto" w:fill="FFFFFF"/>
        </w:rPr>
        <w:t>España</w:t>
      </w:r>
      <w:proofErr w:type="spellEnd"/>
      <w:r w:rsidRPr="0089460A">
        <w:rPr>
          <w:rFonts w:ascii="Times New Roman" w:hAnsi="Times New Roman"/>
          <w:shd w:val="clear" w:color="auto" w:fill="FFFFFF"/>
        </w:rPr>
        <w:t xml:space="preserve"> y el </w:t>
      </w:r>
      <w:proofErr w:type="spellStart"/>
      <w:r w:rsidRPr="0089460A">
        <w:rPr>
          <w:rFonts w:ascii="Times New Roman" w:hAnsi="Times New Roman"/>
          <w:shd w:val="clear" w:color="auto" w:fill="FFFFFF"/>
        </w:rPr>
        <w:t>Clandestino</w:t>
      </w:r>
      <w:proofErr w:type="spellEnd"/>
      <w:r w:rsidRPr="0089460A">
        <w:rPr>
          <w:rFonts w:ascii="Times New Roman" w:hAnsi="Times New Roman"/>
          <w:shd w:val="clear" w:color="auto" w:fill="FFFFFF"/>
        </w:rPr>
        <w:t xml:space="preserve"> de la Colonia del Sacramento: De </w:t>
      </w:r>
      <w:proofErr w:type="spellStart"/>
      <w:r w:rsidRPr="0089460A">
        <w:rPr>
          <w:rFonts w:ascii="Times New Roman" w:hAnsi="Times New Roman"/>
          <w:shd w:val="clear" w:color="auto" w:fill="FFFFFF"/>
        </w:rPr>
        <w:t>Embarazarlo</w:t>
      </w:r>
      <w:proofErr w:type="spellEnd"/>
      <w:r w:rsidRPr="0089460A">
        <w:rPr>
          <w:rFonts w:ascii="Times New Roman" w:hAnsi="Times New Roman"/>
          <w:shd w:val="clear" w:color="auto" w:fill="FFFFFF"/>
        </w:rPr>
        <w:t xml:space="preserve"> en ma mayor parte y </w:t>
      </w:r>
      <w:proofErr w:type="spellStart"/>
      <w:r w:rsidRPr="0089460A">
        <w:rPr>
          <w:rFonts w:ascii="Times New Roman" w:hAnsi="Times New Roman"/>
          <w:shd w:val="clear" w:color="auto" w:fill="FFFFFF"/>
        </w:rPr>
        <w:t>poner</w:t>
      </w:r>
      <w:proofErr w:type="spellEnd"/>
      <w:r w:rsidRPr="0089460A">
        <w:rPr>
          <w:rFonts w:ascii="Times New Roman" w:hAnsi="Times New Roman"/>
          <w:shd w:val="clear" w:color="auto" w:fill="FFFFFF"/>
        </w:rPr>
        <w:t xml:space="preserve"> a </w:t>
      </w:r>
      <w:proofErr w:type="spellStart"/>
      <w:r w:rsidRPr="0089460A">
        <w:rPr>
          <w:rFonts w:ascii="Times New Roman" w:hAnsi="Times New Roman"/>
          <w:shd w:val="clear" w:color="auto" w:fill="FFFFFF"/>
        </w:rPr>
        <w:t>cubierto</w:t>
      </w:r>
      <w:proofErr w:type="spellEnd"/>
      <w:r w:rsidRPr="0089460A">
        <w:rPr>
          <w:rFonts w:ascii="Times New Roman" w:hAnsi="Times New Roman"/>
          <w:shd w:val="clear" w:color="auto" w:fill="FFFFFF"/>
        </w:rPr>
        <w:t xml:space="preserve"> de </w:t>
      </w:r>
      <w:proofErr w:type="spellStart"/>
      <w:r w:rsidRPr="0089460A">
        <w:rPr>
          <w:rFonts w:ascii="Times New Roman" w:hAnsi="Times New Roman"/>
          <w:shd w:val="clear" w:color="auto" w:fill="FFFFFF"/>
        </w:rPr>
        <w:t>enemigos</w:t>
      </w:r>
      <w:proofErr w:type="spellEnd"/>
      <w:r w:rsidRPr="0089460A">
        <w:rPr>
          <w:rFonts w:ascii="Times New Roman" w:hAnsi="Times New Roman"/>
          <w:shd w:val="clear" w:color="auto" w:fill="FFFFFF"/>
        </w:rPr>
        <w:t xml:space="preserve"> </w:t>
      </w:r>
      <w:proofErr w:type="spellStart"/>
      <w:r w:rsidRPr="0089460A">
        <w:rPr>
          <w:rFonts w:ascii="Times New Roman" w:hAnsi="Times New Roman"/>
          <w:shd w:val="clear" w:color="auto" w:fill="FFFFFF"/>
        </w:rPr>
        <w:t>aquella</w:t>
      </w:r>
      <w:proofErr w:type="spellEnd"/>
      <w:r w:rsidRPr="0089460A">
        <w:rPr>
          <w:rFonts w:ascii="Times New Roman" w:hAnsi="Times New Roman"/>
          <w:shd w:val="clear" w:color="auto" w:fill="FFFFFF"/>
        </w:rPr>
        <w:t xml:space="preserve"> </w:t>
      </w:r>
      <w:proofErr w:type="spellStart"/>
      <w:r w:rsidRPr="0089460A">
        <w:rPr>
          <w:rFonts w:ascii="Times New Roman" w:hAnsi="Times New Roman"/>
          <w:shd w:val="clear" w:color="auto" w:fill="FFFFFF"/>
        </w:rPr>
        <w:t>Provincia</w:t>
      </w:r>
      <w:proofErr w:type="spellEnd"/>
      <w:r w:rsidRPr="0089460A">
        <w:rPr>
          <w:rFonts w:ascii="Times New Roman" w:hAnsi="Times New Roman"/>
          <w:shd w:val="clear" w:color="auto" w:fill="FFFFFF"/>
        </w:rPr>
        <w:t xml:space="preserve">” (1766). </w:t>
      </w:r>
      <w:proofErr w:type="spellStart"/>
      <w:proofErr w:type="gramStart"/>
      <w:r w:rsidRPr="0089460A">
        <w:rPr>
          <w:rFonts w:ascii="Times New Roman" w:hAnsi="Times New Roman"/>
          <w:shd w:val="clear" w:color="auto" w:fill="FFFFFF"/>
        </w:rPr>
        <w:t>Biblioteca</w:t>
      </w:r>
      <w:proofErr w:type="spellEnd"/>
      <w:r w:rsidRPr="0089460A">
        <w:rPr>
          <w:rFonts w:ascii="Times New Roman" w:hAnsi="Times New Roman"/>
          <w:shd w:val="clear" w:color="auto" w:fill="FFFFFF"/>
        </w:rPr>
        <w:t xml:space="preserve"> de la Academia </w:t>
      </w:r>
      <w:proofErr w:type="spellStart"/>
      <w:r w:rsidRPr="0089460A">
        <w:rPr>
          <w:rFonts w:ascii="Times New Roman" w:hAnsi="Times New Roman"/>
          <w:shd w:val="clear" w:color="auto" w:fill="FFFFFF"/>
        </w:rPr>
        <w:t>Nacional</w:t>
      </w:r>
      <w:proofErr w:type="spellEnd"/>
      <w:r w:rsidRPr="0089460A">
        <w:rPr>
          <w:rFonts w:ascii="Times New Roman" w:hAnsi="Times New Roman"/>
          <w:shd w:val="clear" w:color="auto" w:fill="FFFFFF"/>
        </w:rPr>
        <w:t xml:space="preserve"> de la </w:t>
      </w:r>
      <w:proofErr w:type="spellStart"/>
      <w:r w:rsidRPr="0089460A">
        <w:rPr>
          <w:rFonts w:ascii="Times New Roman" w:hAnsi="Times New Roman"/>
          <w:shd w:val="clear" w:color="auto" w:fill="FFFFFF"/>
        </w:rPr>
        <w:t>Historia</w:t>
      </w:r>
      <w:proofErr w:type="spellEnd"/>
      <w:r w:rsidRPr="0089460A">
        <w:rPr>
          <w:rFonts w:ascii="Times New Roman" w:hAnsi="Times New Roman"/>
          <w:shd w:val="clear" w:color="auto" w:fill="FFFFFF"/>
        </w:rPr>
        <w:t>, Buenos Aires.</w:t>
      </w:r>
      <w:proofErr w:type="gramEnd"/>
      <w:r>
        <w:rPr>
          <w:rFonts w:ascii="Times New Roman" w:hAnsi="Times New Roman"/>
          <w:shd w:val="clear" w:color="auto" w:fill="FFFFFF"/>
        </w:rPr>
        <w:t xml:space="preserve"> S</w:t>
      </w:r>
      <w:r w:rsidRPr="0089460A">
        <w:rPr>
          <w:rFonts w:ascii="Times New Roman" w:hAnsi="Times New Roman"/>
          <w:shd w:val="clear" w:color="auto" w:fill="FFFFFF"/>
        </w:rPr>
        <w:t>ee pp. 45 of the transcribed document.</w:t>
      </w:r>
    </w:p>
  </w:endnote>
  <w:endnote w:id="21">
    <w:p w14:paraId="081E7024" w14:textId="4613ACFD" w:rsidR="002D6E7D" w:rsidRPr="003A375A" w:rsidRDefault="002D6E7D" w:rsidP="008B23E1">
      <w:pPr>
        <w:pStyle w:val="EndnoteText"/>
        <w:rPr>
          <w:rFonts w:ascii="Times New Roman" w:hAnsi="Times New Roman"/>
        </w:rPr>
      </w:pPr>
      <w:r w:rsidRPr="002638AC">
        <w:rPr>
          <w:rStyle w:val="EndnoteReference"/>
          <w:rFonts w:ascii="Times New Roman" w:hAnsi="Times New Roman"/>
        </w:rPr>
        <w:endnoteRef/>
      </w:r>
      <w:r w:rsidRPr="002638AC">
        <w:rPr>
          <w:rFonts w:ascii="Times New Roman" w:eastAsiaTheme="minorHAnsi" w:hAnsi="Times New Roman"/>
        </w:rPr>
        <w:t xml:space="preserve"> </w:t>
      </w:r>
      <w:proofErr w:type="spellStart"/>
      <w:r w:rsidRPr="002638AC">
        <w:rPr>
          <w:rFonts w:ascii="Times New Roman" w:eastAsiaTheme="minorHAnsi" w:hAnsi="Times New Roman"/>
        </w:rPr>
        <w:t>Borucki</w:t>
      </w:r>
      <w:proofErr w:type="spellEnd"/>
      <w:r w:rsidRPr="002638AC">
        <w:rPr>
          <w:rFonts w:ascii="Times New Roman" w:eastAsiaTheme="minorHAnsi" w:hAnsi="Times New Roman"/>
        </w:rPr>
        <w:t>, “The Slave Trade to the R</w:t>
      </w:r>
      <w:r w:rsidRPr="002638AC">
        <w:rPr>
          <w:rFonts w:ascii="Times New Roman" w:hAnsi="Times New Roman"/>
        </w:rPr>
        <w:t>ío de la Plata, 1777-1812</w:t>
      </w:r>
      <w:r>
        <w:rPr>
          <w:rFonts w:ascii="Times New Roman" w:hAnsi="Times New Roman"/>
        </w:rPr>
        <w:t xml:space="preserve">: Trans-imperial Network and Atlantic Warfare,” </w:t>
      </w:r>
      <w:r>
        <w:rPr>
          <w:rFonts w:ascii="Times New Roman" w:hAnsi="Times New Roman"/>
          <w:i/>
        </w:rPr>
        <w:t>Colonial Latin American Review</w:t>
      </w:r>
      <w:r>
        <w:rPr>
          <w:rFonts w:ascii="Times New Roman" w:hAnsi="Times New Roman"/>
        </w:rPr>
        <w:t>, 20 (2011): 81-107.</w:t>
      </w:r>
    </w:p>
  </w:endnote>
  <w:endnote w:id="22">
    <w:p w14:paraId="73C06230" w14:textId="61EC5B09" w:rsidR="002D6E7D" w:rsidRPr="002D6E7D" w:rsidRDefault="002D6E7D" w:rsidP="002D6E7D">
      <w:pPr>
        <w:rPr>
          <w:rFonts w:ascii="Times New Roman" w:hAnsi="Times New Roman" w:cs="Times New Roman"/>
          <w:lang w:val="es-AR"/>
        </w:rPr>
      </w:pPr>
      <w:r w:rsidRPr="002D6E7D">
        <w:rPr>
          <w:rStyle w:val="EndnoteReference"/>
          <w:rFonts w:ascii="Times New Roman" w:hAnsi="Times New Roman" w:cs="Times New Roman"/>
        </w:rPr>
        <w:endnoteRef/>
      </w:r>
      <w:r w:rsidRPr="002D6E7D">
        <w:rPr>
          <w:rFonts w:ascii="Times New Roman" w:hAnsi="Times New Roman" w:cs="Times New Roman"/>
        </w:rPr>
        <w:t xml:space="preserve"> </w:t>
      </w:r>
      <w:r w:rsidRPr="002D6E7D">
        <w:rPr>
          <w:rFonts w:ascii="Times New Roman" w:hAnsi="Times New Roman" w:cs="Times New Roman"/>
          <w:lang w:val="es-AR"/>
        </w:rPr>
        <w:t xml:space="preserve">João Fragoso and Roberto Guedes. </w:t>
      </w:r>
      <w:r w:rsidRPr="002D6E7D">
        <w:rPr>
          <w:rFonts w:ascii="Times New Roman" w:hAnsi="Times New Roman" w:cs="Times New Roman"/>
          <w:i/>
          <w:iCs/>
          <w:lang w:val="es-AR"/>
        </w:rPr>
        <w:t>Tráfico de escravos e relações comerciais no Sudeste do Brasil: primeira metade do século XIX</w:t>
      </w:r>
      <w:r w:rsidRPr="002D6E7D">
        <w:rPr>
          <w:rFonts w:ascii="Times New Roman" w:hAnsi="Times New Roman" w:cs="Times New Roman"/>
          <w:lang w:val="es-AR"/>
        </w:rPr>
        <w:t xml:space="preserve">. Rio de Janeiro: </w:t>
      </w:r>
      <w:r w:rsidRPr="002D6E7D">
        <w:rPr>
          <w:rFonts w:ascii="Times New Roman" w:hAnsi="Times New Roman" w:cs="Times New Roman"/>
          <w:color w:val="000000"/>
          <w:lang w:val="es-AR"/>
        </w:rPr>
        <w:t>Instituto de Pesquisa Econômica Aplicada - Universidade Federal de Rio de Janeiro, 2000, Database.</w:t>
      </w:r>
    </w:p>
  </w:endnote>
  <w:endnote w:id="23">
    <w:p w14:paraId="667E00D2" w14:textId="11933384" w:rsidR="002D6E7D" w:rsidRPr="00381F39" w:rsidRDefault="002D6E7D">
      <w:pPr>
        <w:pStyle w:val="EndnoteText"/>
      </w:pPr>
      <w:r w:rsidRPr="003A375A">
        <w:rPr>
          <w:rStyle w:val="EndnoteReference"/>
          <w:rFonts w:ascii="Times New Roman" w:hAnsi="Times New Roman" w:cs="Times New Roman"/>
        </w:rPr>
        <w:endnoteRef/>
      </w:r>
      <w:r w:rsidRPr="003A375A">
        <w:rPr>
          <w:rFonts w:ascii="Times New Roman" w:hAnsi="Times New Roman" w:cs="Times New Roman"/>
        </w:rPr>
        <w:t xml:space="preserve"> David Eltis, </w:t>
      </w:r>
      <w:r w:rsidRPr="003A375A">
        <w:rPr>
          <w:rFonts w:ascii="Times New Roman" w:hAnsi="Times New Roman" w:cs="Times New Roman"/>
          <w:i/>
        </w:rPr>
        <w:t>Economic Growth and the Ending of the Transatlantic Slave Trade</w:t>
      </w:r>
      <w:r w:rsidRPr="003A375A">
        <w:rPr>
          <w:rFonts w:ascii="Times New Roman" w:hAnsi="Times New Roman" w:cs="Times New Roman"/>
        </w:rPr>
        <w:t xml:space="preserve"> (New York, 1987), pp. 156-57</w:t>
      </w:r>
      <w:r>
        <w:t xml:space="preserve">. </w:t>
      </w:r>
      <w:proofErr w:type="spellStart"/>
      <w:r>
        <w:t>Gervase</w:t>
      </w:r>
      <w:proofErr w:type="spellEnd"/>
      <w:r>
        <w:t xml:space="preserve"> Clarence-Smith, “The Portuguese Contribution to the Cuban Slave and Coolie Trades in the Nineteenth Century,” </w:t>
      </w:r>
      <w:r>
        <w:rPr>
          <w:i/>
        </w:rPr>
        <w:t>Slavery &amp; Abolition</w:t>
      </w:r>
      <w:r>
        <w:t>, 5 (1984): 27-28.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BED3A" w14:textId="77777777" w:rsidR="002D6E7D" w:rsidRDefault="002D6E7D" w:rsidP="00CC4878">
      <w:r>
        <w:separator/>
      </w:r>
    </w:p>
  </w:footnote>
  <w:footnote w:type="continuationSeparator" w:id="0">
    <w:p w14:paraId="5FEC52F0" w14:textId="77777777" w:rsidR="002D6E7D" w:rsidRDefault="002D6E7D" w:rsidP="00CC48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31A1D" w14:textId="77777777" w:rsidR="002D6E7D" w:rsidRDefault="002D6E7D" w:rsidP="008330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90E37" w14:textId="77777777" w:rsidR="002D6E7D" w:rsidRDefault="002D6E7D" w:rsidP="0083302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8CB61" w14:textId="77777777" w:rsidR="002D6E7D" w:rsidRDefault="002D6E7D" w:rsidP="008330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7D01">
      <w:rPr>
        <w:rStyle w:val="PageNumber"/>
        <w:noProof/>
      </w:rPr>
      <w:t>16</w:t>
    </w:r>
    <w:r>
      <w:rPr>
        <w:rStyle w:val="PageNumber"/>
      </w:rPr>
      <w:fldChar w:fldCharType="end"/>
    </w:r>
  </w:p>
  <w:p w14:paraId="4D7EC783" w14:textId="77777777" w:rsidR="002D6E7D" w:rsidRDefault="002D6E7D" w:rsidP="0083302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78"/>
    <w:rsid w:val="000006DB"/>
    <w:rsid w:val="00000E5D"/>
    <w:rsid w:val="0008591F"/>
    <w:rsid w:val="00094D2D"/>
    <w:rsid w:val="000A0F88"/>
    <w:rsid w:val="000C01EE"/>
    <w:rsid w:val="000C31FC"/>
    <w:rsid w:val="000D016C"/>
    <w:rsid w:val="000D6388"/>
    <w:rsid w:val="00106223"/>
    <w:rsid w:val="001152F4"/>
    <w:rsid w:val="00120B41"/>
    <w:rsid w:val="00156BE9"/>
    <w:rsid w:val="001D73D0"/>
    <w:rsid w:val="001F7A38"/>
    <w:rsid w:val="002161DB"/>
    <w:rsid w:val="00217E5C"/>
    <w:rsid w:val="002522B9"/>
    <w:rsid w:val="0025300D"/>
    <w:rsid w:val="00282587"/>
    <w:rsid w:val="002D6E7D"/>
    <w:rsid w:val="002F4E4E"/>
    <w:rsid w:val="0031534C"/>
    <w:rsid w:val="00355B86"/>
    <w:rsid w:val="00370B0C"/>
    <w:rsid w:val="00381F39"/>
    <w:rsid w:val="003A1B1B"/>
    <w:rsid w:val="003A375A"/>
    <w:rsid w:val="003A795A"/>
    <w:rsid w:val="00400706"/>
    <w:rsid w:val="00443003"/>
    <w:rsid w:val="00492873"/>
    <w:rsid w:val="004A5ECF"/>
    <w:rsid w:val="004D4B2C"/>
    <w:rsid w:val="004D7391"/>
    <w:rsid w:val="00536582"/>
    <w:rsid w:val="00537DE3"/>
    <w:rsid w:val="005420BB"/>
    <w:rsid w:val="0057033E"/>
    <w:rsid w:val="00573150"/>
    <w:rsid w:val="0059156D"/>
    <w:rsid w:val="005A73AB"/>
    <w:rsid w:val="005C6DD6"/>
    <w:rsid w:val="005E52DC"/>
    <w:rsid w:val="005F780B"/>
    <w:rsid w:val="006020C7"/>
    <w:rsid w:val="00610B4F"/>
    <w:rsid w:val="00620774"/>
    <w:rsid w:val="0063688E"/>
    <w:rsid w:val="0067498F"/>
    <w:rsid w:val="006C0863"/>
    <w:rsid w:val="007263A9"/>
    <w:rsid w:val="0077030C"/>
    <w:rsid w:val="00782882"/>
    <w:rsid w:val="00782EDD"/>
    <w:rsid w:val="00797260"/>
    <w:rsid w:val="007B6B2F"/>
    <w:rsid w:val="007F3CD3"/>
    <w:rsid w:val="007F79EF"/>
    <w:rsid w:val="0081395B"/>
    <w:rsid w:val="0082338A"/>
    <w:rsid w:val="00833028"/>
    <w:rsid w:val="00846987"/>
    <w:rsid w:val="00871C06"/>
    <w:rsid w:val="00877A75"/>
    <w:rsid w:val="0088302B"/>
    <w:rsid w:val="008A05C5"/>
    <w:rsid w:val="008B23E1"/>
    <w:rsid w:val="008F34B0"/>
    <w:rsid w:val="00913C94"/>
    <w:rsid w:val="0092377E"/>
    <w:rsid w:val="0096387D"/>
    <w:rsid w:val="00964115"/>
    <w:rsid w:val="00967E8E"/>
    <w:rsid w:val="00983BEF"/>
    <w:rsid w:val="009841E1"/>
    <w:rsid w:val="009A2E62"/>
    <w:rsid w:val="009E04E2"/>
    <w:rsid w:val="009F3B57"/>
    <w:rsid w:val="009F48A1"/>
    <w:rsid w:val="00A02225"/>
    <w:rsid w:val="00A1191C"/>
    <w:rsid w:val="00A13010"/>
    <w:rsid w:val="00A17C52"/>
    <w:rsid w:val="00A36C6A"/>
    <w:rsid w:val="00A5357E"/>
    <w:rsid w:val="00A75D44"/>
    <w:rsid w:val="00A93AF6"/>
    <w:rsid w:val="00AD11E3"/>
    <w:rsid w:val="00AD25B8"/>
    <w:rsid w:val="00B14C62"/>
    <w:rsid w:val="00B42BE2"/>
    <w:rsid w:val="00B53AAE"/>
    <w:rsid w:val="00B92B68"/>
    <w:rsid w:val="00B96A45"/>
    <w:rsid w:val="00C244F9"/>
    <w:rsid w:val="00CC4878"/>
    <w:rsid w:val="00CE3B80"/>
    <w:rsid w:val="00CF5534"/>
    <w:rsid w:val="00D10465"/>
    <w:rsid w:val="00D17708"/>
    <w:rsid w:val="00D325EC"/>
    <w:rsid w:val="00D855F6"/>
    <w:rsid w:val="00D91620"/>
    <w:rsid w:val="00DD4C7C"/>
    <w:rsid w:val="00DF07F2"/>
    <w:rsid w:val="00E33127"/>
    <w:rsid w:val="00E97D01"/>
    <w:rsid w:val="00EA42CA"/>
    <w:rsid w:val="00EC220A"/>
    <w:rsid w:val="00EE66F9"/>
    <w:rsid w:val="00FB372B"/>
    <w:rsid w:val="00FC168C"/>
    <w:rsid w:val="00FD000B"/>
    <w:rsid w:val="00FE51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FD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C4878"/>
  </w:style>
  <w:style w:type="character" w:customStyle="1" w:styleId="EndnoteTextChar">
    <w:name w:val="Endnote Text Char"/>
    <w:basedOn w:val="DefaultParagraphFont"/>
    <w:link w:val="EndnoteText"/>
    <w:uiPriority w:val="99"/>
    <w:rsid w:val="00CC4878"/>
  </w:style>
  <w:style w:type="character" w:styleId="EndnoteReference">
    <w:name w:val="endnote reference"/>
    <w:basedOn w:val="DefaultParagraphFont"/>
    <w:uiPriority w:val="99"/>
    <w:unhideWhenUsed/>
    <w:rsid w:val="00CC4878"/>
    <w:rPr>
      <w:vertAlign w:val="superscript"/>
    </w:rPr>
  </w:style>
  <w:style w:type="paragraph" w:customStyle="1" w:styleId="Body1">
    <w:name w:val="Body 1"/>
    <w:rsid w:val="00CC4878"/>
    <w:rPr>
      <w:rFonts w:ascii="Helvetica" w:eastAsia="Arial Unicode MS" w:hAnsi="Helvetica" w:cs="Times New Roman"/>
      <w:color w:val="000000"/>
      <w:szCs w:val="20"/>
    </w:rPr>
  </w:style>
  <w:style w:type="character" w:styleId="Hyperlink">
    <w:name w:val="Hyperlink"/>
    <w:basedOn w:val="DefaultParagraphFont"/>
    <w:uiPriority w:val="99"/>
    <w:unhideWhenUsed/>
    <w:rsid w:val="00CC4878"/>
    <w:rPr>
      <w:color w:val="0000FF" w:themeColor="hyperlink"/>
      <w:u w:val="single"/>
    </w:rPr>
  </w:style>
  <w:style w:type="character" w:styleId="CommentReference">
    <w:name w:val="annotation reference"/>
    <w:basedOn w:val="DefaultParagraphFont"/>
    <w:uiPriority w:val="99"/>
    <w:semiHidden/>
    <w:unhideWhenUsed/>
    <w:rsid w:val="00CC4878"/>
    <w:rPr>
      <w:sz w:val="18"/>
      <w:szCs w:val="18"/>
    </w:rPr>
  </w:style>
  <w:style w:type="paragraph" w:styleId="CommentText">
    <w:name w:val="annotation text"/>
    <w:basedOn w:val="Normal"/>
    <w:link w:val="CommentTextChar"/>
    <w:uiPriority w:val="99"/>
    <w:unhideWhenUsed/>
    <w:rsid w:val="00CC4878"/>
  </w:style>
  <w:style w:type="character" w:customStyle="1" w:styleId="CommentTextChar">
    <w:name w:val="Comment Text Char"/>
    <w:basedOn w:val="DefaultParagraphFont"/>
    <w:link w:val="CommentText"/>
    <w:uiPriority w:val="99"/>
    <w:rsid w:val="00CC4878"/>
  </w:style>
  <w:style w:type="character" w:customStyle="1" w:styleId="apple-style-span">
    <w:name w:val="apple-style-span"/>
    <w:basedOn w:val="DefaultParagraphFont"/>
    <w:rsid w:val="00CC4878"/>
  </w:style>
  <w:style w:type="character" w:customStyle="1" w:styleId="apple-converted-space">
    <w:name w:val="apple-converted-space"/>
    <w:basedOn w:val="DefaultParagraphFont"/>
    <w:rsid w:val="00CC4878"/>
  </w:style>
  <w:style w:type="paragraph" w:styleId="BalloonText">
    <w:name w:val="Balloon Text"/>
    <w:basedOn w:val="Normal"/>
    <w:link w:val="BalloonTextChar"/>
    <w:uiPriority w:val="99"/>
    <w:semiHidden/>
    <w:unhideWhenUsed/>
    <w:rsid w:val="00CC48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878"/>
    <w:rPr>
      <w:rFonts w:ascii="Lucida Grande" w:hAnsi="Lucida Grande" w:cs="Lucida Grande"/>
      <w:sz w:val="18"/>
      <w:szCs w:val="18"/>
    </w:rPr>
  </w:style>
  <w:style w:type="paragraph" w:styleId="Header">
    <w:name w:val="header"/>
    <w:basedOn w:val="Normal"/>
    <w:link w:val="HeaderChar"/>
    <w:uiPriority w:val="99"/>
    <w:unhideWhenUsed/>
    <w:rsid w:val="00833028"/>
    <w:pPr>
      <w:tabs>
        <w:tab w:val="center" w:pos="4320"/>
        <w:tab w:val="right" w:pos="8640"/>
      </w:tabs>
    </w:pPr>
  </w:style>
  <w:style w:type="character" w:customStyle="1" w:styleId="HeaderChar">
    <w:name w:val="Header Char"/>
    <w:basedOn w:val="DefaultParagraphFont"/>
    <w:link w:val="Header"/>
    <w:uiPriority w:val="99"/>
    <w:rsid w:val="00833028"/>
  </w:style>
  <w:style w:type="character" w:styleId="PageNumber">
    <w:name w:val="page number"/>
    <w:basedOn w:val="DefaultParagraphFont"/>
    <w:uiPriority w:val="99"/>
    <w:semiHidden/>
    <w:unhideWhenUsed/>
    <w:rsid w:val="008330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C4878"/>
  </w:style>
  <w:style w:type="character" w:customStyle="1" w:styleId="EndnoteTextChar">
    <w:name w:val="Endnote Text Char"/>
    <w:basedOn w:val="DefaultParagraphFont"/>
    <w:link w:val="EndnoteText"/>
    <w:uiPriority w:val="99"/>
    <w:rsid w:val="00CC4878"/>
  </w:style>
  <w:style w:type="character" w:styleId="EndnoteReference">
    <w:name w:val="endnote reference"/>
    <w:basedOn w:val="DefaultParagraphFont"/>
    <w:uiPriority w:val="99"/>
    <w:unhideWhenUsed/>
    <w:rsid w:val="00CC4878"/>
    <w:rPr>
      <w:vertAlign w:val="superscript"/>
    </w:rPr>
  </w:style>
  <w:style w:type="paragraph" w:customStyle="1" w:styleId="Body1">
    <w:name w:val="Body 1"/>
    <w:rsid w:val="00CC4878"/>
    <w:rPr>
      <w:rFonts w:ascii="Helvetica" w:eastAsia="Arial Unicode MS" w:hAnsi="Helvetica" w:cs="Times New Roman"/>
      <w:color w:val="000000"/>
      <w:szCs w:val="20"/>
    </w:rPr>
  </w:style>
  <w:style w:type="character" w:styleId="Hyperlink">
    <w:name w:val="Hyperlink"/>
    <w:basedOn w:val="DefaultParagraphFont"/>
    <w:uiPriority w:val="99"/>
    <w:unhideWhenUsed/>
    <w:rsid w:val="00CC4878"/>
    <w:rPr>
      <w:color w:val="0000FF" w:themeColor="hyperlink"/>
      <w:u w:val="single"/>
    </w:rPr>
  </w:style>
  <w:style w:type="character" w:styleId="CommentReference">
    <w:name w:val="annotation reference"/>
    <w:basedOn w:val="DefaultParagraphFont"/>
    <w:uiPriority w:val="99"/>
    <w:semiHidden/>
    <w:unhideWhenUsed/>
    <w:rsid w:val="00CC4878"/>
    <w:rPr>
      <w:sz w:val="18"/>
      <w:szCs w:val="18"/>
    </w:rPr>
  </w:style>
  <w:style w:type="paragraph" w:styleId="CommentText">
    <w:name w:val="annotation text"/>
    <w:basedOn w:val="Normal"/>
    <w:link w:val="CommentTextChar"/>
    <w:uiPriority w:val="99"/>
    <w:unhideWhenUsed/>
    <w:rsid w:val="00CC4878"/>
  </w:style>
  <w:style w:type="character" w:customStyle="1" w:styleId="CommentTextChar">
    <w:name w:val="Comment Text Char"/>
    <w:basedOn w:val="DefaultParagraphFont"/>
    <w:link w:val="CommentText"/>
    <w:uiPriority w:val="99"/>
    <w:rsid w:val="00CC4878"/>
  </w:style>
  <w:style w:type="character" w:customStyle="1" w:styleId="apple-style-span">
    <w:name w:val="apple-style-span"/>
    <w:basedOn w:val="DefaultParagraphFont"/>
    <w:rsid w:val="00CC4878"/>
  </w:style>
  <w:style w:type="character" w:customStyle="1" w:styleId="apple-converted-space">
    <w:name w:val="apple-converted-space"/>
    <w:basedOn w:val="DefaultParagraphFont"/>
    <w:rsid w:val="00CC4878"/>
  </w:style>
  <w:style w:type="paragraph" w:styleId="BalloonText">
    <w:name w:val="Balloon Text"/>
    <w:basedOn w:val="Normal"/>
    <w:link w:val="BalloonTextChar"/>
    <w:uiPriority w:val="99"/>
    <w:semiHidden/>
    <w:unhideWhenUsed/>
    <w:rsid w:val="00CC48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878"/>
    <w:rPr>
      <w:rFonts w:ascii="Lucida Grande" w:hAnsi="Lucida Grande" w:cs="Lucida Grande"/>
      <w:sz w:val="18"/>
      <w:szCs w:val="18"/>
    </w:rPr>
  </w:style>
  <w:style w:type="paragraph" w:styleId="Header">
    <w:name w:val="header"/>
    <w:basedOn w:val="Normal"/>
    <w:link w:val="HeaderChar"/>
    <w:uiPriority w:val="99"/>
    <w:unhideWhenUsed/>
    <w:rsid w:val="00833028"/>
    <w:pPr>
      <w:tabs>
        <w:tab w:val="center" w:pos="4320"/>
        <w:tab w:val="right" w:pos="8640"/>
      </w:tabs>
    </w:pPr>
  </w:style>
  <w:style w:type="character" w:customStyle="1" w:styleId="HeaderChar">
    <w:name w:val="Header Char"/>
    <w:basedOn w:val="DefaultParagraphFont"/>
    <w:link w:val="Header"/>
    <w:uiPriority w:val="99"/>
    <w:rsid w:val="00833028"/>
  </w:style>
  <w:style w:type="character" w:styleId="PageNumber">
    <w:name w:val="page number"/>
    <w:basedOn w:val="DefaultParagraphFont"/>
    <w:uiPriority w:val="99"/>
    <w:semiHidden/>
    <w:unhideWhenUsed/>
    <w:rsid w:val="0083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065994">
      <w:bodyDiv w:val="1"/>
      <w:marLeft w:val="0"/>
      <w:marRight w:val="0"/>
      <w:marTop w:val="0"/>
      <w:marBottom w:val="0"/>
      <w:divBdr>
        <w:top w:val="none" w:sz="0" w:space="0" w:color="auto"/>
        <w:left w:val="none" w:sz="0" w:space="0" w:color="auto"/>
        <w:bottom w:val="none" w:sz="0" w:space="0" w:color="auto"/>
        <w:right w:val="none" w:sz="0" w:space="0" w:color="auto"/>
      </w:divBdr>
    </w:div>
    <w:div w:id="1668554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avevoyages.org/tast/assessment/estimates.faces?yearFrom=1660&amp;yearTo=1789&amp;disembarkation=501" TargetMode="External"/><Relationship Id="rId8" Type="http://schemas.openxmlformats.org/officeDocument/2006/relationships/hyperlink" Target="http://slavevoyages.org/tast/assessment/estimates.faces?yearFrom=1662&amp;yearTo=1667&amp;disembarkation=301.302" TargetMode="External"/><Relationship Id="rId9" Type="http://schemas.openxmlformats.org/officeDocument/2006/relationships/hyperlink" Target="http://en.wikipedia.org/wiki/Holgu%C3%ADn" TargetMode="External"/><Relationship Id="rId10"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lavevoyages.org/tast/database/search.faces?yearFrom=1777&amp;yearTo=1790&amp;natinim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3641</Words>
  <Characters>19009</Characters>
  <Application>Microsoft Macintosh Word</Application>
  <DocSecurity>0</DocSecurity>
  <Lines>306</Lines>
  <Paragraphs>41</Paragraphs>
  <ScaleCrop>false</ScaleCrop>
  <Company/>
  <LinksUpToDate>false</LinksUpToDate>
  <CharactersWithSpaces>22609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Eltis</dc:creator>
  <cp:keywords/>
  <dc:description/>
  <cp:lastModifiedBy>David Eltis</cp:lastModifiedBy>
  <cp:revision>2</cp:revision>
  <dcterms:created xsi:type="dcterms:W3CDTF">2016-01-27T03:53:00Z</dcterms:created>
  <dcterms:modified xsi:type="dcterms:W3CDTF">2016-01-27T03:53:00Z</dcterms:modified>
</cp:coreProperties>
</file>