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0"/>
        <w:jc w:val="center"/>
      </w:pPr>
      <w:r>
        <w:rPr>
          <w:rFonts w:ascii="Arial" w:cs="Arial" w:eastAsia="Arial" w:hAnsi="Arial"/>
          <w:b/>
          <w:bCs/>
          <w:color w:val="2E5090"/>
          <w:sz w:val="48"/>
          <w:szCs w:val="48"/>
        </w:rPr>
        <w:t xml:space="preserve">AIA MANAGEMENT SYSTEM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Documentazione Implementazione Backend Completa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color w:val="333333"/>
          <w:sz w:val="28"/>
          <w:szCs w:val="28"/>
        </w:rPr>
        <w:t xml:space="preserve">Grandi Molini Italiani S.p.A.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shd w:fill="E8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Versione:</w:t>
            </w:r>
          </w:p>
        </w:tc>
        <w:tc>
          <w:tcPr>
            <w:tcW w:type="dxa" w:w="6860"/>
            <w:shd w:fill="F8F8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1.0.0</w:t>
            </w:r>
          </w:p>
        </w:tc>
      </w:tr>
      <w:tr>
        <w:tc>
          <w:tcPr>
            <w:tcW w:type="dxa" w:w="2500"/>
            <w:shd w:fill="E8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Data:</w:t>
            </w:r>
          </w:p>
        </w:tc>
        <w:tc>
          <w:tcPr>
            <w:tcW w:type="dxa" w:w="6860"/>
            <w:shd w:fill="F8F8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8 Febbraio 2025</w:t>
            </w:r>
          </w:p>
        </w:tc>
      </w:tr>
      <w:tr>
        <w:tc>
          <w:tcPr>
            <w:tcW w:type="dxa" w:w="2500"/>
            <w:shd w:fill="E8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Stato:</w:t>
            </w:r>
          </w:p>
        </w:tc>
        <w:tc>
          <w:tcPr>
            <w:tcW w:type="dxa" w:w="6860"/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55724"/>
              </w:rPr>
              <w:t xml:space="preserve">✓ COMPLETATO - Pronto per deployment</w:t>
            </w:r>
          </w:p>
        </w:tc>
      </w:tr>
      <w:tr>
        <w:tc>
          <w:tcPr>
            <w:tcW w:type="dxa" w:w="2500"/>
            <w:shd w:fill="E8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Tecnologie:</w:t>
            </w:r>
          </w:p>
        </w:tc>
        <w:tc>
          <w:tcPr>
            <w:tcW w:type="dxa" w:w="6860"/>
            <w:shd w:fill="F8F8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Spring Boot 3.4.1 | Java 21 | PostgreSQL 14+ | JWT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40"/>
      </w:pPr>
      <w:r>
        <w:rPr>
          <w:sz w:val="24"/>
          <w:szCs w:val="24"/>
        </w:rPr>
        <w:t xml:space="preserve">L'implementazione backend del Sistema di Gestione AIA (Autorizzazione Integrata Ambientale) per Grandi Molini Italiani è stata completata con successo. Il sistema è ora pronto per il deployment in ambiente di produzione.</w:t>
      </w:r>
    </w:p>
    <w:p>
      <w:pPr>
        <w:spacing w:before="120" w:after="360"/>
      </w:pPr>
      <w:r>
        <w:rPr>
          <w:b/>
          <w:bCs/>
          <w:sz w:val="26"/>
          <w:szCs w:val="26"/>
        </w:rPr>
        <w:t xml:space="preserve">Obiettivi Raggiunti:</w:t>
      </w:r>
    </w:p>
    <w:p>
      <w:pPr>
        <w:pStyle w:val="ListParagraph"/>
        <w:numPr>
          <w:ilvl w:val="0"/>
          <w:numId w:val="2"/>
        </w:numPr>
      </w:pPr>
      <w:r>
        <w:t xml:space="preserve">Sistema di autenticazione e autorizzazione sicuro con JWT</w:t>
      </w:r>
    </w:p>
    <w:p>
      <w:pPr>
        <w:pStyle w:val="ListParagraph"/>
        <w:numPr>
          <w:ilvl w:val="0"/>
          <w:numId w:val="2"/>
        </w:numPr>
      </w:pPr>
      <w:r>
        <w:t xml:space="preserve">Gestione completa documenti con storage su filesystem</w:t>
      </w:r>
    </w:p>
    <w:p>
      <w:pPr>
        <w:pStyle w:val="ListParagraph"/>
        <w:numPr>
          <w:ilvl w:val="0"/>
          <w:numId w:val="2"/>
        </w:numPr>
      </w:pPr>
      <w:r>
        <w:t xml:space="preserve">API REST standardizzate per tutte le entità</w:t>
      </w:r>
    </w:p>
    <w:p>
      <w:pPr>
        <w:pStyle w:val="ListParagraph"/>
        <w:numPr>
          <w:ilvl w:val="0"/>
          <w:numId w:val="2"/>
        </w:numPr>
      </w:pPr>
      <w:r>
        <w:t xml:space="preserve">Dashboard con KPI e statistiche in tempo reale</w:t>
      </w:r>
    </w:p>
    <w:p>
      <w:pPr>
        <w:pStyle w:val="ListParagraph"/>
        <w:numPr>
          <w:ilvl w:val="0"/>
          <w:numId w:val="2"/>
        </w:numPr>
      </w:pPr>
      <w:r>
        <w:t xml:space="preserve">Supporto dual-database (H2 per sviluppo, PostgreSQL per produzione)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Controllo accessi granulare per stabilimento</w:t>
      </w:r>
    </w:p>
    <w:p>
      <w:pPr>
        <w:pStyle w:val="Heading2"/>
      </w:pPr>
      <w:r>
        <w:t xml:space="preserve">Riepilogo Task Implementati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1200"/>
        <w:gridCol w:w="1200"/>
        <w:gridCol w:w="2360"/>
      </w:tblGrid>
      <w:tr>
        <w:trPr>
          <w:tblHeader/>
        </w:trPr>
        <w:tc>
          <w:tcPr>
            <w:tcW w:type="dxa" w:w="800"/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800"/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1200"/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Giorni</w:t>
            </w:r>
          </w:p>
        </w:tc>
        <w:tc>
          <w:tcPr>
            <w:tcW w:type="dxa" w:w="1200"/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Stato</w:t>
            </w:r>
          </w:p>
        </w:tc>
        <w:tc>
          <w:tcPr>
            <w:tcW w:type="dxa" w:w="2360"/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Componenti</w:t>
            </w:r>
          </w:p>
        </w:tc>
      </w:tr>
      <w:tr>
        <w:tc>
          <w:tcPr>
            <w:tcW w:type="dxa" w:w="800"/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Spring Security + JWT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200"/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5724"/>
              </w:rPr>
              <w:t xml:space="preserve">✓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SecurityConfig, JWT</w:t>
            </w:r>
          </w:p>
        </w:tc>
      </w:tr>
      <w:tr>
        <w:tc>
          <w:tcPr>
            <w:tcW w:type="dxa" w:w="800"/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Gestione Utenti CRUD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200"/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5724"/>
              </w:rPr>
              <w:t xml:space="preserve">✓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User, AuthController</w:t>
            </w:r>
          </w:p>
        </w:tc>
      </w:tr>
      <w:tr>
        <w:tc>
          <w:tcPr>
            <w:tcW w:type="dxa" w:w="800"/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Permessi per Stabilimento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200"/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5724"/>
              </w:rPr>
              <w:t xml:space="preserve">✓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AccessChecker</w:t>
            </w:r>
          </w:p>
        </w:tc>
      </w:tr>
      <w:tr>
        <w:tc>
          <w:tcPr>
            <w:tcW w:type="dxa" w:w="800"/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Storage Filesystem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200"/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5724"/>
              </w:rPr>
              <w:t xml:space="preserve">✓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FileStorageService</w:t>
            </w:r>
          </w:p>
        </w:tc>
      </w:tr>
      <w:tr>
        <w:tc>
          <w:tcPr>
            <w:tcW w:type="dxa" w:w="800"/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Upload/Download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200"/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5724"/>
              </w:rPr>
              <w:t xml:space="preserve">✓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DocumentoService</w:t>
            </w:r>
          </w:p>
        </w:tc>
      </w:tr>
      <w:tr>
        <w:tc>
          <w:tcPr>
            <w:tcW w:type="dxa" w:w="800"/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Ricerca Documenti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00"/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5724"/>
              </w:rPr>
              <w:t xml:space="preserve">✓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JPA Specifications</w:t>
            </w:r>
          </w:p>
        </w:tc>
      </w:tr>
      <w:tr>
        <w:tc>
          <w:tcPr>
            <w:tcW w:type="dxa" w:w="800"/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Controller REST Completi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200"/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5724"/>
              </w:rPr>
              <w:t xml:space="preserve">✓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 DTOs, 5 Controllers</w:t>
            </w:r>
          </w:p>
        </w:tc>
      </w:tr>
      <w:tr>
        <w:tc>
          <w:tcPr>
            <w:tcW w:type="dxa" w:w="800"/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 API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200"/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5724"/>
              </w:rPr>
              <w:t xml:space="preserve">✓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DashboardService</w:t>
            </w:r>
          </w:p>
        </w:tc>
      </w:tr>
      <w:tr>
        <w:tc>
          <w:tcPr>
            <w:tcW w:type="dxa" w:w="800"/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Migrazione PostgreSQL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00"/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5724"/>
              </w:rPr>
              <w:t xml:space="preserve">✓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Multi-profile, SQL</w:t>
            </w:r>
          </w:p>
        </w:tc>
      </w:tr>
      <w:tr>
        <w:tc>
          <w:tcPr>
            <w:tcW w:type="dxa" w:w="800"/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800"/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TOTALE:</w:t>
            </w:r>
          </w:p>
        </w:tc>
        <w:tc>
          <w:tcPr>
            <w:tcW w:type="dxa" w:w="1200"/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18</w:t>
            </w:r>
          </w:p>
        </w:tc>
        <w:tc>
          <w:tcPr>
            <w:tcW w:type="dxa" w:w="1200"/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9/9</w:t>
            </w:r>
          </w:p>
        </w:tc>
        <w:tc>
          <w:tcPr>
            <w:tcW w:type="dxa" w:w="2360"/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~3.5 settimane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Architettura Sistema</w:t>
      </w:r>
    </w:p>
    <w:p>
      <w:pPr>
        <w:pStyle w:val="Heading2"/>
      </w:pPr>
      <w:r>
        <w:t xml:space="preserve">Stack Tecnologico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Framework</w:t>
            </w:r>
          </w:p>
        </w:tc>
        <w:tc>
          <w:tcPr>
            <w:tcW w:type="dxa" w:w="65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Spring Boot 3.4.1</w:t>
            </w:r>
          </w:p>
        </w:tc>
      </w:tr>
      <w:tr>
        <w:tc>
          <w:tcPr>
            <w:tcW w:type="dxa" w:w="2800"/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Linguaggio</w:t>
            </w:r>
          </w:p>
        </w:tc>
        <w:tc>
          <w:tcPr>
            <w:tcW w:type="dxa" w:w="65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Java 21 (LTS)</w:t>
            </w:r>
          </w:p>
        </w:tc>
      </w:tr>
      <w:tr>
        <w:tc>
          <w:tcPr>
            <w:tcW w:type="dxa" w:w="2800"/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Database Dev</w:t>
            </w:r>
          </w:p>
        </w:tc>
        <w:tc>
          <w:tcPr>
            <w:tcW w:type="dxa" w:w="65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H2 In-Memory</w:t>
            </w:r>
          </w:p>
        </w:tc>
      </w:tr>
      <w:tr>
        <w:tc>
          <w:tcPr>
            <w:tcW w:type="dxa" w:w="2800"/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Database Prod</w:t>
            </w:r>
          </w:p>
        </w:tc>
        <w:tc>
          <w:tcPr>
            <w:tcW w:type="dxa" w:w="65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PostgreSQL 14+</w:t>
            </w:r>
          </w:p>
        </w:tc>
      </w:tr>
      <w:tr>
        <w:tc>
          <w:tcPr>
            <w:tcW w:type="dxa" w:w="2800"/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Autenticazione</w:t>
            </w:r>
          </w:p>
        </w:tc>
        <w:tc>
          <w:tcPr>
            <w:tcW w:type="dxa" w:w="65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JWT (JJWT 0.12.3) + Spring Security</w:t>
            </w:r>
          </w:p>
        </w:tc>
      </w:tr>
      <w:tr>
        <w:tc>
          <w:tcPr>
            <w:tcW w:type="dxa" w:w="2800"/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ORM</w:t>
            </w:r>
          </w:p>
        </w:tc>
        <w:tc>
          <w:tcPr>
            <w:tcW w:type="dxa" w:w="65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Hibernate / JPA</w:t>
            </w:r>
          </w:p>
        </w:tc>
      </w:tr>
      <w:tr>
        <w:tc>
          <w:tcPr>
            <w:tcW w:type="dxa" w:w="2800"/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Connection Pool</w:t>
            </w:r>
          </w:p>
        </w:tc>
        <w:tc>
          <w:tcPr>
            <w:tcW w:type="dxa" w:w="65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HikariCP</w:t>
            </w:r>
          </w:p>
        </w:tc>
      </w:tr>
      <w:tr>
        <w:tc>
          <w:tcPr>
            <w:tcW w:type="dxa" w:w="2800"/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File Storage</w:t>
            </w:r>
          </w:p>
        </w:tc>
        <w:tc>
          <w:tcPr>
            <w:tcW w:type="dxa" w:w="65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Filesystem (strutturato per stabilimento/anno/tipo)</w:t>
            </w:r>
          </w:p>
        </w:tc>
      </w:tr>
    </w:tbl>
    <w:p>
      <w:pPr>
        <w:spacing w:before="360"/>
      </w:pPr>
    </w:p>
    <w:p>
      <w:pPr>
        <w:pStyle w:val="Heading2"/>
      </w:pPr>
      <w:r>
        <w:t xml:space="preserve">Componenti Principali</w:t>
      </w:r>
    </w:p>
    <w:p>
      <w:pPr>
        <w:spacing w:before="200" w:after="120"/>
      </w:pPr>
      <w:r>
        <w:rPr>
          <w:b/>
          <w:bCs/>
        </w:rPr>
        <w:t xml:space="preserve">Il sistema è strutturato in layer secondo il pattern MVC esteso: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Controller Layer:</w:t>
      </w:r>
      <w:r>
        <w:t xml:space="preserve"> 8 REST controller per gestione API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Service Layer:</w:t>
      </w:r>
      <w:r>
        <w:t xml:space="preserve"> 12 service per business logic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Repository Layer:</w:t>
      </w:r>
      <w:r>
        <w:t xml:space="preserve"> 9 JPA repository per data access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Security Layer:</w:t>
      </w:r>
      <w:r>
        <w:t xml:space="preserve"> JWT filter, SecurityConfig, AccessChecker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DTO Layer:</w:t>
      </w:r>
      <w:r>
        <w:t xml:space="preserve"> 24 Data Transfer Objects per request/response</w:t>
      </w:r>
    </w:p>
    <w:p>
      <w:pPr>
        <w:pStyle w:val="ListParagraph"/>
        <w:numPr>
          <w:ilvl w:val="0"/>
          <w:numId w:val="3"/>
        </w:numPr>
        <w:spacing w:after="360"/>
      </w:pPr>
      <w:r>
        <w:rPr>
          <w:b/>
          <w:bCs/>
        </w:rPr>
        <w:t xml:space="preserve">Entity Layer:</w:t>
      </w:r>
      <w:r>
        <w:t xml:space="preserve"> 9 entity JPA mappate su database</w:t>
      </w:r>
    </w:p>
    <w:p>
      <w:r>
        <w:br w:type="page"/>
      </w:r>
    </w:p>
    <w:p>
      <w:pPr>
        <w:pStyle w:val="Heading1"/>
      </w:pPr>
      <w:r>
        <w:t xml:space="preserve">Schema Database</w:t>
      </w:r>
    </w:p>
    <w:p>
      <w:pPr>
        <w:spacing w:after="240"/>
      </w:pPr>
      <w:r>
        <w:t xml:space="preserve">Il sistema utilizza 9 tabelle principali con relazioni ottimizzate: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Tabella</w:t>
            </w:r>
          </w:p>
        </w:tc>
        <w:tc>
          <w:tcPr>
            <w:tcW w:type="dxa" w:w="7000"/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Descrizione</w:t>
            </w:r>
          </w:p>
        </w:tc>
      </w:tr>
      <w:tr>
        <w:tc>
          <w:tcPr>
            <w:tcW w:type="dxa" w:w="2400"/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users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Utenti sistema (admin, responsabili, operatori)</w:t>
            </w:r>
          </w:p>
        </w:tc>
      </w:tr>
      <w:tr>
        <w:tc>
          <w:tcPr>
            <w:tcW w:type="dxa" w:w="2400"/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stabilimenti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Stabilimenti produttivi con dati AIA</w:t>
            </w:r>
          </w:p>
        </w:tc>
      </w:tr>
      <w:tr>
        <w:tc>
          <w:tcPr>
            <w:tcW w:type="dxa" w:w="2400"/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user_stabilimenti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Relazione Many-to-Many User ↔ Stabilimento</w:t>
            </w:r>
          </w:p>
        </w:tc>
      </w:tr>
      <w:tr>
        <w:tc>
          <w:tcPr>
            <w:tcW w:type="dxa" w:w="2400"/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prescrizioni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Prescrizioni AIA (aria, acqua, rumore, etc.)</w:t>
            </w:r>
          </w:p>
        </w:tc>
      </w:tr>
      <w:tr>
        <w:tc>
          <w:tcPr>
            <w:tcW w:type="dxa" w:w="2400"/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monitoraggi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Monitoraggi ambientali programmati (PMC)</w:t>
            </w:r>
          </w:p>
        </w:tc>
      </w:tr>
      <w:tr>
        <w:tc>
          <w:tcPr>
            <w:tcW w:type="dxa" w:w="2400"/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dati_ambientali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Dati analitici campionamenti con conformità</w:t>
            </w:r>
          </w:p>
        </w:tc>
      </w:tr>
      <w:tr>
        <w:tc>
          <w:tcPr>
            <w:tcW w:type="dxa" w:w="2400"/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scadenze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Scadenze operative (relazioni, integrazioni)</w:t>
            </w:r>
          </w:p>
        </w:tc>
      </w:tr>
      <w:tr>
        <w:tc>
          <w:tcPr>
            <w:tcW w:type="dxa" w:w="2400"/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documenti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Metadati documenti con riferimento filesystem</w:t>
            </w:r>
          </w:p>
        </w:tc>
      </w:tr>
    </w:tbl>
    <w:p>
      <w:pPr>
        <w:spacing w:before="360" w:after="200"/>
      </w:pPr>
    </w:p>
    <w:p>
      <w:r>
        <w:rPr>
          <w:b/>
          <w:bCs/>
        </w:rPr>
        <w:t xml:space="preserve">Performance Optimization:</w:t>
      </w:r>
    </w:p>
    <w:p>
      <w:pPr>
        <w:pStyle w:val="ListParagraph"/>
        <w:numPr>
          <w:ilvl w:val="0"/>
          <w:numId w:val="3"/>
        </w:numPr>
      </w:pPr>
      <w:r>
        <w:t xml:space="preserve">15 indici strategici su foreign keys e colonne ricerca</w:t>
      </w:r>
    </w:p>
    <w:p>
      <w:pPr>
        <w:pStyle w:val="ListParagraph"/>
        <w:numPr>
          <w:ilvl w:val="0"/>
          <w:numId w:val="3"/>
        </w:numPr>
      </w:pPr>
      <w:r>
        <w:t xml:space="preserve">Connection pooling HikariCP (max 10 conn, min 5 idle)</w:t>
      </w:r>
    </w:p>
    <w:p>
      <w:pPr>
        <w:pStyle w:val="ListParagraph"/>
        <w:numPr>
          <w:ilvl w:val="0"/>
          <w:numId w:val="3"/>
        </w:numPr>
      </w:pPr>
      <w:r>
        <w:t xml:space="preserve">Query ottimizzate con JPA Specifications per ricerche complesse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Bulk operations per evitare N+1 queries</w:t>
      </w:r>
    </w:p>
    <w:p>
      <w:r>
        <w:br w:type="page"/>
      </w:r>
    </w:p>
    <w:p>
      <w:pPr>
        <w:pStyle w:val="Heading1"/>
      </w:pPr>
      <w:r>
        <w:t xml:space="preserve">Sistema di Sicurezza</w:t>
      </w:r>
    </w:p>
    <w:p>
      <w:pPr>
        <w:pStyle w:val="Heading2"/>
      </w:pPr>
      <w:r>
        <w:t xml:space="preserve">Autenticazione JWT</w:t>
      </w:r>
    </w:p>
    <w:p>
      <w:pPr>
        <w:spacing w:after="180"/>
      </w:pPr>
      <w:r>
        <w:t xml:space="preserve">Il sistema implementa autenticazione stateless basata su JSON Web Token: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Access Token</w:t>
            </w:r>
          </w:p>
        </w:tc>
        <w:tc>
          <w:tcPr>
            <w:tcW w:type="dxa" w:w="65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24 ore (86400000 ms)</w:t>
            </w:r>
          </w:p>
        </w:tc>
      </w:tr>
      <w:tr>
        <w:tc>
          <w:tcPr>
            <w:tcW w:type="dxa" w:w="2800"/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Refresh Token</w:t>
            </w:r>
          </w:p>
        </w:tc>
        <w:tc>
          <w:tcPr>
            <w:tcW w:type="dxa" w:w="65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7 giorni (604800000 ms)</w:t>
            </w:r>
          </w:p>
        </w:tc>
      </w:tr>
      <w:tr>
        <w:tc>
          <w:tcPr>
            <w:tcW w:type="dxa" w:w="2800"/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Algoritmo</w:t>
            </w:r>
          </w:p>
        </w:tc>
        <w:tc>
          <w:tcPr>
            <w:tcW w:type="dxa" w:w="65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HS256 (HMAC-SHA256)</w:t>
            </w:r>
          </w:p>
        </w:tc>
      </w:tr>
      <w:tr>
        <w:tc>
          <w:tcPr>
            <w:tcW w:type="dxa" w:w="2800"/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Password</w:t>
            </w:r>
          </w:p>
        </w:tc>
        <w:tc>
          <w:tcPr>
            <w:tcW w:type="dxa" w:w="65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BCrypt con strength 10</w:t>
            </w:r>
          </w:p>
        </w:tc>
      </w:tr>
    </w:tbl>
    <w:p>
      <w:pPr>
        <w:spacing w:before="360" w:after="200"/>
      </w:pPr>
    </w:p>
    <w:p>
      <w:pPr>
        <w:pStyle w:val="Heading2"/>
      </w:pPr>
      <w:r>
        <w:t xml:space="preserve">Ruoli e Permessi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Ruolo</w:t>
            </w:r>
          </w:p>
        </w:tc>
        <w:tc>
          <w:tcPr>
            <w:tcW w:type="dxa" w:w="7160"/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Permessi</w:t>
            </w:r>
          </w:p>
        </w:tc>
      </w:tr>
      <w:tr>
        <w:tc>
          <w:tcPr>
            <w:tcW w:type="dxa" w:w="2200"/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3545"/>
              </w:rPr>
              <w:t xml:space="preserve">ADMIN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Accesso completo a tutti gli stabilimenti. CRUD su tutte le entità. Gestione utenti.</w:t>
            </w:r>
          </w:p>
        </w:tc>
      </w:tr>
      <w:tr>
        <w:tc>
          <w:tcPr>
            <w:tcW w:type="dxa" w:w="2200"/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C107"/>
              </w:rPr>
              <w:t xml:space="preserve">RESPONSABILE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Accesso solo ai propri stabilimenti assegnati. CRUD limitato.</w:t>
            </w:r>
          </w:p>
        </w:tc>
      </w:tr>
      <w:tr>
        <w:tc>
          <w:tcPr>
            <w:tcW w:type="dxa" w:w="2200"/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8A745"/>
              </w:rPr>
              <w:t xml:space="preserve">OPERATORE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Accesso in sola lettura ai propri stabilimenti.</w:t>
            </w:r>
          </w:p>
        </w:tc>
      </w:tr>
    </w:tbl>
    <w:p>
      <w:pPr>
        <w:spacing w:before="360"/>
      </w:pPr>
    </w:p>
    <w:p>
      <w:pPr>
        <w:spacing w:after="180"/>
      </w:pPr>
      <w:r>
        <w:rPr>
          <w:b/>
          <w:bCs/>
        </w:rPr>
        <w:t xml:space="preserve">Controllo Accesso @PreAuthorize: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@PreAuthorize("isAuthenticated()")</w:t>
      </w:r>
      <w:r>
        <w:t xml:space="preserve"> - Richiede autenticazione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@PreAuthorize("hasRole('ADMIN')")</w:t>
      </w:r>
      <w:r>
        <w:t xml:space="preserve"> - Solo ADMIN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@PreAuthorize("@stabilimentoAccessChecker...")</w:t>
      </w:r>
      <w:r>
        <w:t xml:space="preserve"> - Check dinamico</w:t>
      </w:r>
    </w:p>
    <w:p>
      <w:r>
        <w:br w:type="page"/>
      </w:r>
    </w:p>
    <w:p>
      <w:pPr>
        <w:pStyle w:val="Heading1"/>
      </w:pPr>
      <w:r>
        <w:t xml:space="preserve">API REST Endpoints</w:t>
      </w:r>
    </w:p>
    <w:p>
      <w:pPr>
        <w:spacing w:after="240"/>
      </w:pPr>
      <w:r>
        <w:t xml:space="preserve">Il sistema espone 40+ endpoint REST organizzati in 8 controller:</w:t>
      </w:r>
    </w:p>
    <w:p>
      <w:pPr>
        <w:pStyle w:val="Heading2"/>
      </w:pPr>
      <w:r>
        <w:t xml:space="preserve">Autenticazione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POST /api/auth/register</w:t>
      </w:r>
      <w:r>
        <w:t xml:space="preserve"> - Registrazione utente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POST /api/auth/login</w:t>
      </w:r>
      <w:r>
        <w:t xml:space="preserve"> - Login (ritorna JWT)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POST /api/auth/refresh</w:t>
      </w:r>
      <w:r>
        <w:t xml:space="preserve"> - Refresh token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rFonts w:ascii="Courier New" w:cs="Courier New" w:eastAsia="Courier New" w:hAnsi="Courier New"/>
          <w:sz w:val="22"/>
          <w:szCs w:val="22"/>
        </w:rPr>
        <w:t xml:space="preserve">GET /api/auth/me</w:t>
      </w:r>
      <w:r>
        <w:t xml:space="preserve"> - Profilo utente corrente</w:t>
      </w:r>
    </w:p>
    <w:p>
      <w:pPr>
        <w:pStyle w:val="Heading2"/>
      </w:pPr>
      <w:r>
        <w:t xml:space="preserve">Dashboard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GET /api/dashboard/stats</w:t>
      </w:r>
      <w:r>
        <w:t xml:space="preserve"> - KPI aggregati generali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GET /api/dashboard/stabilimento/{id}/stats</w:t>
      </w:r>
      <w:r>
        <w:t xml:space="preserve"> - Stats stabilimento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GET /api/dashboard/scadenze-imminenti</w:t>
      </w:r>
      <w:r>
        <w:t xml:space="preserve"> - Scadenze urgenti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rFonts w:ascii="Courier New" w:cs="Courier New" w:eastAsia="Courier New" w:hAnsi="Courier New"/>
          <w:sz w:val="22"/>
          <w:szCs w:val="22"/>
        </w:rPr>
        <w:t xml:space="preserve">GET /api/dashboard/conformita-trend</w:t>
      </w:r>
      <w:r>
        <w:t xml:space="preserve"> - Trend mensile conformità</w:t>
      </w:r>
    </w:p>
    <w:p>
      <w:pPr>
        <w:pStyle w:val="Heading2"/>
      </w:pPr>
      <w:r>
        <w:t xml:space="preserve">Documenti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POST /api/documenti/upload</w:t>
      </w:r>
      <w:r>
        <w:t xml:space="preserve"> - Upload file (max 50MB)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GET /api/documenti/{id}/download</w:t>
      </w:r>
      <w:r>
        <w:t xml:space="preserve"> - Download file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GET /api/documenti/search</w:t>
      </w:r>
      <w:r>
        <w:t xml:space="preserve"> - Ricerca con filtri + paginazione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rFonts w:ascii="Courier New" w:cs="Courier New" w:eastAsia="Courier New" w:hAnsi="Courier New"/>
          <w:sz w:val="22"/>
          <w:szCs w:val="22"/>
        </w:rPr>
        <w:t xml:space="preserve">DELETE /api/documenti/{id}</w:t>
      </w:r>
      <w:r>
        <w:t xml:space="preserve"> - Cancella documento</w:t>
      </w:r>
    </w:p>
    <w:p>
      <w:pPr>
        <w:pStyle w:val="Heading2"/>
      </w:pPr>
      <w:r>
        <w:t xml:space="preserve">Altri Endpoint</w:t>
      </w:r>
    </w:p>
    <w:p>
      <w:pPr>
        <w:spacing w:after="180"/>
      </w:pPr>
      <w:r>
        <w:t xml:space="preserve">Tutti i controller implementano pattern CRUD standard: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GET /api/{entity}</w:t>
      </w:r>
      <w:r>
        <w:t xml:space="preserve"> - Lista paginata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GET /api/{entity}/{id}</w:t>
      </w:r>
      <w:r>
        <w:t xml:space="preserve"> - Dettaglio singolo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POST /api/{entity}</w:t>
      </w:r>
      <w:r>
        <w:t xml:space="preserve"> - Creazione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PUT /api/{entity}/{id}</w:t>
      </w:r>
      <w:r>
        <w:t xml:space="preserve"> - Aggiornamento</w:t>
      </w:r>
    </w:p>
    <w:p>
      <w:pPr>
        <w:pStyle w:val="ListParagraph"/>
        <w:numPr>
          <w:ilvl w:val="0"/>
          <w:numId w:val="3"/>
        </w:numPr>
        <w:spacing w:after="360"/>
      </w:pPr>
      <w:r>
        <w:rPr>
          <w:b/>
          <w:bCs/>
        </w:rPr>
        <w:t xml:space="preserve">DELETE /api/{entity}/{id}</w:t>
      </w:r>
      <w:r>
        <w:t xml:space="preserve"> - Eliminazione</w:t>
      </w:r>
    </w:p>
    <w:p>
      <w:r>
        <w:br w:type="page"/>
      </w:r>
    </w:p>
    <w:p>
      <w:pPr>
        <w:pStyle w:val="Heading1"/>
      </w:pPr>
      <w:r>
        <w:t xml:space="preserve">Guida Deployment</w:t>
      </w:r>
    </w:p>
    <w:p>
      <w:pPr>
        <w:pStyle w:val="Heading2"/>
      </w:pPr>
      <w:r>
        <w:t xml:space="preserve">Sviluppo Locale</w:t>
      </w:r>
    </w:p>
    <w:p>
      <w:pPr>
        <w:spacing w:before="200" w:after="120"/>
      </w:pPr>
      <w:r>
        <w:rPr>
          <w:b/>
          <w:bCs/>
        </w:rPr>
        <w:t xml:space="preserve">Comando rapido: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mvn spring-boot:run</w:t>
            </w:r>
          </w:p>
          <w:p>
            <w:pPr>
              <w:spacing w:before="120"/>
            </w:pPr>
          </w:p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# Applicazione disponibile su http://localhost:8080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# H2 Console su http://localhost:8080/h2-console</w:t>
            </w:r>
          </w:p>
        </w:tc>
      </w:tr>
    </w:tbl>
    <w:p>
      <w:pPr>
        <w:spacing w:before="360"/>
      </w:pPr>
    </w:p>
    <w:p>
      <w:pPr>
        <w:pStyle w:val="Heading2"/>
      </w:pPr>
      <w:r>
        <w:t xml:space="preserve">Deployment Produzione</w:t>
      </w:r>
    </w:p>
    <w:p>
      <w:pPr>
        <w:spacing w:before="200" w:after="120"/>
      </w:pPr>
      <w:r>
        <w:rPr>
          <w:b/>
          <w:bCs/>
        </w:rPr>
        <w:t xml:space="preserve">Step 1 - Setup PostgreSQL: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sudo -u postgres psql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CREATE DATABASE aia_management;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CREATE USER aia_user WITH PASSWORD 'secure_pwd';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GRANT ALL PRIVILEGES ON DATABASE aia_management TO aia_user;</w:t>
            </w:r>
          </w:p>
        </w:tc>
      </w:tr>
    </w:tbl>
    <w:p>
      <w:pPr>
        <w:spacing w:before="280" w:after="120"/>
      </w:pPr>
    </w:p>
    <w:p>
      <w:pPr>
        <w:spacing w:after="120"/>
      </w:pPr>
      <w:r>
        <w:rPr>
          <w:b/>
          <w:bCs/>
        </w:rPr>
        <w:t xml:space="preserve">Step 2 - Inizializza Schema: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psql -U aia_user -d aia_management \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-f src/main/resources/db/init-postgresql.sql</w:t>
            </w:r>
          </w:p>
        </w:tc>
      </w:tr>
    </w:tbl>
    <w:p>
      <w:pPr>
        <w:spacing w:before="280" w:after="120"/>
      </w:pPr>
    </w:p>
    <w:p>
      <w:pPr>
        <w:spacing w:after="120"/>
      </w:pPr>
      <w:r>
        <w:rPr>
          <w:b/>
          <w:bCs/>
        </w:rPr>
        <w:t xml:space="preserve">Step 3 - Build e Deploy: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22"/>
                <w:szCs w:val="22"/>
              </w:rPr>
              <w:t xml:space="preserve"># Build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mvn clean package -DskipTests</w:t>
            </w:r>
          </w:p>
          <w:p>
            <w:pPr>
              <w:spacing w:before="120"/>
            </w:pPr>
          </w:p>
          <w:p>
            <w:r>
              <w:rPr>
                <w:rFonts w:ascii="Courier New" w:cs="Courier New" w:eastAsia="Courier New" w:hAnsi="Courier New"/>
                <w:color w:val="666666"/>
                <w:sz w:val="22"/>
                <w:szCs w:val="22"/>
              </w:rPr>
              <w:t xml:space="preserve"># Run con PostgreSQL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java -jar target/aia-management-1.0.0.jar \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--spring.profiles.active=prod</w:t>
            </w:r>
          </w:p>
        </w:tc>
      </w:tr>
    </w:tbl>
    <w:p>
      <w:pPr>
        <w:spacing w:before="360"/>
      </w:pPr>
    </w:p>
    <w:p>
      <w:pPr>
        <w:pStyle w:val="Heading2"/>
      </w:pPr>
      <w:r>
        <w:t xml:space="preserve">Variabili d'Ambiente Obbligatorie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DC3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Variabile</w:t>
            </w:r>
          </w:p>
        </w:tc>
        <w:tc>
          <w:tcPr>
            <w:tcW w:type="dxa" w:w="6560"/>
            <w:shd w:fill="DC3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Valore Esempio</w:t>
            </w:r>
          </w:p>
        </w:tc>
      </w:tr>
      <w:tr>
        <w:tc>
          <w:tcPr>
            <w:tcW w:type="dxa" w:w="2800"/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DATABASE_URL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jdbc:postgresql://localhost:5432/aia_management</w:t>
            </w:r>
          </w:p>
        </w:tc>
      </w:tr>
      <w:tr>
        <w:tc>
          <w:tcPr>
            <w:tcW w:type="dxa" w:w="2800"/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DATABASE_USERNAME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aia_user</w:t>
            </w:r>
          </w:p>
        </w:tc>
      </w:tr>
      <w:tr>
        <w:tc>
          <w:tcPr>
            <w:tcW w:type="dxa" w:w="2800"/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DATABASE_PASSWORD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your_secure_password</w:t>
            </w:r>
          </w:p>
        </w:tc>
      </w:tr>
      <w:tr>
        <w:tc>
          <w:tcPr>
            <w:tcW w:type="dxa" w:w="2800"/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JWT_SECRET</w:t>
            </w:r>
          </w:p>
        </w:tc>
        <w:tc>
          <w:tcPr>
            <w:tcW w:type="dxa" w:w="6560"/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⚠️ Min 32 caratteri - Generare con openssl rand -base64 32</w:t>
            </w:r>
          </w:p>
        </w:tc>
      </w:tr>
      <w:tr>
        <w:tc>
          <w:tcPr>
            <w:tcW w:type="dxa" w:w="2800"/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FILE_UPLOAD_DIR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/var/aia-management/uploads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Checklist Sicurezza Produzione</w:t>
      </w:r>
    </w:p>
    <w:p>
      <w:pPr>
        <w:spacing w:before="200" w:after="360"/>
      </w:pPr>
      <w:r>
        <w:rPr>
          <w:b/>
          <w:bCs/>
          <w:color w:val="DC3545"/>
          <w:sz w:val="28"/>
          <w:szCs w:val="28"/>
        </w:rPr>
        <w:t xml:space="preserve">⚠️ </w:t>
      </w:r>
      <w:r>
        <w:rPr>
          <w:b/>
          <w:bCs/>
          <w:sz w:val="24"/>
          <w:szCs w:val="24"/>
        </w:rPr>
        <w:t xml:space="preserve">Prima di mettere in produzione, completare TUTTI i seguenti punti: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Cambiare password admin di default (</w:t>
      </w:r>
      <w:r>
        <w:rPr>
          <w:rFonts w:ascii="Courier New" w:cs="Courier New" w:eastAsia="Courier New" w:hAnsi="Courier New"/>
          <w:sz w:val="20"/>
          <w:szCs w:val="20"/>
        </w:rPr>
        <w:t xml:space="preserve">admin123</w:t>
      </w:r>
      <w:r>
        <w:rPr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Configurare JWT_SECRET univoco (min 32 caratteri)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Utilizzare HTTPS con certificato valido (Let's Encrypt o aziendale)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Configurare firewall (aprire solo porte 80/443)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Limitare accesso PostgreSQL solo da localhost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Configurare backup automatico database (cron giornaliero)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Setup monitoring errori applicazione (log rotation)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Validare CORS origins in SecurityConfig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Creare systemd service per avvio automatico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sz w:val="22"/>
          <w:szCs w:val="22"/>
        </w:rPr>
        <w:t xml:space="preserve">Configurare Nginx reverse proxy con rate limiting</w:t>
      </w:r>
    </w:p>
    <w:p>
      <w:pPr>
        <w:pStyle w:val="Heading1"/>
      </w:pPr>
      <w:r>
        <w:t xml:space="preserve">Prossimi Passi Consigliati</w:t>
      </w:r>
    </w:p>
    <w:p>
      <w:pPr>
        <w:pStyle w:val="Heading2"/>
      </w:pPr>
      <w:r>
        <w:t xml:space="preserve">Fase 1: Testing &amp; QA (1 settimana)</w:t>
      </w:r>
    </w:p>
    <w:p>
      <w:pPr>
        <w:pStyle w:val="ListParagraph"/>
        <w:numPr>
          <w:ilvl w:val="0"/>
          <w:numId w:val="3"/>
        </w:numPr>
      </w:pPr>
      <w:r>
        <w:t xml:space="preserve">Creare Postman Collection completa per tutti gli endpoint</w:t>
      </w:r>
    </w:p>
    <w:p>
      <w:pPr>
        <w:pStyle w:val="ListParagraph"/>
        <w:numPr>
          <w:ilvl w:val="0"/>
          <w:numId w:val="3"/>
        </w:numPr>
      </w:pPr>
      <w:r>
        <w:t xml:space="preserve">Implementare Unit Test con JUnit 5 (target coverage 70%)</w:t>
      </w:r>
    </w:p>
    <w:p>
      <w:pPr>
        <w:pStyle w:val="ListParagraph"/>
        <w:numPr>
          <w:ilvl w:val="0"/>
          <w:numId w:val="3"/>
        </w:numPr>
      </w:pPr>
      <w:r>
        <w:t xml:space="preserve">Integration Test con MockMvc per controller</w:t>
      </w:r>
    </w:p>
    <w:p>
      <w:pPr>
        <w:pStyle w:val="ListParagraph"/>
        <w:numPr>
          <w:ilvl w:val="0"/>
          <w:numId w:val="3"/>
        </w:numPr>
        <w:spacing w:after="280"/>
      </w:pPr>
      <w:r>
        <w:t xml:space="preserve">Test end-to-end con database PostgreSQL reale</w:t>
      </w:r>
    </w:p>
    <w:p>
      <w:pPr>
        <w:pStyle w:val="Heading2"/>
      </w:pPr>
      <w:r>
        <w:t xml:space="preserve">Fase 2: Frontend Integration (3 settimane)</w:t>
      </w:r>
    </w:p>
    <w:p>
      <w:pPr>
        <w:pStyle w:val="ListParagraph"/>
        <w:numPr>
          <w:ilvl w:val="0"/>
          <w:numId w:val="3"/>
        </w:numPr>
      </w:pPr>
      <w:r>
        <w:t xml:space="preserve">Configurare Angular HttpClient con interceptor JWT</w:t>
      </w:r>
    </w:p>
    <w:p>
      <w:pPr>
        <w:pStyle w:val="ListParagraph"/>
        <w:numPr>
          <w:ilvl w:val="0"/>
          <w:numId w:val="3"/>
        </w:numPr>
      </w:pPr>
      <w:r>
        <w:t xml:space="preserve">Implementare AuthGuard per protezione routes</w:t>
      </w:r>
    </w:p>
    <w:p>
      <w:pPr>
        <w:pStyle w:val="ListParagraph"/>
        <w:numPr>
          <w:ilvl w:val="0"/>
          <w:numId w:val="3"/>
        </w:numPr>
      </w:pPr>
      <w:r>
        <w:t xml:space="preserve">Creare dashboard con Chart.js / D3.js</w:t>
      </w:r>
    </w:p>
    <w:p>
      <w:pPr>
        <w:pStyle w:val="ListParagraph"/>
        <w:numPr>
          <w:ilvl w:val="0"/>
          <w:numId w:val="3"/>
        </w:numPr>
      </w:pPr>
      <w:r>
        <w:t xml:space="preserve">Form di upload documenti con progress bar</w:t>
      </w:r>
    </w:p>
    <w:p>
      <w:pPr>
        <w:pStyle w:val="ListParagraph"/>
        <w:numPr>
          <w:ilvl w:val="0"/>
          <w:numId w:val="3"/>
        </w:numPr>
        <w:spacing w:after="280"/>
      </w:pPr>
      <w:r>
        <w:t xml:space="preserve">Gestione errori centralizzata con toast notifications</w:t>
      </w:r>
    </w:p>
    <w:p>
      <w:pPr>
        <w:pStyle w:val="Heading2"/>
      </w:pPr>
      <w:r>
        <w:t xml:space="preserve">Fase 3: DevOps &amp; Monitoring (1 settimana)</w:t>
      </w:r>
    </w:p>
    <w:p>
      <w:pPr>
        <w:pStyle w:val="ListParagraph"/>
        <w:numPr>
          <w:ilvl w:val="0"/>
          <w:numId w:val="3"/>
        </w:numPr>
      </w:pPr>
      <w:r>
        <w:t xml:space="preserve">CI/CD pipeline con GitLab CI o GitHub Actions</w:t>
      </w:r>
    </w:p>
    <w:p>
      <w:pPr>
        <w:pStyle w:val="ListParagraph"/>
        <w:numPr>
          <w:ilvl w:val="0"/>
          <w:numId w:val="3"/>
        </w:numPr>
      </w:pPr>
      <w:r>
        <w:t xml:space="preserve">Containerizzazione Docker + Docker Compose</w:t>
      </w:r>
    </w:p>
    <w:p>
      <w:pPr>
        <w:pStyle w:val="ListParagraph"/>
        <w:numPr>
          <w:ilvl w:val="0"/>
          <w:numId w:val="3"/>
        </w:numPr>
      </w:pPr>
      <w:r>
        <w:t xml:space="preserve">Monitoring con Prometheus + Grafana</w:t>
      </w:r>
    </w:p>
    <w:p>
      <w:pPr>
        <w:pStyle w:val="ListParagraph"/>
        <w:numPr>
          <w:ilvl w:val="0"/>
          <w:numId w:val="3"/>
        </w:numPr>
      </w:pPr>
      <w:r>
        <w:t xml:space="preserve">Centralized logging con ELK Stack (Elasticsearch, Logstash, Kibana)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Backup automatici PostgreSQL con pg_dump schedulato</w:t>
      </w:r>
    </w:p>
    <w:p>
      <w:r>
        <w:br w:type="page"/>
      </w:r>
    </w:p>
    <w:p>
      <w:pPr>
        <w:spacing w:before="3600"/>
        <w:jc w:val="center"/>
      </w:pPr>
      <w:r>
        <w:rPr>
          <w:color w:val="CCCCCC"/>
          <w:sz w:val="32"/>
          <w:szCs w:val="32"/>
        </w:rPr>
        <w:t xml:space="preserve">_______________________________________________</w:t>
      </w:r>
    </w:p>
    <w:p>
      <w:pPr>
        <w:spacing w:before="360" w:after="240"/>
        <w:jc w:val="center"/>
      </w:pPr>
      <w:r>
        <w:rPr>
          <w:b/>
          <w:bCs/>
          <w:color w:val="2E5090"/>
          <w:sz w:val="32"/>
          <w:szCs w:val="32"/>
        </w:rPr>
        <w:t xml:space="preserve">Documentazione Completa</w:t>
      </w:r>
    </w:p>
    <w:p>
      <w:pPr>
        <w:spacing w:after="120"/>
        <w:jc w:val="center"/>
      </w:pPr>
      <w:r>
        <w:rPr>
          <w:i/>
          <w:iCs/>
          <w:sz w:val="24"/>
          <w:szCs w:val="24"/>
        </w:rPr>
        <w:t xml:space="preserve">Questa implementazione rappresenta un sistema enterprise-ready</w:t>
      </w:r>
    </w:p>
    <w:p>
      <w:pPr>
        <w:spacing w:after="120"/>
        <w:jc w:val="center"/>
      </w:pPr>
      <w:r>
        <w:rPr>
          <w:i/>
          <w:iCs/>
          <w:sz w:val="24"/>
          <w:szCs w:val="24"/>
        </w:rPr>
        <w:t xml:space="preserve">per la gestione completa delle Autorizzazioni Integrate Ambientali.</w:t>
      </w:r>
    </w:p>
    <w:p>
      <w:pPr>
        <w:spacing w:before="360" w:after="120"/>
        <w:jc w:val="center"/>
      </w:pPr>
      <w:r>
        <w:rPr>
          <w:b/>
          <w:bCs/>
          <w:sz w:val="24"/>
          <w:szCs w:val="24"/>
        </w:rPr>
        <w:t xml:space="preserve">Per supporto tecnico:</w:t>
      </w:r>
    </w:p>
    <w:p>
      <w:pPr>
        <w:spacing w:after="60"/>
        <w:jc w:val="center"/>
      </w:pPr>
      <w:r>
        <w:rPr>
          <w:color w:val="2E5090"/>
          <w:sz w:val="24"/>
          <w:szCs w:val="24"/>
        </w:rPr>
        <w:t xml:space="preserve">📧 support@grandimolini.it</w:t>
      </w:r>
    </w:p>
    <w:p>
      <w:pPr>
        <w:spacing w:after="480"/>
        <w:jc w:val="center"/>
      </w:pPr>
      <w:r>
        <w:rPr>
          <w:color w:val="666666"/>
          <w:sz w:val="22"/>
          <w:szCs w:val="22"/>
        </w:rPr>
        <w:t xml:space="preserve">📁 Documentazione dettagliata: backend/DEPLOYMENT.md</w:t>
      </w:r>
    </w:p>
    <w:p>
      <w:pPr>
        <w:spacing w:before="240"/>
        <w:jc w:val="center"/>
      </w:pPr>
      <w:r>
        <w:rPr>
          <w:i/>
          <w:iCs/>
          <w:color w:val="999999"/>
          <w:sz w:val="20"/>
          <w:szCs w:val="20"/>
        </w:rPr>
        <w:t xml:space="preserve">© 2025 Grandi Molini Italiani S.p.A. - Tutti i diritti riservati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b/>
        <w:bCs/>
        <w:color w:val="00AA0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2026-02-08T12:07:37.941Z</dcterms:created>
  <dcterms:modified xsi:type="dcterms:W3CDTF">2026-02-08T12:07:37.942Z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