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0085D" w14:textId="5D42F3D1" w:rsidR="00686442" w:rsidRDefault="00686442" w:rsidP="00686442">
      <w:pPr>
        <w:pStyle w:val="1"/>
        <w:rPr>
          <w:rFonts w:hint="eastAsia"/>
        </w:rPr>
      </w:pPr>
      <w:bookmarkStart w:id="0" w:name="_附录一"/>
      <w:bookmarkEnd w:id="0"/>
      <w:r>
        <w:rPr>
          <w:rFonts w:hint="eastAsia"/>
        </w:rPr>
        <w:t>MySQL</w:t>
      </w:r>
      <w:r>
        <w:rPr>
          <w:rFonts w:hint="eastAsia"/>
        </w:rPr>
        <w:t>存储的程序和视图</w:t>
      </w:r>
    </w:p>
    <w:p w14:paraId="0EBBCD29" w14:textId="4AFEE7FE" w:rsidR="00686442" w:rsidRPr="00686442" w:rsidRDefault="00686442" w:rsidP="0068644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这一部分</w:t>
      </w:r>
      <w:r w:rsidRPr="00686442">
        <w:rPr>
          <w:sz w:val="20"/>
          <w:szCs w:val="20"/>
        </w:rPr>
        <w:t>讨论存储的程序和视图，</w:t>
      </w:r>
      <w:r>
        <w:rPr>
          <w:rFonts w:hint="eastAsia"/>
          <w:sz w:val="20"/>
          <w:szCs w:val="20"/>
        </w:rPr>
        <w:t>它们本质上是存储在数据库服务器上的由一系列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语句组成的数据库对象。这些数据库对象可以在以后执行</w:t>
      </w:r>
      <w:r w:rsidRPr="00686442">
        <w:rPr>
          <w:sz w:val="20"/>
          <w:szCs w:val="20"/>
        </w:rPr>
        <w:t>。</w:t>
      </w:r>
    </w:p>
    <w:p w14:paraId="55BA60A8" w14:textId="77777777" w:rsidR="00686442" w:rsidRPr="00686442" w:rsidRDefault="00686442" w:rsidP="00686442">
      <w:pPr>
        <w:rPr>
          <w:sz w:val="20"/>
          <w:szCs w:val="20"/>
        </w:rPr>
      </w:pPr>
      <w:r w:rsidRPr="00686442">
        <w:rPr>
          <w:sz w:val="20"/>
          <w:szCs w:val="20"/>
        </w:rPr>
        <w:t>存储的程序包括以下对象：</w:t>
      </w:r>
    </w:p>
    <w:p w14:paraId="6A1AE0CD" w14:textId="70708BFD" w:rsidR="00686442" w:rsidRPr="00686442" w:rsidRDefault="00686442" w:rsidP="003A5280">
      <w:pPr>
        <w:numPr>
          <w:ilvl w:val="0"/>
          <w:numId w:val="1"/>
        </w:numPr>
        <w:rPr>
          <w:sz w:val="20"/>
          <w:szCs w:val="20"/>
        </w:rPr>
      </w:pPr>
      <w:r w:rsidRPr="00686442">
        <w:rPr>
          <w:sz w:val="20"/>
          <w:szCs w:val="20"/>
        </w:rPr>
        <w:t>存储的例程，即存储过程和函数。使用</w:t>
      </w:r>
      <w:hyperlink r:id="rId7" w:tooltip="13.2.1 CALL语法" w:history="1">
        <w:r w:rsidRPr="00686442">
          <w:rPr>
            <w:rStyle w:val="a3"/>
            <w:sz w:val="20"/>
            <w:szCs w:val="20"/>
          </w:rPr>
          <w:t>CALL</w:t>
        </w:r>
      </w:hyperlink>
      <w:r w:rsidRPr="00686442">
        <w:rPr>
          <w:sz w:val="20"/>
          <w:szCs w:val="20"/>
        </w:rPr>
        <w:t>语句调用存储过程</w:t>
      </w:r>
      <w:r w:rsidRPr="00686442">
        <w:rPr>
          <w:sz w:val="20"/>
          <w:szCs w:val="20"/>
        </w:rPr>
        <w:t> </w:t>
      </w:r>
      <w:r w:rsidRPr="00686442">
        <w:rPr>
          <w:sz w:val="20"/>
          <w:szCs w:val="20"/>
        </w:rPr>
        <w:t>。</w:t>
      </w:r>
      <w:r w:rsidR="00914561">
        <w:rPr>
          <w:rFonts w:hint="eastAsia"/>
          <w:sz w:val="20"/>
          <w:szCs w:val="20"/>
        </w:rPr>
        <w:t>存储</w:t>
      </w:r>
      <w:r w:rsidR="007C08B4">
        <w:rPr>
          <w:sz w:val="20"/>
          <w:szCs w:val="20"/>
        </w:rPr>
        <w:t>过程没有返回值，但可以修改其参数以供</w:t>
      </w:r>
      <w:r w:rsidR="007C08B4">
        <w:rPr>
          <w:rFonts w:hint="eastAsia"/>
          <w:sz w:val="20"/>
          <w:szCs w:val="20"/>
        </w:rPr>
        <w:t>之后</w:t>
      </w:r>
      <w:r w:rsidRPr="00686442">
        <w:rPr>
          <w:sz w:val="20"/>
          <w:szCs w:val="20"/>
        </w:rPr>
        <w:t>的调用者检查。它还可以生成要返回给客户端程序的结</w:t>
      </w:r>
      <w:r w:rsidR="007C08B4">
        <w:rPr>
          <w:sz w:val="20"/>
          <w:szCs w:val="20"/>
        </w:rPr>
        <w:t>果集。</w:t>
      </w:r>
      <w:r w:rsidRPr="00686442">
        <w:rPr>
          <w:sz w:val="20"/>
          <w:szCs w:val="20"/>
        </w:rPr>
        <w:t>函数</w:t>
      </w:r>
      <w:r w:rsidR="007C08B4">
        <w:rPr>
          <w:rFonts w:hint="eastAsia"/>
          <w:sz w:val="20"/>
          <w:szCs w:val="20"/>
        </w:rPr>
        <w:t>的</w:t>
      </w:r>
      <w:r w:rsidR="007C08B4">
        <w:rPr>
          <w:sz w:val="20"/>
          <w:szCs w:val="20"/>
        </w:rPr>
        <w:t>使用非常像内置函数。</w:t>
      </w:r>
      <w:r w:rsidR="007C08B4">
        <w:rPr>
          <w:rFonts w:hint="eastAsia"/>
          <w:sz w:val="20"/>
          <w:szCs w:val="20"/>
        </w:rPr>
        <w:t>可以</w:t>
      </w:r>
      <w:r w:rsidRPr="00686442">
        <w:rPr>
          <w:sz w:val="20"/>
          <w:szCs w:val="20"/>
        </w:rPr>
        <w:t>在表达式中调用它，并在表达式求值期间返回一个值。</w:t>
      </w:r>
      <w:r w:rsidR="007C08B4">
        <w:rPr>
          <w:rFonts w:hint="eastAsia"/>
          <w:sz w:val="20"/>
          <w:szCs w:val="20"/>
        </w:rPr>
        <w:t>（主动调用）</w:t>
      </w:r>
    </w:p>
    <w:p w14:paraId="242EF529" w14:textId="60EF4DF8" w:rsidR="00686442" w:rsidRPr="00686442" w:rsidRDefault="00686442" w:rsidP="003A5280">
      <w:pPr>
        <w:numPr>
          <w:ilvl w:val="0"/>
          <w:numId w:val="1"/>
        </w:numPr>
        <w:rPr>
          <w:sz w:val="20"/>
          <w:szCs w:val="20"/>
        </w:rPr>
      </w:pPr>
      <w:r w:rsidRPr="00686442">
        <w:rPr>
          <w:sz w:val="20"/>
          <w:szCs w:val="20"/>
        </w:rPr>
        <w:t>触发</w:t>
      </w:r>
      <w:r w:rsidR="007C08B4">
        <w:rPr>
          <w:rFonts w:hint="eastAsia"/>
          <w:sz w:val="20"/>
          <w:szCs w:val="20"/>
        </w:rPr>
        <w:t>器</w:t>
      </w:r>
      <w:r w:rsidRPr="00686442">
        <w:rPr>
          <w:sz w:val="20"/>
          <w:szCs w:val="20"/>
        </w:rPr>
        <w:t>。触发器是与表关联的命名数据库对象，当表发生特定事件（例如插入或更新）时，该对象将被激活</w:t>
      </w:r>
      <w:r w:rsidR="007C08B4">
        <w:rPr>
          <w:rFonts w:hint="eastAsia"/>
          <w:sz w:val="20"/>
          <w:szCs w:val="20"/>
        </w:rPr>
        <w:t>并执行</w:t>
      </w:r>
      <w:r w:rsidRPr="00686442">
        <w:rPr>
          <w:sz w:val="20"/>
          <w:szCs w:val="20"/>
        </w:rPr>
        <w:t>。</w:t>
      </w:r>
      <w:r w:rsidR="007C08B4">
        <w:rPr>
          <w:rFonts w:hint="eastAsia"/>
          <w:sz w:val="20"/>
          <w:szCs w:val="20"/>
        </w:rPr>
        <w:t>（由事件触发）</w:t>
      </w:r>
    </w:p>
    <w:p w14:paraId="387FF3D2" w14:textId="0AD23C11" w:rsidR="00686442" w:rsidRPr="00686442" w:rsidRDefault="007C08B4" w:rsidP="003A5280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事件</w:t>
      </w:r>
      <w:r w:rsidR="00686442" w:rsidRPr="00686442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（定期调度执行，类比操作系统的</w:t>
      </w:r>
      <w:proofErr w:type="spellStart"/>
      <w:r>
        <w:rPr>
          <w:rFonts w:hint="eastAsia"/>
          <w:sz w:val="20"/>
          <w:szCs w:val="20"/>
        </w:rPr>
        <w:t>crontab</w:t>
      </w:r>
      <w:proofErr w:type="spellEnd"/>
      <w:r>
        <w:rPr>
          <w:rFonts w:hint="eastAsia"/>
          <w:sz w:val="20"/>
          <w:szCs w:val="20"/>
        </w:rPr>
        <w:t>就好理解了）</w:t>
      </w:r>
    </w:p>
    <w:p w14:paraId="1FB99589" w14:textId="5E5634F2" w:rsidR="00686442" w:rsidRPr="00686442" w:rsidRDefault="00686442" w:rsidP="00686442">
      <w:pPr>
        <w:rPr>
          <w:sz w:val="20"/>
          <w:szCs w:val="20"/>
        </w:rPr>
      </w:pPr>
      <w:r w:rsidRPr="00686442">
        <w:rPr>
          <w:sz w:val="20"/>
          <w:szCs w:val="20"/>
        </w:rPr>
        <w:t>视图是存储</w:t>
      </w:r>
      <w:r w:rsidR="002A5777">
        <w:rPr>
          <w:rFonts w:hint="eastAsia"/>
          <w:sz w:val="20"/>
          <w:szCs w:val="20"/>
        </w:rPr>
        <w:t>在数据库服务器</w:t>
      </w:r>
      <w:r w:rsidRPr="00686442">
        <w:rPr>
          <w:sz w:val="20"/>
          <w:szCs w:val="20"/>
        </w:rPr>
        <w:t>的查询，当被引用时产生一个结果集。视图</w:t>
      </w:r>
      <w:r w:rsidR="002A5777">
        <w:rPr>
          <w:rFonts w:hint="eastAsia"/>
          <w:sz w:val="20"/>
          <w:szCs w:val="20"/>
        </w:rPr>
        <w:t>被</w:t>
      </w:r>
      <w:r w:rsidRPr="00686442">
        <w:rPr>
          <w:sz w:val="20"/>
          <w:szCs w:val="20"/>
        </w:rPr>
        <w:t>作为虚拟表。</w:t>
      </w:r>
    </w:p>
    <w:p w14:paraId="6C9093A8" w14:textId="79C7B6E9" w:rsidR="00686442" w:rsidRDefault="002A5777" w:rsidP="0033309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下边介绍这些数据库对象的使用，关于这些数据库对象的定义，在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语法那里进行说明。</w:t>
      </w:r>
    </w:p>
    <w:p w14:paraId="7DC112CF" w14:textId="2A17D312" w:rsidR="002A5777" w:rsidRDefault="00FA3768" w:rsidP="0079462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、定义存储的程序</w:t>
      </w:r>
    </w:p>
    <w:p w14:paraId="0D97C2D8" w14:textId="071170C6" w:rsidR="00FA3768" w:rsidRPr="00FA3768" w:rsidRDefault="00FA3768" w:rsidP="00FA3768">
      <w:pPr>
        <w:rPr>
          <w:sz w:val="20"/>
          <w:szCs w:val="20"/>
        </w:rPr>
      </w:pPr>
      <w:r w:rsidRPr="00FA3768">
        <w:rPr>
          <w:sz w:val="20"/>
          <w:szCs w:val="20"/>
        </w:rPr>
        <w:t>每个存储的程序都包含一个由</w:t>
      </w:r>
      <w:r w:rsidRPr="00FA3768">
        <w:rPr>
          <w:sz w:val="20"/>
          <w:szCs w:val="20"/>
        </w:rPr>
        <w:t>SQL</w:t>
      </w:r>
      <w:r w:rsidRPr="00FA3768">
        <w:rPr>
          <w:sz w:val="20"/>
          <w:szCs w:val="20"/>
        </w:rPr>
        <w:t>语句组成的主体。该语句可能是由分号（</w:t>
      </w:r>
      <w:r w:rsidRPr="00FA3768">
        <w:rPr>
          <w:sz w:val="20"/>
          <w:szCs w:val="20"/>
        </w:rPr>
        <w:t>;</w:t>
      </w:r>
      <w:r w:rsidRPr="00FA3768">
        <w:rPr>
          <w:sz w:val="20"/>
          <w:szCs w:val="20"/>
        </w:rPr>
        <w:t>）分隔</w:t>
      </w:r>
      <w:r>
        <w:rPr>
          <w:sz w:val="20"/>
          <w:szCs w:val="20"/>
        </w:rPr>
        <w:t>多个语句组成的复合语句，</w:t>
      </w:r>
      <w:r w:rsidRPr="00FA3768">
        <w:rPr>
          <w:sz w:val="20"/>
          <w:szCs w:val="20"/>
        </w:rPr>
        <w:t>例如：</w:t>
      </w:r>
    </w:p>
    <w:p w14:paraId="6741FF1A" w14:textId="77777777" w:rsidR="00FA3768" w:rsidRPr="00FA2CBE" w:rsidRDefault="00FA3768" w:rsidP="00FA3768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PROCEDURE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dorepeat</w:t>
      </w:r>
      <w:proofErr w:type="spellEnd"/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p1 </w:t>
      </w:r>
      <w:r w:rsidRPr="00FA2CBE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</w:p>
    <w:p w14:paraId="7C5E7C60" w14:textId="77777777" w:rsidR="00FA3768" w:rsidRPr="00FA2CBE" w:rsidRDefault="00FA3768" w:rsidP="00FA3768">
      <w:pPr>
        <w:widowControl/>
        <w:jc w:val="left"/>
        <w:rPr>
          <w:rFonts w:ascii="Consolas" w:eastAsia="Times New Roman" w:hAnsi="Consolas" w:cs="Times New Roman" w:hint="eastAsia"/>
          <w:color w:val="0077AA"/>
          <w:kern w:val="0"/>
          <w:sz w:val="20"/>
          <w:szCs w:val="20"/>
          <w:bdr w:val="none" w:sz="0" w:space="0" w:color="auto" w:frame="1"/>
        </w:rPr>
      </w:pP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BEGIN</w:t>
      </w:r>
    </w:p>
    <w:p w14:paraId="6DEC40FB" w14:textId="77777777" w:rsidR="00FA3768" w:rsidRPr="00FA2CBE" w:rsidRDefault="00FA3768" w:rsidP="00FA3768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521439C" w14:textId="77777777" w:rsidR="00FA3768" w:rsidRPr="00FA2CBE" w:rsidRDefault="00FA3768" w:rsidP="00FA3768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REPEAT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UNTIL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END</w:t>
      </w: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REPEAT</w:t>
      </w:r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C139B85" w14:textId="182BA751" w:rsidR="00FA3768" w:rsidRPr="00FA3768" w:rsidRDefault="00FA3768" w:rsidP="00FA376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A37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A2CB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END</w:t>
      </w:r>
      <w:r w:rsidRPr="00FA2CB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3656543" w14:textId="0D78540F" w:rsidR="00FA2CBE" w:rsidRPr="00FA2CBE" w:rsidRDefault="00FA2CBE" w:rsidP="00FA2CBE">
      <w:pPr>
        <w:rPr>
          <w:sz w:val="20"/>
          <w:szCs w:val="20"/>
        </w:rPr>
      </w:pPr>
      <w:r>
        <w:rPr>
          <w:sz w:val="20"/>
          <w:szCs w:val="20"/>
        </w:rPr>
        <w:t>如果</w:t>
      </w:r>
      <w:r w:rsidRPr="00FA2CBE">
        <w:rPr>
          <w:sz w:val="20"/>
          <w:szCs w:val="20"/>
        </w:rPr>
        <w:t>使用</w:t>
      </w:r>
      <w:hyperlink r:id="rId8" w:tooltip="4.5.1 mysql  -  MySQL命令行工具" w:history="1">
        <w:r w:rsidRPr="00FA2CBE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 w:rsidRPr="00FA2CBE">
        <w:rPr>
          <w:sz w:val="20"/>
          <w:szCs w:val="20"/>
        </w:rPr>
        <w:t>客户端程序来定义包含分号字符的存储</w:t>
      </w:r>
      <w:r>
        <w:rPr>
          <w:rFonts w:hint="eastAsia"/>
          <w:sz w:val="20"/>
          <w:szCs w:val="20"/>
        </w:rPr>
        <w:t>得</w:t>
      </w:r>
      <w:r w:rsidRPr="00FA2CBE">
        <w:rPr>
          <w:sz w:val="20"/>
          <w:szCs w:val="20"/>
        </w:rPr>
        <w:t>程序，则会出现问题。默认情况下，</w:t>
      </w:r>
      <w:hyperlink r:id="rId9" w:tooltip="4.5.1 mysql  -  MySQL命令行工具" w:history="1">
        <w:r w:rsidRPr="00FA2CBE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>
        <w:rPr>
          <w:sz w:val="20"/>
          <w:szCs w:val="20"/>
        </w:rPr>
        <w:t>本身将分号识别为语句分隔符，因此</w:t>
      </w:r>
      <w:r>
        <w:rPr>
          <w:rFonts w:hint="eastAsia"/>
          <w:sz w:val="20"/>
          <w:szCs w:val="20"/>
        </w:rPr>
        <w:t>你</w:t>
      </w:r>
      <w:r w:rsidRPr="00FA2CBE">
        <w:rPr>
          <w:sz w:val="20"/>
          <w:szCs w:val="20"/>
        </w:rPr>
        <w:t>必须临时重新定义分隔符，</w:t>
      </w:r>
      <w:r>
        <w:rPr>
          <w:rFonts w:hint="eastAsia"/>
          <w:sz w:val="20"/>
          <w:szCs w:val="20"/>
        </w:rPr>
        <w:t>以使</w:t>
      </w:r>
      <w:hyperlink r:id="rId10" w:tooltip="4.5.1 mysql  -  MySQL命令行工具" w:history="1">
        <w:r w:rsidRPr="00FA2CBE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 w:rsidRPr="00FA2CBE">
        <w:rPr>
          <w:sz w:val="20"/>
          <w:szCs w:val="20"/>
        </w:rPr>
        <w:t>将整个存储的程序定义传递到服务器。要重新定义</w:t>
      </w:r>
      <w:hyperlink r:id="rId11" w:tooltip="4.5.1 mysql  -  MySQL命令行工具" w:history="1">
        <w:r w:rsidRPr="00FA2CBE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>
        <w:rPr>
          <w:rFonts w:hint="eastAsia"/>
          <w:sz w:val="20"/>
          <w:szCs w:val="20"/>
        </w:rPr>
        <w:t>客户端的</w:t>
      </w:r>
      <w:r>
        <w:rPr>
          <w:sz w:val="20"/>
          <w:szCs w:val="20"/>
        </w:rPr>
        <w:t>分隔符，请使用</w:t>
      </w:r>
      <w:r w:rsidRPr="00FA2CBE">
        <w:rPr>
          <w:sz w:val="20"/>
          <w:szCs w:val="20"/>
        </w:rPr>
        <w:t> delimiter</w:t>
      </w:r>
      <w:r w:rsidRPr="00FA2CBE">
        <w:rPr>
          <w:sz w:val="20"/>
          <w:szCs w:val="20"/>
        </w:rPr>
        <w:t>命令。以下示例显示如何为</w:t>
      </w:r>
      <w:proofErr w:type="spellStart"/>
      <w:r w:rsidRPr="00FA2CBE">
        <w:rPr>
          <w:sz w:val="20"/>
          <w:szCs w:val="20"/>
        </w:rPr>
        <w:t>dorepeat</w:t>
      </w:r>
      <w:proofErr w:type="spellEnd"/>
      <w:r w:rsidRPr="00FA2CBE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重新定义分隔符</w:t>
      </w:r>
      <w:r w:rsidRPr="00FA2CBE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将</w:t>
      </w:r>
      <w:r w:rsidRPr="00FA2CBE">
        <w:rPr>
          <w:sz w:val="20"/>
          <w:szCs w:val="20"/>
        </w:rPr>
        <w:t>分隔符更改为</w:t>
      </w:r>
      <w:r w:rsidRPr="00FA2CBE">
        <w:rPr>
          <w:sz w:val="20"/>
          <w:szCs w:val="20"/>
        </w:rPr>
        <w:t>//</w:t>
      </w:r>
      <w:r>
        <w:rPr>
          <w:rFonts w:hint="eastAsia"/>
          <w:sz w:val="20"/>
          <w:szCs w:val="20"/>
        </w:rPr>
        <w:t>，以</w:t>
      </w:r>
      <w:r w:rsidRPr="00FA2CBE">
        <w:rPr>
          <w:sz w:val="20"/>
          <w:szCs w:val="20"/>
        </w:rPr>
        <w:t>使整个定义作为单个语句传递到服务器，然后在调用过程之前恢复。这使得</w:t>
      </w:r>
      <w:r>
        <w:rPr>
          <w:sz w:val="20"/>
          <w:szCs w:val="20"/>
        </w:rPr>
        <w:t>过程体</w:t>
      </w:r>
      <w:r>
        <w:rPr>
          <w:rFonts w:hint="eastAsia"/>
          <w:sz w:val="20"/>
          <w:szCs w:val="20"/>
        </w:rPr>
        <w:t>内部</w:t>
      </w:r>
      <w:r w:rsidRPr="00FA2CBE">
        <w:rPr>
          <w:sz w:val="20"/>
          <w:szCs w:val="20"/>
        </w:rPr>
        <w:t>使用的分隔符可以传递到服务器，而不是由</w:t>
      </w:r>
      <w:hyperlink r:id="rId12" w:tooltip="4.5.1 mysql  -  MySQL命令行工具" w:history="1">
        <w:r w:rsidRPr="00FA2CBE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 w:rsidRPr="00FA2CBE">
        <w:rPr>
          <w:sz w:val="20"/>
          <w:szCs w:val="20"/>
        </w:rPr>
        <w:t> </w:t>
      </w:r>
      <w:r w:rsidR="0079462A">
        <w:rPr>
          <w:rFonts w:hint="eastAsia"/>
          <w:sz w:val="20"/>
          <w:szCs w:val="20"/>
        </w:rPr>
        <w:t>客户端</w:t>
      </w:r>
      <w:r w:rsidRPr="00FA2CBE">
        <w:rPr>
          <w:sz w:val="20"/>
          <w:szCs w:val="20"/>
        </w:rPr>
        <w:t>本身解释。</w:t>
      </w:r>
    </w:p>
    <w:p w14:paraId="361DA60C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delimiter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//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52BE49CA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PROCEDURE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dorepeat</w:t>
      </w:r>
      <w:proofErr w:type="spellEnd"/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p1 </w:t>
      </w:r>
      <w:r w:rsidRPr="0079462A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</w:p>
    <w:p w14:paraId="4DA28DFA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77AA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BEGIN</w:t>
      </w:r>
    </w:p>
    <w:p w14:paraId="4343DEAE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03E92D5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REPEAT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UNTIL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END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REPEAT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0E34307" w14:textId="340DCE7C" w:rsidR="0079462A" w:rsidRPr="0079462A" w:rsidRDefault="0079462A" w:rsidP="0079462A">
      <w:pPr>
        <w:widowControl/>
        <w:ind w:firstLine="520"/>
        <w:jc w:val="left"/>
        <w:rPr>
          <w:rFonts w:ascii="Consolas" w:eastAsia="Times New Roman" w:hAnsi="Consolas" w:cs="Times New Roman" w:hint="eastAsia"/>
          <w:color w:val="A67F59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lastRenderedPageBreak/>
        <w:t>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END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0B74770" w14:textId="77777777" w:rsidR="0079462A" w:rsidRPr="0079462A" w:rsidRDefault="0079462A" w:rsidP="0079462A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708090"/>
          <w:kern w:val="0"/>
          <w:sz w:val="20"/>
          <w:szCs w:val="20"/>
          <w:bdr w:val="none" w:sz="0" w:space="0" w:color="auto" w:frame="1"/>
        </w:rPr>
        <w:t>//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D4C4A63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Query OK, 0 rows affected (0.00 sec)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39E77B92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delimiter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3C61B7AA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CALL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dorepeat</w:t>
      </w:r>
      <w:proofErr w:type="spellEnd"/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FAE2FC7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Query OK, 0 rows affected (0.00 sec)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76E1206B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FE988ED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6F01568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@</w:t>
      </w:r>
      <w:proofErr w:type="gramStart"/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x</w:t>
      </w:r>
      <w:proofErr w:type="gramEnd"/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 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933DE1A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E77C91F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1001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</w:p>
    <w:p w14:paraId="2FA48D6D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D836DF1" w14:textId="56D2599A" w:rsidR="0079462A" w:rsidRPr="0079462A" w:rsidRDefault="0079462A" w:rsidP="0079462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1 row in set (0.00 sec)</w:t>
      </w:r>
    </w:p>
    <w:p w14:paraId="239A6432" w14:textId="7C02C7E2" w:rsidR="0079462A" w:rsidRDefault="0079462A" w:rsidP="0079462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也可以将分隔符临时定义为其他字符，可以为一个也可以为多个字符。但是注意，不要定义为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，因为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的转义字符。如下，因为以下函数内部无</w:t>
      </w:r>
      <w:r>
        <w:rPr>
          <w:rFonts w:hint="eastAsia"/>
          <w:sz w:val="20"/>
          <w:szCs w:val="20"/>
        </w:rPr>
        <w:t>;</w:t>
      </w:r>
      <w:r>
        <w:rPr>
          <w:rFonts w:hint="eastAsia"/>
          <w:sz w:val="20"/>
          <w:szCs w:val="20"/>
        </w:rPr>
        <w:t>，因此，无需使用</w:t>
      </w:r>
      <w:r w:rsidRPr="0079462A">
        <w:rPr>
          <w:sz w:val="20"/>
          <w:szCs w:val="20"/>
        </w:rPr>
        <w:t>delimiter</w:t>
      </w:r>
      <w:r>
        <w:rPr>
          <w:rFonts w:hint="eastAsia"/>
          <w:sz w:val="20"/>
          <w:szCs w:val="20"/>
        </w:rPr>
        <w:t>来临时定义分隔符：</w:t>
      </w:r>
    </w:p>
    <w:p w14:paraId="3B907654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FUNCTION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hello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 </w:t>
      </w:r>
      <w:r w:rsidRPr="0079462A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CHAR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BB170CC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77A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RETURNS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CHAR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50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DETERMINISTIC</w:t>
      </w:r>
    </w:p>
    <w:p w14:paraId="33FD8E75" w14:textId="6DF62100" w:rsidR="0079462A" w:rsidRPr="0079462A" w:rsidRDefault="0079462A" w:rsidP="0079462A">
      <w:pPr>
        <w:widowControl/>
        <w:ind w:firstLine="520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RETURN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79462A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CONCAT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9462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'Hello, '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79462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'!'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C98ED3A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Query OK, 0 rows affected (0.00 sec)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73EB8368" w14:textId="77777777" w:rsidR="0079462A" w:rsidRPr="0079462A" w:rsidRDefault="0079462A" w:rsidP="0079462A">
      <w:pPr>
        <w:widowControl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9462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9462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hello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79462A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'world'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2090017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B4FF534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hello</w:t>
      </w:r>
      <w:proofErr w:type="gramEnd"/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('world')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7BF9C10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02ED3CB" w14:textId="77777777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Hello, world!  </w:t>
      </w: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|</w:t>
      </w:r>
    </w:p>
    <w:p w14:paraId="37766141" w14:textId="1C4F4332" w:rsidR="0079462A" w:rsidRPr="0079462A" w:rsidRDefault="0079462A" w:rsidP="0079462A">
      <w:pPr>
        <w:widowControl/>
        <w:spacing w:line="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+----------------+</w:t>
      </w:r>
      <w:r w:rsidRPr="0079462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2B2AC80" w14:textId="537DCDDC" w:rsidR="0079462A" w:rsidRPr="0079462A" w:rsidRDefault="0079462A" w:rsidP="0079462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9462A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1 row in set (0.00 sec)</w:t>
      </w:r>
    </w:p>
    <w:p w14:paraId="11BB1A9F" w14:textId="4A9BA517" w:rsidR="0079462A" w:rsidRPr="0079462A" w:rsidRDefault="0079462A" w:rsidP="0079462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、使用存储的程序（存储过程和函数）</w:t>
      </w:r>
    </w:p>
    <w:p w14:paraId="272A162A" w14:textId="059C3FC5" w:rsidR="00E03CE2" w:rsidRPr="00E03CE2" w:rsidRDefault="0079462A" w:rsidP="00E03C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 w:rsidR="00E03CE2">
        <w:rPr>
          <w:rFonts w:hint="eastAsia"/>
          <w:sz w:val="20"/>
          <w:szCs w:val="20"/>
        </w:rPr>
        <w:t>支持的存储的例程包括存储过程和函数，</w:t>
      </w:r>
      <w:r w:rsidR="00E03CE2">
        <w:rPr>
          <w:sz w:val="20"/>
          <w:szCs w:val="20"/>
        </w:rPr>
        <w:t>存储的</w:t>
      </w:r>
      <w:r w:rsidR="00E03CE2">
        <w:rPr>
          <w:rFonts w:hint="eastAsia"/>
          <w:sz w:val="20"/>
          <w:szCs w:val="20"/>
        </w:rPr>
        <w:t>例程</w:t>
      </w:r>
      <w:r w:rsidR="00E03CE2" w:rsidRPr="00E03CE2">
        <w:rPr>
          <w:sz w:val="20"/>
          <w:szCs w:val="20"/>
        </w:rPr>
        <w:t>是可以存储在服务器中的一组</w:t>
      </w:r>
      <w:r w:rsidR="00E03CE2" w:rsidRPr="00E03CE2">
        <w:rPr>
          <w:sz w:val="20"/>
          <w:szCs w:val="20"/>
        </w:rPr>
        <w:t>SQL</w:t>
      </w:r>
      <w:r w:rsidR="00E03CE2" w:rsidRPr="00E03CE2">
        <w:rPr>
          <w:sz w:val="20"/>
          <w:szCs w:val="20"/>
        </w:rPr>
        <w:t>语句</w:t>
      </w:r>
      <w:r w:rsidR="00E03CE2">
        <w:rPr>
          <w:rFonts w:hint="eastAsia"/>
          <w:sz w:val="20"/>
          <w:szCs w:val="20"/>
        </w:rPr>
        <w:t>。这些语句被存储在</w:t>
      </w:r>
      <w:r w:rsidR="00E03CE2">
        <w:rPr>
          <w:rFonts w:hint="eastAsia"/>
          <w:sz w:val="20"/>
          <w:szCs w:val="20"/>
        </w:rPr>
        <w:t>MySQL</w:t>
      </w:r>
      <w:r w:rsidR="00E03CE2">
        <w:rPr>
          <w:rFonts w:hint="eastAsia"/>
          <w:sz w:val="20"/>
          <w:szCs w:val="20"/>
        </w:rPr>
        <w:t>的系统数据库</w:t>
      </w:r>
      <w:proofErr w:type="spellStart"/>
      <w:r w:rsidR="00E03CE2">
        <w:rPr>
          <w:rFonts w:hint="eastAsia"/>
          <w:sz w:val="20"/>
          <w:szCs w:val="20"/>
        </w:rPr>
        <w:t>mysql</w:t>
      </w:r>
      <w:proofErr w:type="spellEnd"/>
      <w:r w:rsidR="00E03CE2">
        <w:rPr>
          <w:rFonts w:hint="eastAsia"/>
          <w:sz w:val="20"/>
          <w:szCs w:val="20"/>
        </w:rPr>
        <w:t>的表</w:t>
      </w:r>
      <w:proofErr w:type="spellStart"/>
      <w:r w:rsidR="00E03CE2">
        <w:rPr>
          <w:rFonts w:hint="eastAsia"/>
          <w:sz w:val="20"/>
          <w:szCs w:val="20"/>
        </w:rPr>
        <w:t>proc</w:t>
      </w:r>
      <w:proofErr w:type="spellEnd"/>
      <w:r w:rsidR="00E03CE2">
        <w:rPr>
          <w:rFonts w:hint="eastAsia"/>
          <w:sz w:val="20"/>
          <w:szCs w:val="20"/>
        </w:rPr>
        <w:t>中。</w:t>
      </w:r>
      <w:r w:rsidR="00E03CE2" w:rsidRPr="00E03CE2">
        <w:rPr>
          <w:sz w:val="20"/>
          <w:szCs w:val="20"/>
        </w:rPr>
        <w:t>此表是在</w:t>
      </w:r>
      <w:r w:rsidR="00E03CE2" w:rsidRPr="00E03CE2">
        <w:rPr>
          <w:sz w:val="20"/>
          <w:szCs w:val="20"/>
        </w:rPr>
        <w:t>MySQL</w:t>
      </w:r>
      <w:r w:rsidR="00E03CE2" w:rsidRPr="00E03CE2">
        <w:rPr>
          <w:sz w:val="20"/>
          <w:szCs w:val="20"/>
        </w:rPr>
        <w:t>安装过程中创建的。如果要从早期版本升级到</w:t>
      </w:r>
      <w:r w:rsidR="00E03CE2" w:rsidRPr="00E03CE2">
        <w:rPr>
          <w:sz w:val="20"/>
          <w:szCs w:val="20"/>
        </w:rPr>
        <w:t>MySQL 5.7</w:t>
      </w:r>
      <w:r w:rsidR="00E03CE2">
        <w:rPr>
          <w:sz w:val="20"/>
          <w:szCs w:val="20"/>
        </w:rPr>
        <w:t>，请确保更新授权表以确保</w:t>
      </w:r>
      <w:proofErr w:type="spellStart"/>
      <w:r w:rsidR="00E03CE2" w:rsidRPr="00E03CE2">
        <w:rPr>
          <w:sz w:val="20"/>
          <w:szCs w:val="20"/>
        </w:rPr>
        <w:t>proc</w:t>
      </w:r>
      <w:proofErr w:type="spellEnd"/>
      <w:r w:rsidR="00E03CE2" w:rsidRPr="00E03CE2">
        <w:rPr>
          <w:sz w:val="20"/>
          <w:szCs w:val="20"/>
        </w:rPr>
        <w:t>表存在。</w:t>
      </w:r>
    </w:p>
    <w:p w14:paraId="20F03351" w14:textId="77777777" w:rsidR="0046018A" w:rsidRPr="0046018A" w:rsidRDefault="0046018A" w:rsidP="0046018A">
      <w:pPr>
        <w:rPr>
          <w:sz w:val="20"/>
          <w:szCs w:val="20"/>
        </w:rPr>
      </w:pPr>
      <w:r w:rsidRPr="0046018A">
        <w:rPr>
          <w:sz w:val="20"/>
          <w:szCs w:val="20"/>
        </w:rPr>
        <w:t>存储的例程在某些情况下可能特别有用：</w:t>
      </w:r>
    </w:p>
    <w:p w14:paraId="39ED75CE" w14:textId="15AE8AC4" w:rsidR="0046018A" w:rsidRPr="0046018A" w:rsidRDefault="0046018A" w:rsidP="003A528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多个客户端应用程序以不同的语言编写或在不同的平台上工作</w:t>
      </w:r>
      <w:r w:rsidRPr="0046018A">
        <w:rPr>
          <w:sz w:val="20"/>
          <w:szCs w:val="20"/>
        </w:rPr>
        <w:t>，但需要执行相同的数据库操作。</w:t>
      </w:r>
    </w:p>
    <w:p w14:paraId="65CD2F55" w14:textId="415A02CB" w:rsidR="0046018A" w:rsidRPr="0046018A" w:rsidRDefault="0046018A" w:rsidP="003A5280">
      <w:pPr>
        <w:numPr>
          <w:ilvl w:val="0"/>
          <w:numId w:val="2"/>
        </w:numPr>
        <w:rPr>
          <w:sz w:val="20"/>
          <w:szCs w:val="20"/>
        </w:rPr>
      </w:pPr>
      <w:r w:rsidRPr="0046018A">
        <w:rPr>
          <w:sz w:val="20"/>
          <w:szCs w:val="20"/>
        </w:rPr>
        <w:t>当安全至关重要的时候</w:t>
      </w:r>
      <w:r w:rsidRPr="0046018A">
        <w:rPr>
          <w:sz w:val="20"/>
          <w:szCs w:val="20"/>
        </w:rPr>
        <w:t> 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例如，银行</w:t>
      </w:r>
      <w:r w:rsidRPr="0046018A">
        <w:rPr>
          <w:sz w:val="20"/>
          <w:szCs w:val="20"/>
        </w:rPr>
        <w:t>所有常见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操作</w:t>
      </w: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存储过程和函数。这提供了一致</w:t>
      </w:r>
      <w:r>
        <w:rPr>
          <w:rFonts w:hint="eastAsia"/>
          <w:sz w:val="20"/>
          <w:szCs w:val="20"/>
        </w:rPr>
        <w:t>的、</w:t>
      </w:r>
      <w:r w:rsidRPr="0046018A">
        <w:rPr>
          <w:sz w:val="20"/>
          <w:szCs w:val="20"/>
        </w:rPr>
        <w:t>安全的环境，例程可以确保每个操作都被正确记录。在这样的设置中，应用程序和用户将无法直接访问数据库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表，只能执行特定的存储例程</w:t>
      </w:r>
      <w:r>
        <w:rPr>
          <w:rFonts w:hint="eastAsia"/>
          <w:sz w:val="20"/>
          <w:szCs w:val="20"/>
        </w:rPr>
        <w:t>，这就防止了用户对数据库表的误操作。对于安全性要求很高的场景下是很有意义的。</w:t>
      </w:r>
    </w:p>
    <w:p w14:paraId="3EA979CB" w14:textId="25343A47" w:rsidR="0046018A" w:rsidRPr="0046018A" w:rsidRDefault="0046018A" w:rsidP="0046018A">
      <w:pPr>
        <w:rPr>
          <w:rFonts w:hint="eastAsia"/>
          <w:sz w:val="20"/>
          <w:szCs w:val="20"/>
        </w:rPr>
      </w:pPr>
      <w:r w:rsidRPr="0046018A">
        <w:rPr>
          <w:sz w:val="20"/>
          <w:szCs w:val="20"/>
        </w:rPr>
        <w:t>存储的例程</w:t>
      </w:r>
      <w:r>
        <w:rPr>
          <w:rFonts w:hint="eastAsia"/>
          <w:sz w:val="20"/>
          <w:szCs w:val="20"/>
        </w:rPr>
        <w:t>可以适当提高</w:t>
      </w:r>
      <w:r w:rsidRPr="0046018A">
        <w:rPr>
          <w:sz w:val="20"/>
          <w:szCs w:val="20"/>
        </w:rPr>
        <w:t>性能，因为</w:t>
      </w:r>
      <w:r>
        <w:rPr>
          <w:rFonts w:hint="eastAsia"/>
          <w:sz w:val="20"/>
          <w:szCs w:val="20"/>
        </w:rPr>
        <w:t>这会减少</w:t>
      </w:r>
      <w:r w:rsidRPr="0046018A">
        <w:rPr>
          <w:sz w:val="20"/>
          <w:szCs w:val="20"/>
        </w:rPr>
        <w:t>服务器和客户端之间发送的信息。</w:t>
      </w:r>
      <w:r>
        <w:rPr>
          <w:rFonts w:hint="eastAsia"/>
          <w:sz w:val="20"/>
          <w:szCs w:val="20"/>
        </w:rPr>
        <w:t>但是</w:t>
      </w:r>
      <w:r w:rsidRPr="0046018A">
        <w:rPr>
          <w:sz w:val="20"/>
          <w:szCs w:val="20"/>
        </w:rPr>
        <w:t>，这会增加数据库服务器的</w:t>
      </w:r>
      <w:r>
        <w:rPr>
          <w:sz w:val="20"/>
          <w:szCs w:val="20"/>
        </w:rPr>
        <w:t>负载，因为更多的工作是在服务器端完成的</w:t>
      </w:r>
      <w:r w:rsidRPr="0046018A">
        <w:rPr>
          <w:sz w:val="20"/>
          <w:szCs w:val="20"/>
        </w:rPr>
        <w:t>。如果许多客户机（如</w:t>
      </w:r>
      <w:r w:rsidRPr="0046018A">
        <w:rPr>
          <w:sz w:val="20"/>
          <w:szCs w:val="20"/>
        </w:rPr>
        <w:t>Web</w:t>
      </w:r>
      <w:r w:rsidRPr="0046018A">
        <w:rPr>
          <w:sz w:val="20"/>
          <w:szCs w:val="20"/>
        </w:rPr>
        <w:t>服务器）仅由一个或几个数据库服务器提供服务，请考虑这一点。</w:t>
      </w:r>
    </w:p>
    <w:p w14:paraId="0080E705" w14:textId="7AF2E3E6" w:rsidR="0046018A" w:rsidRPr="0046018A" w:rsidRDefault="0046018A" w:rsidP="0046018A">
      <w:pPr>
        <w:rPr>
          <w:rFonts w:hint="eastAsia"/>
          <w:sz w:val="20"/>
          <w:szCs w:val="20"/>
        </w:rPr>
      </w:pPr>
      <w:r w:rsidRPr="0046018A">
        <w:rPr>
          <w:sz w:val="20"/>
          <w:szCs w:val="20"/>
        </w:rPr>
        <w:t>MySQL</w:t>
      </w:r>
      <w:r w:rsidRPr="0046018A">
        <w:rPr>
          <w:sz w:val="20"/>
          <w:szCs w:val="20"/>
        </w:rPr>
        <w:t>遵循</w:t>
      </w:r>
      <w:proofErr w:type="spellStart"/>
      <w:r w:rsidRPr="0046018A">
        <w:rPr>
          <w:sz w:val="20"/>
          <w:szCs w:val="20"/>
        </w:rPr>
        <w:t>SQL</w:t>
      </w:r>
      <w:proofErr w:type="spellEnd"/>
      <w:r w:rsidRPr="0046018A">
        <w:rPr>
          <w:sz w:val="20"/>
          <w:szCs w:val="20"/>
        </w:rPr>
        <w:t>：</w:t>
      </w:r>
      <w:r w:rsidRPr="0046018A">
        <w:rPr>
          <w:sz w:val="20"/>
          <w:szCs w:val="20"/>
        </w:rPr>
        <w:t>2003</w:t>
      </w:r>
      <w:r w:rsidRPr="0046018A">
        <w:rPr>
          <w:sz w:val="20"/>
          <w:szCs w:val="20"/>
        </w:rPr>
        <w:t>语法，这也是</w:t>
      </w:r>
      <w:r w:rsidRPr="0046018A">
        <w:rPr>
          <w:sz w:val="20"/>
          <w:szCs w:val="20"/>
        </w:rPr>
        <w:t>IBM</w:t>
      </w:r>
      <w:r>
        <w:rPr>
          <w:rFonts w:hint="eastAsia"/>
          <w:sz w:val="20"/>
          <w:szCs w:val="20"/>
        </w:rPr>
        <w:t xml:space="preserve"> </w:t>
      </w:r>
      <w:r w:rsidRPr="0046018A">
        <w:rPr>
          <w:sz w:val="20"/>
          <w:szCs w:val="20"/>
        </w:rPr>
        <w:t>DB2</w:t>
      </w:r>
      <w:r w:rsidRPr="0046018A">
        <w:rPr>
          <w:sz w:val="20"/>
          <w:szCs w:val="20"/>
        </w:rPr>
        <w:t>使用的。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支持</w:t>
      </w:r>
      <w:r w:rsidRPr="0046018A">
        <w:rPr>
          <w:sz w:val="20"/>
          <w:szCs w:val="20"/>
        </w:rPr>
        <w:t>这里描述的</w:t>
      </w:r>
      <w:r>
        <w:rPr>
          <w:rFonts w:hint="eastAsia"/>
          <w:sz w:val="20"/>
          <w:szCs w:val="20"/>
        </w:rPr>
        <w:t>所有</w:t>
      </w:r>
      <w:r>
        <w:rPr>
          <w:sz w:val="20"/>
          <w:szCs w:val="20"/>
        </w:rPr>
        <w:t>语法，并在适当的情况下</w:t>
      </w:r>
      <w:r>
        <w:rPr>
          <w:rFonts w:hint="eastAsia"/>
          <w:sz w:val="20"/>
          <w:szCs w:val="20"/>
        </w:rPr>
        <w:t>给出</w:t>
      </w:r>
      <w:r w:rsidRPr="0046018A">
        <w:rPr>
          <w:sz w:val="20"/>
          <w:szCs w:val="20"/>
        </w:rPr>
        <w:t>限制和扩展</w:t>
      </w:r>
      <w:bookmarkStart w:id="1" w:name="idm140641115897456"/>
      <w:bookmarkEnd w:id="1"/>
      <w:r w:rsidR="00F102BF">
        <w:rPr>
          <w:rFonts w:hint="eastAsia"/>
          <w:sz w:val="20"/>
          <w:szCs w:val="20"/>
        </w:rPr>
        <w:t>。</w:t>
      </w:r>
    </w:p>
    <w:p w14:paraId="7C94AE13" w14:textId="1A62734B" w:rsidR="0046018A" w:rsidRPr="00CF1A65" w:rsidRDefault="0046018A" w:rsidP="00F102BF">
      <w:pPr>
        <w:rPr>
          <w:sz w:val="20"/>
          <w:szCs w:val="20"/>
        </w:rPr>
      </w:pPr>
      <w:r w:rsidRPr="00CF1A65">
        <w:rPr>
          <w:sz w:val="20"/>
          <w:szCs w:val="20"/>
        </w:rPr>
        <w:t>存储例程的二进制日志</w:t>
      </w:r>
      <w:r w:rsidR="00F102BF" w:rsidRPr="00CF1A65">
        <w:rPr>
          <w:rFonts w:hint="eastAsia"/>
          <w:sz w:val="20"/>
          <w:szCs w:val="20"/>
        </w:rPr>
        <w:t>（</w:t>
      </w:r>
      <w:proofErr w:type="spellStart"/>
      <w:r w:rsidR="00F102BF" w:rsidRPr="00CF1A65">
        <w:rPr>
          <w:rFonts w:hint="eastAsia"/>
          <w:sz w:val="20"/>
          <w:szCs w:val="20"/>
        </w:rPr>
        <w:t>binlog</w:t>
      </w:r>
      <w:proofErr w:type="spellEnd"/>
      <w:r w:rsidR="00F102BF" w:rsidRPr="00CF1A65">
        <w:rPr>
          <w:rFonts w:hint="eastAsia"/>
          <w:sz w:val="20"/>
          <w:szCs w:val="20"/>
        </w:rPr>
        <w:t>）</w:t>
      </w:r>
      <w:r w:rsidRPr="00CF1A65">
        <w:rPr>
          <w:sz w:val="20"/>
          <w:szCs w:val="20"/>
        </w:rPr>
        <w:t>记录按</w:t>
      </w:r>
      <w:r w:rsidRPr="00CF1A65">
        <w:rPr>
          <w:sz w:val="20"/>
          <w:szCs w:val="20"/>
        </w:rPr>
        <w:t> </w:t>
      </w:r>
      <w:hyperlink r:id="rId13" w:tooltip="23.7存储程序的二进制日志记录" w:history="1">
        <w:r w:rsidRPr="00CF1A65">
          <w:rPr>
            <w:rStyle w:val="a3"/>
            <w:sz w:val="20"/>
            <w:szCs w:val="20"/>
            <w:u w:val="none"/>
          </w:rPr>
          <w:t>第</w:t>
        </w:r>
        <w:r w:rsidRPr="00CF1A65">
          <w:rPr>
            <w:rStyle w:val="a3"/>
            <w:sz w:val="20"/>
            <w:szCs w:val="20"/>
            <w:u w:val="none"/>
          </w:rPr>
          <w:t>23.7</w:t>
        </w:r>
        <w:r w:rsidRPr="00CF1A65">
          <w:rPr>
            <w:rStyle w:val="a3"/>
            <w:sz w:val="20"/>
            <w:szCs w:val="20"/>
            <w:u w:val="none"/>
          </w:rPr>
          <w:t>节</w:t>
        </w:r>
        <w:r w:rsidRPr="00CF1A65">
          <w:rPr>
            <w:rStyle w:val="a3"/>
            <w:sz w:val="20"/>
            <w:szCs w:val="20"/>
            <w:u w:val="none"/>
          </w:rPr>
          <w:t>“</w:t>
        </w:r>
        <w:r w:rsidRPr="00CF1A65">
          <w:rPr>
            <w:rStyle w:val="a3"/>
            <w:sz w:val="20"/>
            <w:szCs w:val="20"/>
            <w:u w:val="none"/>
          </w:rPr>
          <w:t>存储程序的二进制记录</w:t>
        </w:r>
        <w:r w:rsidRPr="00CF1A65">
          <w:rPr>
            <w:rStyle w:val="a3"/>
            <w:sz w:val="20"/>
            <w:szCs w:val="20"/>
            <w:u w:val="none"/>
          </w:rPr>
          <w:t>”</w:t>
        </w:r>
        <w:r w:rsidRPr="00CF1A65">
          <w:rPr>
            <w:rStyle w:val="a3"/>
            <w:sz w:val="20"/>
            <w:szCs w:val="20"/>
            <w:u w:val="none"/>
          </w:rPr>
          <w:t>中所述进行</w:t>
        </w:r>
      </w:hyperlink>
      <w:r w:rsidRPr="00CF1A65">
        <w:rPr>
          <w:sz w:val="20"/>
          <w:szCs w:val="20"/>
        </w:rPr>
        <w:t>。</w:t>
      </w:r>
    </w:p>
    <w:p w14:paraId="7A242C5F" w14:textId="3ADC2402" w:rsidR="00E03CE2" w:rsidRPr="0056552D" w:rsidRDefault="00ED3770" w:rsidP="00E03CE2">
      <w:pPr>
        <w:rPr>
          <w:rFonts w:hint="eastAsia"/>
          <w:b/>
          <w:sz w:val="20"/>
          <w:szCs w:val="20"/>
        </w:rPr>
      </w:pPr>
      <w:r w:rsidRPr="0056552D">
        <w:rPr>
          <w:rFonts w:hint="eastAsia"/>
          <w:b/>
          <w:sz w:val="20"/>
          <w:szCs w:val="20"/>
        </w:rPr>
        <w:t xml:space="preserve">2.1 </w:t>
      </w:r>
      <w:r w:rsidRPr="0056552D">
        <w:rPr>
          <w:rFonts w:hint="eastAsia"/>
          <w:b/>
          <w:sz w:val="20"/>
          <w:szCs w:val="20"/>
        </w:rPr>
        <w:t>存储例程的语法</w:t>
      </w:r>
    </w:p>
    <w:p w14:paraId="6067FAED" w14:textId="147F0859" w:rsidR="00B90EAA" w:rsidRPr="00B90EAA" w:rsidRDefault="003A5280" w:rsidP="00B90EAA">
      <w:pPr>
        <w:rPr>
          <w:sz w:val="20"/>
          <w:szCs w:val="20"/>
        </w:rPr>
      </w:pPr>
      <w:r>
        <w:rPr>
          <w:sz w:val="20"/>
          <w:szCs w:val="20"/>
        </w:rPr>
        <w:t>存储</w:t>
      </w:r>
      <w:r w:rsidR="00E153C0">
        <w:rPr>
          <w:sz w:val="20"/>
          <w:szCs w:val="20"/>
        </w:rPr>
        <w:t>例程</w:t>
      </w:r>
      <w:r>
        <w:rPr>
          <w:rFonts w:hint="eastAsia"/>
          <w:sz w:val="20"/>
          <w:szCs w:val="20"/>
        </w:rPr>
        <w:t>包括存储</w:t>
      </w:r>
      <w:r>
        <w:rPr>
          <w:sz w:val="20"/>
          <w:szCs w:val="20"/>
        </w:rPr>
        <w:t>过程</w:t>
      </w:r>
      <w:r>
        <w:rPr>
          <w:rFonts w:hint="eastAsia"/>
          <w:sz w:val="20"/>
          <w:szCs w:val="20"/>
        </w:rPr>
        <w:t>和</w:t>
      </w:r>
      <w:r w:rsidR="00B90EAA" w:rsidRPr="00B90EAA">
        <w:rPr>
          <w:sz w:val="20"/>
          <w:szCs w:val="20"/>
        </w:rPr>
        <w:t>函数。使用</w:t>
      </w:r>
      <w:hyperlink r:id="rId14" w:tooltip="13.1.16 CREATE PROCEDURE和CREATE FUNCTION语法" w:history="1">
        <w:r w:rsidR="00B90EAA" w:rsidRPr="00B90EAA">
          <w:rPr>
            <w:rStyle w:val="a3"/>
            <w:sz w:val="20"/>
            <w:szCs w:val="20"/>
            <w:u w:val="none"/>
          </w:rPr>
          <w:t>CREATE PROCEDURE</w:t>
        </w:r>
      </w:hyperlink>
      <w:r w:rsidR="00B90EAA" w:rsidRPr="00B90EAA">
        <w:rPr>
          <w:sz w:val="20"/>
          <w:szCs w:val="20"/>
        </w:rPr>
        <w:t>和</w:t>
      </w:r>
      <w:r w:rsidR="00B90EAA" w:rsidRPr="00B90EAA">
        <w:rPr>
          <w:sz w:val="20"/>
          <w:szCs w:val="20"/>
        </w:rPr>
        <w:fldChar w:fldCharType="begin"/>
      </w:r>
      <w:r w:rsidR="00B90EAA" w:rsidRPr="00B90EAA">
        <w:rPr>
          <w:sz w:val="20"/>
          <w:szCs w:val="20"/>
        </w:rPr>
        <w:instrText xml:space="preserve"> HYPERLINK "https://dev.mysql.com/doc/refman/5.7/en/create-function.html" \o "13.1.13 CREATE FUNCTION</w:instrText>
      </w:r>
      <w:r w:rsidR="00B90EAA" w:rsidRPr="00B90EAA">
        <w:rPr>
          <w:rFonts w:hint="eastAsia"/>
          <w:sz w:val="20"/>
          <w:szCs w:val="20"/>
        </w:rPr>
        <w:instrText>语法</w:instrText>
      </w:r>
      <w:r w:rsidR="00B90EAA" w:rsidRPr="00B90EAA">
        <w:rPr>
          <w:sz w:val="20"/>
          <w:szCs w:val="20"/>
        </w:rPr>
        <w:instrText xml:space="preserve">" </w:instrText>
      </w:r>
      <w:r w:rsidR="00B90EAA" w:rsidRPr="00B90EAA">
        <w:rPr>
          <w:sz w:val="20"/>
          <w:szCs w:val="20"/>
        </w:rPr>
      </w:r>
      <w:r w:rsidR="00B90EAA" w:rsidRPr="00B90EAA">
        <w:rPr>
          <w:sz w:val="20"/>
          <w:szCs w:val="20"/>
        </w:rPr>
        <w:fldChar w:fldCharType="separate"/>
      </w:r>
      <w:r w:rsidR="00B90EAA" w:rsidRPr="00B90EAA">
        <w:rPr>
          <w:rStyle w:val="a3"/>
          <w:sz w:val="20"/>
          <w:szCs w:val="20"/>
          <w:u w:val="none"/>
        </w:rPr>
        <w:t>CREATE FUNCTION</w:t>
      </w:r>
      <w:r w:rsidR="00B90EAA" w:rsidRPr="00B90EAA">
        <w:rPr>
          <w:sz w:val="20"/>
          <w:szCs w:val="20"/>
        </w:rPr>
        <w:fldChar w:fldCharType="end"/>
      </w:r>
      <w:r w:rsidR="00B90EAA" w:rsidRPr="00B90EAA">
        <w:rPr>
          <w:sz w:val="20"/>
          <w:szCs w:val="20"/>
        </w:rPr>
        <w:t>语句创建（请参见</w:t>
      </w:r>
      <w:r w:rsidR="00B90EAA" w:rsidRPr="00B90EAA">
        <w:rPr>
          <w:sz w:val="20"/>
          <w:szCs w:val="20"/>
        </w:rPr>
        <w:t> </w:t>
      </w:r>
      <w:hyperlink r:id="rId15" w:tooltip="13.1.16 CREATE PROCEDURE和CREATE FUNCTION语法" w:history="1">
        <w:r w:rsidR="00B90EAA" w:rsidRPr="00B90EAA">
          <w:rPr>
            <w:rStyle w:val="a3"/>
            <w:sz w:val="20"/>
            <w:szCs w:val="20"/>
            <w:u w:val="none"/>
          </w:rPr>
          <w:t>第</w:t>
        </w:r>
        <w:r w:rsidR="00B90EAA" w:rsidRPr="00B90EAA">
          <w:rPr>
            <w:rStyle w:val="a3"/>
            <w:sz w:val="20"/>
            <w:szCs w:val="20"/>
            <w:u w:val="none"/>
          </w:rPr>
          <w:t>13.1.16</w:t>
        </w:r>
        <w:r w:rsidR="00B90EAA" w:rsidRPr="00B90EAA">
          <w:rPr>
            <w:rStyle w:val="a3"/>
            <w:sz w:val="20"/>
            <w:szCs w:val="20"/>
            <w:u w:val="none"/>
          </w:rPr>
          <w:t>节</w:t>
        </w:r>
        <w:r w:rsidR="00B90EAA" w:rsidRPr="00B90EAA">
          <w:rPr>
            <w:rStyle w:val="a3"/>
            <w:sz w:val="20"/>
            <w:szCs w:val="20"/>
            <w:u w:val="none"/>
          </w:rPr>
          <w:t>“</w:t>
        </w:r>
        <w:r>
          <w:rPr>
            <w:rStyle w:val="a3"/>
            <w:sz w:val="20"/>
            <w:szCs w:val="20"/>
            <w:u w:val="none"/>
          </w:rPr>
          <w:t>创建过程和创建</w:t>
        </w:r>
        <w:r>
          <w:rPr>
            <w:rStyle w:val="a3"/>
            <w:rFonts w:hint="eastAsia"/>
            <w:sz w:val="20"/>
            <w:szCs w:val="20"/>
            <w:u w:val="none"/>
          </w:rPr>
          <w:t>函数</w:t>
        </w:r>
        <w:r w:rsidR="00B90EAA" w:rsidRPr="00B90EAA">
          <w:rPr>
            <w:rStyle w:val="a3"/>
            <w:sz w:val="20"/>
            <w:szCs w:val="20"/>
            <w:u w:val="none"/>
          </w:rPr>
          <w:t>语法</w:t>
        </w:r>
        <w:r w:rsidR="00B90EAA" w:rsidRPr="00B90EAA">
          <w:rPr>
            <w:rStyle w:val="a3"/>
            <w:sz w:val="20"/>
            <w:szCs w:val="20"/>
            <w:u w:val="none"/>
          </w:rPr>
          <w:t>”</w:t>
        </w:r>
      </w:hyperlink>
      <w:r w:rsidR="00B90EAA" w:rsidRPr="00B90EAA">
        <w:rPr>
          <w:sz w:val="20"/>
          <w:szCs w:val="20"/>
        </w:rPr>
        <w:t>）。使用</w:t>
      </w:r>
      <w:r w:rsidR="00B90EAA" w:rsidRPr="00B90EAA">
        <w:rPr>
          <w:sz w:val="20"/>
          <w:szCs w:val="20"/>
        </w:rPr>
        <w:fldChar w:fldCharType="begin"/>
      </w:r>
      <w:r w:rsidR="00B90EAA" w:rsidRPr="00B90EAA">
        <w:rPr>
          <w:sz w:val="20"/>
          <w:szCs w:val="20"/>
        </w:rPr>
        <w:instrText xml:space="preserve"> HYPERLINK "https://dev.mysql.com/doc/refman/5.7/en/call.html" \o "13.2.1 CALL</w:instrText>
      </w:r>
      <w:r w:rsidR="00B90EAA" w:rsidRPr="00B90EAA">
        <w:rPr>
          <w:rFonts w:hint="eastAsia"/>
          <w:sz w:val="20"/>
          <w:szCs w:val="20"/>
        </w:rPr>
        <w:instrText>语法</w:instrText>
      </w:r>
      <w:r w:rsidR="00B90EAA" w:rsidRPr="00B90EAA">
        <w:rPr>
          <w:sz w:val="20"/>
          <w:szCs w:val="20"/>
        </w:rPr>
        <w:instrText xml:space="preserve">" </w:instrText>
      </w:r>
      <w:r w:rsidR="00B90EAA" w:rsidRPr="00B90EAA">
        <w:rPr>
          <w:sz w:val="20"/>
          <w:szCs w:val="20"/>
        </w:rPr>
      </w:r>
      <w:r w:rsidR="00B90EAA" w:rsidRPr="00B90EAA">
        <w:rPr>
          <w:sz w:val="20"/>
          <w:szCs w:val="20"/>
        </w:rPr>
        <w:fldChar w:fldCharType="separate"/>
      </w:r>
      <w:r w:rsidR="00B90EAA" w:rsidRPr="00B90EAA">
        <w:rPr>
          <w:rStyle w:val="a3"/>
          <w:sz w:val="20"/>
          <w:szCs w:val="20"/>
          <w:u w:val="none"/>
        </w:rPr>
        <w:t>CALL</w:t>
      </w:r>
      <w:r w:rsidR="00B90EAA" w:rsidRPr="00B90EAA">
        <w:rPr>
          <w:sz w:val="20"/>
          <w:szCs w:val="20"/>
        </w:rPr>
        <w:fldChar w:fldCharType="end"/>
      </w:r>
      <w:r>
        <w:rPr>
          <w:sz w:val="20"/>
          <w:szCs w:val="20"/>
        </w:rPr>
        <w:t>语句调用</w:t>
      </w:r>
      <w:r>
        <w:rPr>
          <w:rFonts w:hint="eastAsia"/>
          <w:sz w:val="20"/>
          <w:szCs w:val="20"/>
        </w:rPr>
        <w:t>存储</w:t>
      </w:r>
      <w:r w:rsidR="00B90EAA" w:rsidRPr="00B90EAA">
        <w:rPr>
          <w:sz w:val="20"/>
          <w:szCs w:val="20"/>
        </w:rPr>
        <w:t>过程（参见</w:t>
      </w:r>
      <w:r w:rsidR="00B90EAA" w:rsidRPr="00B90EAA">
        <w:rPr>
          <w:sz w:val="20"/>
          <w:szCs w:val="20"/>
        </w:rPr>
        <w:t> </w:t>
      </w:r>
      <w:hyperlink r:id="rId16" w:tooltip="13.2.1 CALL语法" w:history="1">
        <w:r w:rsidR="00B90EAA" w:rsidRPr="00B90EAA">
          <w:rPr>
            <w:rStyle w:val="a3"/>
            <w:sz w:val="20"/>
            <w:szCs w:val="20"/>
            <w:u w:val="none"/>
          </w:rPr>
          <w:t>第</w:t>
        </w:r>
        <w:r w:rsidR="00B90EAA" w:rsidRPr="00B90EAA">
          <w:rPr>
            <w:rStyle w:val="a3"/>
            <w:sz w:val="20"/>
            <w:szCs w:val="20"/>
            <w:u w:val="none"/>
          </w:rPr>
          <w:t>13.2.1</w:t>
        </w:r>
        <w:r w:rsidR="00B90EAA" w:rsidRPr="00B90EAA">
          <w:rPr>
            <w:rStyle w:val="a3"/>
            <w:sz w:val="20"/>
            <w:szCs w:val="20"/>
            <w:u w:val="none"/>
          </w:rPr>
          <w:t>节</w:t>
        </w:r>
        <w:r w:rsidR="00B90EAA" w:rsidRPr="00B90EAA">
          <w:rPr>
            <w:rStyle w:val="a3"/>
            <w:sz w:val="20"/>
            <w:szCs w:val="20"/>
            <w:u w:val="none"/>
          </w:rPr>
          <w:t>“</w:t>
        </w:r>
        <w:r w:rsidR="00B90EAA" w:rsidRPr="00B90EAA">
          <w:rPr>
            <w:rStyle w:val="a3"/>
            <w:sz w:val="20"/>
            <w:szCs w:val="20"/>
            <w:u w:val="none"/>
          </w:rPr>
          <w:t>调用语法</w:t>
        </w:r>
        <w:r w:rsidR="00B90EAA" w:rsidRPr="00B90EAA">
          <w:rPr>
            <w:rStyle w:val="a3"/>
            <w:sz w:val="20"/>
            <w:szCs w:val="20"/>
            <w:u w:val="none"/>
          </w:rPr>
          <w:t>”</w:t>
        </w:r>
      </w:hyperlink>
      <w:r w:rsidR="00B90EAA" w:rsidRPr="00B90EAA">
        <w:rPr>
          <w:sz w:val="20"/>
          <w:szCs w:val="20"/>
        </w:rPr>
        <w:t>），并且</w:t>
      </w:r>
      <w:r>
        <w:rPr>
          <w:rFonts w:hint="eastAsia"/>
          <w:sz w:val="20"/>
          <w:szCs w:val="20"/>
        </w:rPr>
        <w:t>存储过程</w:t>
      </w:r>
      <w:r>
        <w:rPr>
          <w:sz w:val="20"/>
          <w:szCs w:val="20"/>
        </w:rPr>
        <w:t>只能使用输出变量</w:t>
      </w:r>
      <w:r>
        <w:rPr>
          <w:rFonts w:hint="eastAsia"/>
          <w:sz w:val="20"/>
          <w:szCs w:val="20"/>
        </w:rPr>
        <w:t>回传值，而没有返回值</w:t>
      </w:r>
      <w:r w:rsidR="00B90EAA" w:rsidRPr="00B90EAA">
        <w:rPr>
          <w:sz w:val="20"/>
          <w:szCs w:val="20"/>
        </w:rPr>
        <w:t>。函数可以像语句一样调用，就像调用函数名一样，</w:t>
      </w:r>
      <w:r>
        <w:rPr>
          <w:rFonts w:hint="eastAsia"/>
          <w:sz w:val="20"/>
          <w:szCs w:val="20"/>
        </w:rPr>
        <w:t>函数</w:t>
      </w:r>
      <w:r w:rsidR="00B90EAA" w:rsidRPr="00B90EAA">
        <w:rPr>
          <w:sz w:val="20"/>
          <w:szCs w:val="20"/>
        </w:rPr>
        <w:t>也可以返回一个标量值。存储例程</w:t>
      </w:r>
      <w:r>
        <w:rPr>
          <w:rFonts w:hint="eastAsia"/>
          <w:sz w:val="20"/>
          <w:szCs w:val="20"/>
        </w:rPr>
        <w:t>定义</w:t>
      </w:r>
      <w:r w:rsidR="00B90EAA" w:rsidRPr="00B90EAA">
        <w:rPr>
          <w:sz w:val="20"/>
          <w:szCs w:val="20"/>
        </w:rPr>
        <w:t>的正文可以使用复合语句（参见</w:t>
      </w:r>
      <w:r w:rsidR="00B90EAA" w:rsidRPr="00B90EAA">
        <w:rPr>
          <w:sz w:val="20"/>
          <w:szCs w:val="20"/>
        </w:rPr>
        <w:t> </w:t>
      </w:r>
      <w:hyperlink r:id="rId17" w:tooltip="13.6复合语句语法" w:history="1">
        <w:r w:rsidR="00B90EAA" w:rsidRPr="00B90EAA">
          <w:rPr>
            <w:rStyle w:val="a3"/>
            <w:sz w:val="20"/>
            <w:szCs w:val="20"/>
            <w:u w:val="none"/>
          </w:rPr>
          <w:t>第</w:t>
        </w:r>
        <w:r w:rsidR="00B90EAA" w:rsidRPr="00B90EAA">
          <w:rPr>
            <w:rStyle w:val="a3"/>
            <w:sz w:val="20"/>
            <w:szCs w:val="20"/>
            <w:u w:val="none"/>
          </w:rPr>
          <w:t>13.6</w:t>
        </w:r>
        <w:r w:rsidR="00B90EAA" w:rsidRPr="00B90EAA">
          <w:rPr>
            <w:rStyle w:val="a3"/>
            <w:sz w:val="20"/>
            <w:szCs w:val="20"/>
            <w:u w:val="none"/>
          </w:rPr>
          <w:t>节</w:t>
        </w:r>
        <w:r w:rsidR="00B90EAA" w:rsidRPr="00B90EAA">
          <w:rPr>
            <w:rStyle w:val="a3"/>
            <w:sz w:val="20"/>
            <w:szCs w:val="20"/>
            <w:u w:val="none"/>
          </w:rPr>
          <w:t>“</w:t>
        </w:r>
        <w:r w:rsidR="00B90EAA" w:rsidRPr="00B90EAA">
          <w:rPr>
            <w:rStyle w:val="a3"/>
            <w:sz w:val="20"/>
            <w:szCs w:val="20"/>
            <w:u w:val="none"/>
          </w:rPr>
          <w:t>复合语句语法</w:t>
        </w:r>
        <w:r w:rsidR="00B90EAA" w:rsidRPr="00B90EAA">
          <w:rPr>
            <w:rStyle w:val="a3"/>
            <w:sz w:val="20"/>
            <w:szCs w:val="20"/>
            <w:u w:val="none"/>
          </w:rPr>
          <w:t>”</w:t>
        </w:r>
      </w:hyperlink>
      <w:r w:rsidR="00B90EAA" w:rsidRPr="00B90EAA">
        <w:rPr>
          <w:sz w:val="20"/>
          <w:szCs w:val="20"/>
        </w:rPr>
        <w:t>）。</w:t>
      </w:r>
    </w:p>
    <w:p w14:paraId="10123BDB" w14:textId="74D3E1D5" w:rsidR="00B90EAA" w:rsidRPr="00B90EAA" w:rsidRDefault="00B90EAA" w:rsidP="00B90EAA">
      <w:pPr>
        <w:rPr>
          <w:sz w:val="20"/>
          <w:szCs w:val="20"/>
        </w:rPr>
      </w:pPr>
      <w:r w:rsidRPr="00B90EAA">
        <w:rPr>
          <w:sz w:val="20"/>
          <w:szCs w:val="20"/>
        </w:rPr>
        <w:t>可以使用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"https://dev.mysql.com/doc/refman/5.7/en/drop-procedure.html" \o "13.1.27 DROP PROCEDURE</w:instrText>
      </w:r>
      <w:r w:rsidRPr="00B90EAA">
        <w:rPr>
          <w:rFonts w:hint="eastAsia"/>
          <w:sz w:val="20"/>
          <w:szCs w:val="20"/>
        </w:rPr>
        <w:instrText>和</w:instrText>
      </w:r>
      <w:r w:rsidRPr="00B90EAA">
        <w:rPr>
          <w:sz w:val="20"/>
          <w:szCs w:val="20"/>
        </w:rPr>
        <w:instrText>DROP FUNCTION</w:instrText>
      </w:r>
      <w:r w:rsidRPr="00B90EAA">
        <w:rPr>
          <w:rFonts w:hint="eastAsia"/>
          <w:sz w:val="20"/>
          <w:szCs w:val="20"/>
        </w:rPr>
        <w:instrText>语法</w:instrText>
      </w:r>
      <w:r w:rsidRPr="00B90EAA">
        <w:rPr>
          <w:sz w:val="20"/>
          <w:szCs w:val="20"/>
        </w:rPr>
        <w:instrText xml:space="preserve">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DROP PROCEDURE</w:t>
      </w:r>
      <w:r w:rsidRPr="00B90EAA">
        <w:rPr>
          <w:sz w:val="20"/>
          <w:szCs w:val="20"/>
        </w:rPr>
        <w:fldChar w:fldCharType="end"/>
      </w:r>
      <w:r w:rsidR="003A5280">
        <w:rPr>
          <w:rFonts w:hint="eastAsia"/>
          <w:sz w:val="20"/>
          <w:szCs w:val="20"/>
        </w:rPr>
        <w:t>和</w:t>
      </w:r>
      <w:r w:rsidRPr="00B90EAA">
        <w:rPr>
          <w:sz w:val="20"/>
          <w:szCs w:val="20"/>
        </w:rPr>
        <w:t> </w:t>
      </w:r>
      <w:hyperlink r:id="rId18" w:tooltip="13.1.24 DROP FUNCTION语法" w:history="1">
        <w:r w:rsidRPr="00B90EAA">
          <w:rPr>
            <w:rStyle w:val="a3"/>
            <w:sz w:val="20"/>
            <w:szCs w:val="20"/>
            <w:u w:val="none"/>
          </w:rPr>
          <w:t>DROP FUNCTION</w:t>
        </w:r>
      </w:hyperlink>
      <w:r w:rsidRPr="00B90EAA">
        <w:rPr>
          <w:sz w:val="20"/>
          <w:szCs w:val="20"/>
        </w:rPr>
        <w:t>删除存储的例程（请参见</w:t>
      </w:r>
      <w:r w:rsidRPr="00B90EAA">
        <w:rPr>
          <w:sz w:val="20"/>
          <w:szCs w:val="20"/>
        </w:rPr>
        <w:t> </w:t>
      </w:r>
      <w:hyperlink r:id="rId19" w:tooltip="13.1.27 DROP PROCEDURE和DROP FUNCTION语法" w:history="1">
        <w:r w:rsidRPr="00B90EAA">
          <w:rPr>
            <w:rStyle w:val="a3"/>
            <w:sz w:val="20"/>
            <w:szCs w:val="20"/>
            <w:u w:val="none"/>
          </w:rPr>
          <w:t>第</w:t>
        </w:r>
        <w:r w:rsidRPr="00B90EAA">
          <w:rPr>
            <w:rStyle w:val="a3"/>
            <w:sz w:val="20"/>
            <w:szCs w:val="20"/>
            <w:u w:val="none"/>
          </w:rPr>
          <w:t>13.1.27</w:t>
        </w:r>
        <w:r w:rsidRPr="00B90EAA">
          <w:rPr>
            <w:rStyle w:val="a3"/>
            <w:sz w:val="20"/>
            <w:szCs w:val="20"/>
            <w:u w:val="none"/>
          </w:rPr>
          <w:t>节</w:t>
        </w:r>
        <w:r w:rsidRPr="00B90EAA">
          <w:rPr>
            <w:rStyle w:val="a3"/>
            <w:sz w:val="20"/>
            <w:szCs w:val="20"/>
            <w:u w:val="none"/>
          </w:rPr>
          <w:t>“DROP PROCEDURE</w:t>
        </w:r>
        <w:r w:rsidRPr="00B90EAA">
          <w:rPr>
            <w:rStyle w:val="a3"/>
            <w:sz w:val="20"/>
            <w:szCs w:val="20"/>
            <w:u w:val="none"/>
          </w:rPr>
          <w:t>和</w:t>
        </w:r>
        <w:r w:rsidRPr="00B90EAA">
          <w:rPr>
            <w:rStyle w:val="a3"/>
            <w:sz w:val="20"/>
            <w:szCs w:val="20"/>
            <w:u w:val="none"/>
          </w:rPr>
          <w:t>DROP FUNCTION</w:t>
        </w:r>
        <w:r w:rsidRPr="00B90EAA">
          <w:rPr>
            <w:rStyle w:val="a3"/>
            <w:sz w:val="20"/>
            <w:szCs w:val="20"/>
            <w:u w:val="none"/>
          </w:rPr>
          <w:t>语法</w:t>
        </w:r>
        <w:r w:rsidRPr="00B90EAA">
          <w:rPr>
            <w:rStyle w:val="a3"/>
            <w:sz w:val="20"/>
            <w:szCs w:val="20"/>
            <w:u w:val="none"/>
          </w:rPr>
          <w:t>”</w:t>
        </w:r>
      </w:hyperlink>
      <w:r w:rsidRPr="00B90EAA">
        <w:rPr>
          <w:sz w:val="20"/>
          <w:szCs w:val="20"/>
        </w:rPr>
        <w:t>），并使用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"https://dev.mysql.com/doc/refman/5.7/en/alter-procedure.html" \o "13.1.6 ALTER PROCEDURE</w:instrText>
      </w:r>
      <w:r w:rsidRPr="00B90EAA">
        <w:rPr>
          <w:rFonts w:hint="eastAsia"/>
          <w:sz w:val="20"/>
          <w:szCs w:val="20"/>
        </w:rPr>
        <w:instrText>语法</w:instrText>
      </w:r>
      <w:r w:rsidRPr="00B90EAA">
        <w:rPr>
          <w:sz w:val="20"/>
          <w:szCs w:val="20"/>
        </w:rPr>
        <w:instrText xml:space="preserve">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ALTER PROCEDURE</w:t>
      </w:r>
      <w:r w:rsidRPr="00B90EAA">
        <w:rPr>
          <w:sz w:val="20"/>
          <w:szCs w:val="20"/>
        </w:rPr>
        <w:fldChar w:fldCharType="end"/>
      </w:r>
      <w:r w:rsidRPr="00B90EAA">
        <w:rPr>
          <w:sz w:val="20"/>
          <w:szCs w:val="20"/>
        </w:rPr>
        <w:t>和</w:t>
      </w:r>
      <w:r w:rsidRPr="00B90EAA">
        <w:rPr>
          <w:sz w:val="20"/>
          <w:szCs w:val="20"/>
        </w:rPr>
        <w:t> </w:t>
      </w:r>
      <w:hyperlink r:id="rId20" w:tooltip="13.1.3 ALTER FUNCTION语法" w:history="1">
        <w:r w:rsidRPr="00B90EAA">
          <w:rPr>
            <w:rStyle w:val="a3"/>
            <w:sz w:val="20"/>
            <w:szCs w:val="20"/>
            <w:u w:val="none"/>
          </w:rPr>
          <w:t>ALTER FUNCTION</w:t>
        </w:r>
      </w:hyperlink>
      <w:r w:rsidRPr="00B90EAA">
        <w:rPr>
          <w:sz w:val="20"/>
          <w:szCs w:val="20"/>
        </w:rPr>
        <w:t>语句进行更改</w:t>
      </w:r>
      <w:r w:rsidRPr="00B90EAA">
        <w:rPr>
          <w:sz w:val="20"/>
          <w:szCs w:val="20"/>
        </w:rPr>
        <w:t> </w:t>
      </w:r>
      <w:r w:rsidRPr="00B90EAA">
        <w:rPr>
          <w:sz w:val="20"/>
          <w:szCs w:val="20"/>
        </w:rPr>
        <w:t>（参见</w:t>
      </w:r>
      <w:r w:rsidRPr="00B90EAA">
        <w:rPr>
          <w:sz w:val="20"/>
          <w:szCs w:val="20"/>
        </w:rPr>
        <w:t> </w:t>
      </w:r>
      <w:hyperlink r:id="rId21" w:tooltip="13.1.6 ALTER PROCEDURE语法" w:history="1">
        <w:r w:rsidRPr="00B90EAA">
          <w:rPr>
            <w:rStyle w:val="a3"/>
            <w:sz w:val="20"/>
            <w:szCs w:val="20"/>
            <w:u w:val="none"/>
          </w:rPr>
          <w:t>第</w:t>
        </w:r>
        <w:r w:rsidRPr="00B90EAA">
          <w:rPr>
            <w:rStyle w:val="a3"/>
            <w:sz w:val="20"/>
            <w:szCs w:val="20"/>
            <w:u w:val="none"/>
          </w:rPr>
          <w:t>13.1.6</w:t>
        </w:r>
        <w:r w:rsidRPr="00B90EAA">
          <w:rPr>
            <w:rStyle w:val="a3"/>
            <w:sz w:val="20"/>
            <w:szCs w:val="20"/>
            <w:u w:val="none"/>
          </w:rPr>
          <w:t>节</w:t>
        </w:r>
        <w:r w:rsidRPr="00B90EAA">
          <w:rPr>
            <w:rStyle w:val="a3"/>
            <w:sz w:val="20"/>
            <w:szCs w:val="20"/>
            <w:u w:val="none"/>
          </w:rPr>
          <w:t>“ALTER PROCEDURE</w:t>
        </w:r>
        <w:r w:rsidRPr="00B90EAA">
          <w:rPr>
            <w:rStyle w:val="a3"/>
            <w:sz w:val="20"/>
            <w:szCs w:val="20"/>
            <w:u w:val="none"/>
          </w:rPr>
          <w:t>语法</w:t>
        </w:r>
        <w:r w:rsidRPr="00B90EAA">
          <w:rPr>
            <w:rStyle w:val="a3"/>
            <w:sz w:val="20"/>
            <w:szCs w:val="20"/>
            <w:u w:val="none"/>
          </w:rPr>
          <w:t>”</w:t>
        </w:r>
      </w:hyperlink>
      <w:r w:rsidRPr="00B90EAA">
        <w:rPr>
          <w:sz w:val="20"/>
          <w:szCs w:val="20"/>
        </w:rPr>
        <w:t>）。</w:t>
      </w:r>
    </w:p>
    <w:p w14:paraId="268EE74C" w14:textId="75D17DB1" w:rsidR="00B90EAA" w:rsidRPr="00B90EAA" w:rsidRDefault="00B90EAA" w:rsidP="00B90EAA">
      <w:pPr>
        <w:rPr>
          <w:sz w:val="20"/>
          <w:szCs w:val="20"/>
        </w:rPr>
      </w:pPr>
      <w:r w:rsidRPr="00B90EAA">
        <w:rPr>
          <w:sz w:val="20"/>
          <w:szCs w:val="20"/>
        </w:rPr>
        <w:t>存储过程或函数与特定</w:t>
      </w:r>
      <w:r w:rsidR="003A5280">
        <w:rPr>
          <w:rFonts w:hint="eastAsia"/>
          <w:sz w:val="20"/>
          <w:szCs w:val="20"/>
        </w:rPr>
        <w:t>的</w:t>
      </w:r>
      <w:r w:rsidRPr="00B90EAA">
        <w:rPr>
          <w:sz w:val="20"/>
          <w:szCs w:val="20"/>
        </w:rPr>
        <w:t>数据库相关联</w:t>
      </w:r>
      <w:r w:rsidR="003A5280">
        <w:rPr>
          <w:rFonts w:hint="eastAsia"/>
          <w:sz w:val="20"/>
          <w:szCs w:val="20"/>
        </w:rPr>
        <w:t>（即：可以理解为存储过程和函数与表一样，都是数据库对象，属于某一个数据库）</w:t>
      </w:r>
      <w:r w:rsidRPr="00B90EAA">
        <w:rPr>
          <w:sz w:val="20"/>
          <w:szCs w:val="20"/>
        </w:rPr>
        <w:t>。这有几个含义：</w:t>
      </w:r>
    </w:p>
    <w:p w14:paraId="534C24ED" w14:textId="3E0A5F58" w:rsidR="00B90EAA" w:rsidRPr="00B90EAA" w:rsidRDefault="00764EAD" w:rsidP="003A528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当调用例程时，</w:t>
      </w:r>
      <w:r>
        <w:rPr>
          <w:rFonts w:hint="eastAsia"/>
          <w:sz w:val="20"/>
          <w:szCs w:val="20"/>
        </w:rPr>
        <w:t>隐式执行</w:t>
      </w:r>
      <w:r w:rsidRPr="00B90EAA">
        <w:rPr>
          <w:sz w:val="20"/>
          <w:szCs w:val="20"/>
        </w:rPr>
        <w:t>USE 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B90EAA">
        <w:rPr>
          <w:b/>
          <w:bCs/>
          <w:i/>
          <w:iCs/>
          <w:sz w:val="20"/>
          <w:szCs w:val="20"/>
        </w:rPr>
        <w:t>db_name</w:t>
      </w:r>
      <w:proofErr w:type="spellEnd"/>
      <w:r w:rsidR="00CE17AB">
        <w:rPr>
          <w:sz w:val="20"/>
          <w:szCs w:val="20"/>
        </w:rPr>
        <w:t>（当</w:t>
      </w:r>
      <w:r w:rsidR="00CE17AB">
        <w:rPr>
          <w:rFonts w:hint="eastAsia"/>
          <w:sz w:val="20"/>
          <w:szCs w:val="20"/>
        </w:rPr>
        <w:t>例程</w:t>
      </w:r>
      <w:r w:rsidR="00B90EAA" w:rsidRPr="00B90EAA">
        <w:rPr>
          <w:sz w:val="20"/>
          <w:szCs w:val="20"/>
        </w:rPr>
        <w:t>终止时，它将被撤销</w:t>
      </w:r>
      <w:r w:rsidR="00CE17AB">
        <w:rPr>
          <w:rFonts w:hint="eastAsia"/>
          <w:sz w:val="20"/>
          <w:szCs w:val="20"/>
        </w:rPr>
        <w:t>，理解如下：例如例程</w:t>
      </w:r>
      <w:r w:rsidR="00CE17AB">
        <w:rPr>
          <w:rFonts w:hint="eastAsia"/>
          <w:sz w:val="20"/>
          <w:szCs w:val="20"/>
        </w:rPr>
        <w:t>proc1</w:t>
      </w:r>
      <w:r w:rsidR="00CE17AB">
        <w:rPr>
          <w:rFonts w:hint="eastAsia"/>
          <w:sz w:val="20"/>
          <w:szCs w:val="20"/>
        </w:rPr>
        <w:t>属于</w:t>
      </w:r>
      <w:r w:rsidR="00CE17AB">
        <w:rPr>
          <w:rFonts w:hint="eastAsia"/>
          <w:sz w:val="20"/>
          <w:szCs w:val="20"/>
        </w:rPr>
        <w:t>test</w:t>
      </w:r>
      <w:r w:rsidR="00CE17AB">
        <w:rPr>
          <w:rFonts w:hint="eastAsia"/>
          <w:sz w:val="20"/>
          <w:szCs w:val="20"/>
        </w:rPr>
        <w:t>数据库，但是此时我们的数据库为</w:t>
      </w:r>
      <w:proofErr w:type="spellStart"/>
      <w:r w:rsidR="00CE17AB">
        <w:rPr>
          <w:rFonts w:hint="eastAsia"/>
          <w:sz w:val="20"/>
          <w:szCs w:val="20"/>
        </w:rPr>
        <w:t>testttt</w:t>
      </w:r>
      <w:proofErr w:type="spellEnd"/>
      <w:r w:rsidR="00CE17AB">
        <w:rPr>
          <w:rFonts w:hint="eastAsia"/>
          <w:sz w:val="20"/>
          <w:szCs w:val="20"/>
        </w:rPr>
        <w:t>，然后在客户端如下调用：</w:t>
      </w:r>
      <w:r w:rsidR="00CE17AB">
        <w:rPr>
          <w:rFonts w:hint="eastAsia"/>
          <w:sz w:val="20"/>
          <w:szCs w:val="20"/>
        </w:rPr>
        <w:t>CALL test.proc1</w:t>
      </w:r>
      <w:r w:rsidR="00CE17AB">
        <w:rPr>
          <w:rFonts w:hint="eastAsia"/>
          <w:sz w:val="20"/>
          <w:szCs w:val="20"/>
        </w:rPr>
        <w:t>，那么在存储过程执行时会</w:t>
      </w:r>
      <w:r w:rsidR="00E022F9">
        <w:rPr>
          <w:rFonts w:hint="eastAsia"/>
          <w:sz w:val="20"/>
          <w:szCs w:val="20"/>
        </w:rPr>
        <w:t>先隐式执行</w:t>
      </w:r>
      <w:r w:rsidR="00E022F9">
        <w:rPr>
          <w:rFonts w:hint="eastAsia"/>
          <w:sz w:val="20"/>
          <w:szCs w:val="20"/>
        </w:rPr>
        <w:t>USE test</w:t>
      </w:r>
      <w:r w:rsidR="00E022F9">
        <w:rPr>
          <w:rFonts w:hint="eastAsia"/>
          <w:sz w:val="20"/>
          <w:szCs w:val="20"/>
        </w:rPr>
        <w:t>，</w:t>
      </w:r>
      <w:proofErr w:type="spellStart"/>
      <w:r w:rsidR="00E022F9">
        <w:rPr>
          <w:rFonts w:hint="eastAsia"/>
          <w:sz w:val="20"/>
          <w:szCs w:val="20"/>
        </w:rPr>
        <w:t>proc</w:t>
      </w:r>
      <w:proofErr w:type="spellEnd"/>
      <w:r w:rsidR="00E022F9">
        <w:rPr>
          <w:rFonts w:hint="eastAsia"/>
          <w:sz w:val="20"/>
          <w:szCs w:val="20"/>
        </w:rPr>
        <w:t>执行完后再隐式执行</w:t>
      </w:r>
      <w:r w:rsidR="00E022F9">
        <w:rPr>
          <w:rFonts w:hint="eastAsia"/>
          <w:sz w:val="20"/>
          <w:szCs w:val="20"/>
        </w:rPr>
        <w:t xml:space="preserve">USE </w:t>
      </w:r>
      <w:proofErr w:type="spellStart"/>
      <w:r w:rsidR="00E022F9">
        <w:rPr>
          <w:rFonts w:hint="eastAsia"/>
          <w:sz w:val="20"/>
          <w:szCs w:val="20"/>
        </w:rPr>
        <w:t>testttt</w:t>
      </w:r>
      <w:proofErr w:type="spellEnd"/>
      <w:r w:rsidR="00E022F9">
        <w:rPr>
          <w:rFonts w:hint="eastAsia"/>
          <w:sz w:val="20"/>
          <w:szCs w:val="20"/>
        </w:rPr>
        <w:t>。</w:t>
      </w:r>
      <w:r w:rsidR="00B90EAA" w:rsidRPr="00B90EAA">
        <w:rPr>
          <w:sz w:val="20"/>
          <w:szCs w:val="20"/>
        </w:rPr>
        <w:t>）。</w:t>
      </w:r>
      <w:r w:rsidR="00B90EAA" w:rsidRPr="00B90EAA">
        <w:rPr>
          <w:sz w:val="20"/>
          <w:szCs w:val="20"/>
        </w:rPr>
        <w:t> </w:t>
      </w:r>
      <w:r w:rsidR="00B90EAA" w:rsidRPr="00B90EAA">
        <w:rPr>
          <w:sz w:val="20"/>
          <w:szCs w:val="20"/>
        </w:rPr>
        <w:t>存储例程中</w:t>
      </w:r>
      <w:r w:rsidR="00CE17AB">
        <w:rPr>
          <w:sz w:val="20"/>
          <w:szCs w:val="20"/>
        </w:rPr>
        <w:t>不</w:t>
      </w:r>
      <w:r w:rsidR="00B90EAA" w:rsidRPr="00B90EAA">
        <w:rPr>
          <w:sz w:val="20"/>
          <w:szCs w:val="20"/>
        </w:rPr>
        <w:t>允许</w:t>
      </w:r>
      <w:r w:rsidR="00CE17AB">
        <w:rPr>
          <w:rFonts w:hint="eastAsia"/>
          <w:sz w:val="20"/>
          <w:szCs w:val="20"/>
        </w:rPr>
        <w:t>使用</w:t>
      </w:r>
      <w:r w:rsidR="00B90EAA" w:rsidRPr="00B90EAA">
        <w:rPr>
          <w:sz w:val="20"/>
          <w:szCs w:val="20"/>
        </w:rPr>
        <w:t> </w:t>
      </w:r>
      <w:hyperlink r:id="rId22" w:tooltip="13.8.4使用语法" w:history="1">
        <w:r w:rsidR="00B90EAA" w:rsidRPr="00B90EAA">
          <w:rPr>
            <w:rStyle w:val="a3"/>
            <w:sz w:val="20"/>
            <w:szCs w:val="20"/>
            <w:u w:val="none"/>
          </w:rPr>
          <w:t>USE</w:t>
        </w:r>
      </w:hyperlink>
      <w:r w:rsidR="00CE17AB">
        <w:rPr>
          <w:rFonts w:hint="eastAsia"/>
          <w:sz w:val="20"/>
          <w:szCs w:val="20"/>
        </w:rPr>
        <w:t>语句。</w:t>
      </w:r>
    </w:p>
    <w:p w14:paraId="2B317B87" w14:textId="50FC1F4A" w:rsidR="00B90EAA" w:rsidRPr="00B90EAA" w:rsidRDefault="00CF1A65" w:rsidP="003A528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可以使用数据库名称限定</w:t>
      </w:r>
      <w:r>
        <w:rPr>
          <w:rFonts w:hint="eastAsia"/>
          <w:sz w:val="20"/>
          <w:szCs w:val="20"/>
        </w:rPr>
        <w:t>存储的例程</w:t>
      </w:r>
      <w:r w:rsidR="00B90EAA" w:rsidRPr="00B90EAA">
        <w:rPr>
          <w:sz w:val="20"/>
          <w:szCs w:val="20"/>
        </w:rPr>
        <w:t>名称。这可以用于引用不在当前数据库中的例程。例如，要调用与数据库</w:t>
      </w:r>
      <w:r>
        <w:rPr>
          <w:rFonts w:hint="eastAsia"/>
          <w:sz w:val="20"/>
          <w:szCs w:val="20"/>
        </w:rPr>
        <w:t>test</w:t>
      </w:r>
      <w:r w:rsidR="00B90EAA" w:rsidRPr="00B90EAA">
        <w:rPr>
          <w:sz w:val="20"/>
          <w:szCs w:val="20"/>
        </w:rPr>
        <w:t>相关联的存储过程</w:t>
      </w:r>
      <w:r w:rsidR="00B90EAA" w:rsidRPr="00B90EAA">
        <w:rPr>
          <w:sz w:val="20"/>
          <w:szCs w:val="20"/>
        </w:rPr>
        <w:t> p</w:t>
      </w:r>
      <w:r w:rsidR="00B90EAA" w:rsidRPr="00B90EAA">
        <w:rPr>
          <w:sz w:val="20"/>
          <w:szCs w:val="20"/>
        </w:rPr>
        <w:t>或函数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，可以</w:t>
      </w:r>
      <w:r>
        <w:rPr>
          <w:rFonts w:hint="eastAsia"/>
          <w:sz w:val="20"/>
          <w:szCs w:val="20"/>
        </w:rPr>
        <w:t>使用：</w:t>
      </w:r>
      <w:proofErr w:type="spellStart"/>
      <w:r w:rsidR="00B90EAA" w:rsidRPr="00B90EAA">
        <w:rPr>
          <w:sz w:val="20"/>
          <w:szCs w:val="20"/>
        </w:rPr>
        <w:t>CALL</w:t>
      </w:r>
      <w:proofErr w:type="spellEnd"/>
      <w:r w:rsidR="00B90EAA" w:rsidRPr="00B90EAA">
        <w:rPr>
          <w:sz w:val="20"/>
          <w:szCs w:val="20"/>
        </w:rPr>
        <w:t xml:space="preserve"> </w:t>
      </w:r>
      <w:proofErr w:type="spellStart"/>
      <w:r w:rsidR="00B90EAA" w:rsidRPr="00B90EAA">
        <w:rPr>
          <w:sz w:val="20"/>
          <w:szCs w:val="20"/>
        </w:rPr>
        <w:t>test.p</w:t>
      </w:r>
      <w:proofErr w:type="spellEnd"/>
      <w:r w:rsidR="00B90EAA" w:rsidRPr="00B90EAA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或者</w:t>
      </w:r>
      <w:proofErr w:type="spellStart"/>
      <w:r w:rsidR="00B90EAA" w:rsidRPr="00B90EAA">
        <w:rPr>
          <w:sz w:val="20"/>
          <w:szCs w:val="20"/>
        </w:rPr>
        <w:t>test.f</w:t>
      </w:r>
      <w:proofErr w:type="spellEnd"/>
      <w:r w:rsidR="00B90EAA" w:rsidRPr="00B90EAA">
        <w:rPr>
          <w:sz w:val="20"/>
          <w:szCs w:val="20"/>
        </w:rPr>
        <w:t>()</w:t>
      </w:r>
    </w:p>
    <w:p w14:paraId="245CC54F" w14:textId="73493046" w:rsidR="00B90EAA" w:rsidRDefault="00B90EAA" w:rsidP="003A5280">
      <w:pPr>
        <w:numPr>
          <w:ilvl w:val="0"/>
          <w:numId w:val="3"/>
        </w:numPr>
        <w:rPr>
          <w:rFonts w:hint="eastAsia"/>
          <w:sz w:val="20"/>
          <w:szCs w:val="20"/>
        </w:rPr>
      </w:pPr>
      <w:r w:rsidRPr="00B90EAA">
        <w:rPr>
          <w:sz w:val="20"/>
          <w:szCs w:val="20"/>
        </w:rPr>
        <w:t>当数据库被删除时，与它相关联的所有存储</w:t>
      </w:r>
      <w:r w:rsidR="00CF1A65">
        <w:rPr>
          <w:rFonts w:hint="eastAsia"/>
          <w:sz w:val="20"/>
          <w:szCs w:val="20"/>
        </w:rPr>
        <w:t>的</w:t>
      </w:r>
      <w:r w:rsidRPr="00B90EAA">
        <w:rPr>
          <w:sz w:val="20"/>
          <w:szCs w:val="20"/>
        </w:rPr>
        <w:t>例程也被删除。</w:t>
      </w:r>
    </w:p>
    <w:p w14:paraId="769A41D1" w14:textId="05EF986B" w:rsidR="00E33A94" w:rsidRPr="00B90EAA" w:rsidRDefault="00E33A94" w:rsidP="003A5280">
      <w:pPr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创建存储的例程时，如果不指定数据库，那么例程属于当前数据库。</w:t>
      </w:r>
      <w:r w:rsidR="005842F3">
        <w:rPr>
          <w:rFonts w:hint="eastAsia"/>
          <w:sz w:val="20"/>
          <w:szCs w:val="20"/>
        </w:rPr>
        <w:t>具体如何指定，见</w:t>
      </w:r>
      <w:r w:rsidR="005842F3">
        <w:rPr>
          <w:rFonts w:hint="eastAsia"/>
          <w:sz w:val="20"/>
          <w:szCs w:val="20"/>
        </w:rPr>
        <w:t>SQL</w:t>
      </w:r>
      <w:r w:rsidR="005842F3">
        <w:rPr>
          <w:rFonts w:hint="eastAsia"/>
          <w:sz w:val="20"/>
          <w:szCs w:val="20"/>
        </w:rPr>
        <w:t>语法部分创建存储的例程部分的说明。</w:t>
      </w:r>
    </w:p>
    <w:p w14:paraId="160A2452" w14:textId="59CDD7D4" w:rsidR="00B90EAA" w:rsidRPr="00CF1A65" w:rsidRDefault="00B90EAA" w:rsidP="00B90EAA">
      <w:pPr>
        <w:rPr>
          <w:color w:val="FF0000"/>
          <w:sz w:val="20"/>
          <w:szCs w:val="20"/>
        </w:rPr>
      </w:pPr>
      <w:r w:rsidRPr="00CF1A65">
        <w:rPr>
          <w:color w:val="FF0000"/>
          <w:sz w:val="20"/>
          <w:szCs w:val="20"/>
        </w:rPr>
        <w:t>函数不能递归。</w:t>
      </w:r>
    </w:p>
    <w:p w14:paraId="4054F777" w14:textId="0FE49B31" w:rsidR="00CF1A65" w:rsidRPr="00B90EAA" w:rsidRDefault="00B90EAA" w:rsidP="00B90EAA">
      <w:pPr>
        <w:rPr>
          <w:rFonts w:hint="eastAsia"/>
          <w:sz w:val="20"/>
          <w:szCs w:val="20"/>
        </w:rPr>
      </w:pPr>
      <w:r w:rsidRPr="00B90EAA">
        <w:rPr>
          <w:sz w:val="20"/>
          <w:szCs w:val="20"/>
        </w:rPr>
        <w:t>存储过程</w:t>
      </w:r>
      <w:r w:rsidR="00CF1A65">
        <w:rPr>
          <w:rFonts w:hint="eastAsia"/>
          <w:sz w:val="20"/>
          <w:szCs w:val="20"/>
        </w:rPr>
        <w:t>可以递归</w:t>
      </w:r>
      <w:r w:rsidRPr="00B90EAA">
        <w:rPr>
          <w:sz w:val="20"/>
          <w:szCs w:val="20"/>
        </w:rPr>
        <w:t>，但</w:t>
      </w:r>
      <w:r w:rsidR="00CF1A65">
        <w:rPr>
          <w:rFonts w:hint="eastAsia"/>
          <w:sz w:val="20"/>
          <w:szCs w:val="20"/>
        </w:rPr>
        <w:t>默认情况下为</w:t>
      </w:r>
      <w:r w:rsidRPr="00B90EAA">
        <w:rPr>
          <w:sz w:val="20"/>
          <w:szCs w:val="20"/>
        </w:rPr>
        <w:t>禁用。要启用递归，请将</w:t>
      </w:r>
      <w:r w:rsidRPr="00B90EAA">
        <w:rPr>
          <w:sz w:val="20"/>
          <w:szCs w:val="20"/>
        </w:rPr>
        <w:t> </w:t>
      </w:r>
      <w:hyperlink r:id="rId23" w:anchor="sysvar_max_sp_recursion_depth" w:history="1">
        <w:r w:rsidRPr="00B90EAA">
          <w:rPr>
            <w:rStyle w:val="a3"/>
            <w:sz w:val="20"/>
            <w:szCs w:val="20"/>
            <w:u w:val="none"/>
          </w:rPr>
          <w:t>max_sp_recursion_depth</w:t>
        </w:r>
      </w:hyperlink>
      <w:r w:rsidRPr="00B90EAA">
        <w:rPr>
          <w:sz w:val="20"/>
          <w:szCs w:val="20"/>
        </w:rPr>
        <w:t>服务器系统变量设置</w:t>
      </w:r>
      <w:r w:rsidR="00CF1A65">
        <w:rPr>
          <w:sz w:val="20"/>
          <w:szCs w:val="20"/>
        </w:rPr>
        <w:t>为大于零的值。存储过程递归增加了对线程堆栈空间的需求。如果增加</w:t>
      </w:r>
      <w:r w:rsidRPr="00B90EAA">
        <w:rPr>
          <w:sz w:val="20"/>
          <w:szCs w:val="20"/>
        </w:rPr>
        <w:t> </w:t>
      </w:r>
      <w:hyperlink r:id="rId24" w:anchor="sysvar_max_sp_recursion_depth" w:history="1">
        <w:r w:rsidRPr="00B90EAA">
          <w:rPr>
            <w:rStyle w:val="a3"/>
            <w:sz w:val="20"/>
            <w:szCs w:val="20"/>
            <w:u w:val="none"/>
          </w:rPr>
          <w:t>max_sp_recursion_depth</w:t>
        </w:r>
      </w:hyperlink>
      <w:r w:rsidR="00CF1A65">
        <w:rPr>
          <w:sz w:val="20"/>
          <w:szCs w:val="20"/>
        </w:rPr>
        <w:t>，可能需要</w:t>
      </w:r>
      <w:r w:rsidR="00CF1A65">
        <w:rPr>
          <w:rFonts w:hint="eastAsia"/>
          <w:sz w:val="20"/>
          <w:szCs w:val="20"/>
        </w:rPr>
        <w:t>在</w:t>
      </w:r>
      <w:r w:rsidR="00CF1A65" w:rsidRPr="00B90EAA">
        <w:rPr>
          <w:sz w:val="20"/>
          <w:szCs w:val="20"/>
        </w:rPr>
        <w:t>服务器启动时</w:t>
      </w:r>
      <w:r w:rsidRPr="00B90EAA">
        <w:rPr>
          <w:sz w:val="20"/>
          <w:szCs w:val="20"/>
        </w:rPr>
        <w:t>增加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"https://dev.mysql.com/doc/refman/5.7/en/server-system-variables.html" \l "sysvar_thread_stack"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thread_stack</w:t>
      </w:r>
      <w:r w:rsidRPr="00B90EAA">
        <w:rPr>
          <w:sz w:val="20"/>
          <w:szCs w:val="20"/>
        </w:rPr>
        <w:fldChar w:fldCharType="end"/>
      </w:r>
      <w:r w:rsidRPr="00B90EAA">
        <w:rPr>
          <w:sz w:val="20"/>
          <w:szCs w:val="20"/>
        </w:rPr>
        <w:t>的值来增加线程堆栈大小</w:t>
      </w:r>
      <w:r w:rsidRPr="00B90EAA">
        <w:rPr>
          <w:sz w:val="20"/>
          <w:szCs w:val="20"/>
        </w:rPr>
        <w:t> </w:t>
      </w:r>
      <w:r w:rsidRPr="00B90EAA">
        <w:rPr>
          <w:sz w:val="20"/>
          <w:szCs w:val="20"/>
        </w:rPr>
        <w:t>。有关详细信息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"https://dev.mysql.com/doc/refman/5.7/en/server-system-variables.html" \o "5.1.5</w:instrText>
      </w:r>
      <w:r w:rsidRPr="00B90EAA">
        <w:rPr>
          <w:rFonts w:hint="eastAsia"/>
          <w:sz w:val="20"/>
          <w:szCs w:val="20"/>
        </w:rPr>
        <w:instrText>服务器系统变量</w:instrText>
      </w:r>
      <w:r w:rsidRPr="00B90EAA">
        <w:rPr>
          <w:sz w:val="20"/>
          <w:szCs w:val="20"/>
        </w:rPr>
        <w:instrText xml:space="preserve">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，</w:t>
      </w:r>
      <w:r w:rsidRPr="00B90EAA">
        <w:rPr>
          <w:sz w:val="20"/>
          <w:szCs w:val="20"/>
        </w:rPr>
        <w:fldChar w:fldCharType="end"/>
      </w:r>
      <w:r w:rsidRPr="00B90EAA">
        <w:rPr>
          <w:sz w:val="20"/>
          <w:szCs w:val="20"/>
        </w:rPr>
        <w:t>请参见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"https://dev.mysql.com/doc/refman/5.7/en/server-system-variables.html" \o "5.1.5</w:instrText>
      </w:r>
      <w:r w:rsidRPr="00B90EAA">
        <w:rPr>
          <w:rFonts w:hint="eastAsia"/>
          <w:sz w:val="20"/>
          <w:szCs w:val="20"/>
        </w:rPr>
        <w:instrText>服务器系统变量</w:instrText>
      </w:r>
      <w:r w:rsidRPr="00B90EAA">
        <w:rPr>
          <w:sz w:val="20"/>
          <w:szCs w:val="20"/>
        </w:rPr>
        <w:instrText xml:space="preserve">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第</w:t>
      </w:r>
      <w:r w:rsidRPr="00B90EAA">
        <w:rPr>
          <w:rStyle w:val="a3"/>
          <w:sz w:val="20"/>
          <w:szCs w:val="20"/>
          <w:u w:val="none"/>
        </w:rPr>
        <w:t>5.1.5</w:t>
      </w:r>
      <w:r w:rsidRPr="00B90EAA">
        <w:rPr>
          <w:rStyle w:val="a3"/>
          <w:sz w:val="20"/>
          <w:szCs w:val="20"/>
          <w:u w:val="none"/>
        </w:rPr>
        <w:t>节</w:t>
      </w:r>
      <w:r w:rsidRPr="00B90EAA">
        <w:rPr>
          <w:rStyle w:val="a3"/>
          <w:sz w:val="20"/>
          <w:szCs w:val="20"/>
          <w:u w:val="none"/>
        </w:rPr>
        <w:t>“</w:t>
      </w:r>
      <w:r w:rsidRPr="00B90EAA">
        <w:rPr>
          <w:rStyle w:val="a3"/>
          <w:sz w:val="20"/>
          <w:szCs w:val="20"/>
          <w:u w:val="none"/>
        </w:rPr>
        <w:t>服务器系统变量</w:t>
      </w:r>
      <w:r w:rsidRPr="00B90EAA">
        <w:rPr>
          <w:rStyle w:val="a3"/>
          <w:sz w:val="20"/>
          <w:szCs w:val="20"/>
          <w:u w:val="none"/>
        </w:rPr>
        <w:t>”</w:t>
      </w:r>
      <w:r w:rsidRPr="00B90EAA">
        <w:rPr>
          <w:sz w:val="20"/>
          <w:szCs w:val="20"/>
        </w:rPr>
        <w:fldChar w:fldCharType="end"/>
      </w:r>
      <w:r w:rsidRPr="00B90EAA">
        <w:rPr>
          <w:sz w:val="20"/>
          <w:szCs w:val="20"/>
        </w:rPr>
        <w:t>。</w:t>
      </w:r>
    </w:p>
    <w:p w14:paraId="4EF592DE" w14:textId="6B908995" w:rsidR="00B90EAA" w:rsidRPr="00B90EAA" w:rsidRDefault="00B90EAA" w:rsidP="00B90EAA">
      <w:pPr>
        <w:rPr>
          <w:sz w:val="20"/>
          <w:szCs w:val="20"/>
        </w:rPr>
      </w:pPr>
      <w:r w:rsidRPr="00B90EAA">
        <w:rPr>
          <w:sz w:val="20"/>
          <w:szCs w:val="20"/>
        </w:rPr>
        <w:t>MySQL</w:t>
      </w:r>
      <w:r w:rsidRPr="00B90EAA">
        <w:rPr>
          <w:sz w:val="20"/>
          <w:szCs w:val="20"/>
        </w:rPr>
        <w:t>支持一个非常有用的扩展，可以在存储过程中使用常规</w:t>
      </w:r>
      <w:r w:rsidR="00D3566F">
        <w:rPr>
          <w:rFonts w:hint="eastAsia"/>
          <w:sz w:val="20"/>
          <w:szCs w:val="20"/>
        </w:rPr>
        <w:t>的</w:t>
      </w:r>
      <w:r w:rsidR="00D3566F">
        <w:rPr>
          <w:rFonts w:hint="eastAsia"/>
          <w:sz w:val="20"/>
          <w:szCs w:val="20"/>
        </w:rPr>
        <w:t>SELECT</w:t>
      </w:r>
      <w:r w:rsidRPr="00B90EAA">
        <w:rPr>
          <w:sz w:val="20"/>
          <w:szCs w:val="20"/>
        </w:rPr>
        <w:t>语句（即不使用游标或局</w:t>
      </w:r>
      <w:r w:rsidR="00D3566F">
        <w:rPr>
          <w:sz w:val="20"/>
          <w:szCs w:val="20"/>
        </w:rPr>
        <w:t>部变量）。这样</w:t>
      </w:r>
      <w:r w:rsidRPr="00B90EAA">
        <w:rPr>
          <w:sz w:val="20"/>
          <w:szCs w:val="20"/>
        </w:rPr>
        <w:t>查询的结果集只是直接发送给客户端。多个</w:t>
      </w:r>
      <w:hyperlink r:id="rId25" w:tooltip="13.2.9选择语法" w:history="1">
        <w:r w:rsidRPr="00B90EAA">
          <w:rPr>
            <w:rStyle w:val="a3"/>
            <w:sz w:val="20"/>
            <w:szCs w:val="20"/>
            <w:u w:val="none"/>
          </w:rPr>
          <w:t>SELECT</w:t>
        </w:r>
      </w:hyperlink>
      <w:r w:rsidRPr="00B90EAA">
        <w:rPr>
          <w:sz w:val="20"/>
          <w:szCs w:val="20"/>
        </w:rPr>
        <w:t> </w:t>
      </w:r>
      <w:r w:rsidRPr="00B90EAA">
        <w:rPr>
          <w:sz w:val="20"/>
          <w:szCs w:val="20"/>
        </w:rPr>
        <w:t>语句生成多个结果集，因此客户端必须使用支持多个结果集的</w:t>
      </w:r>
      <w:r w:rsidRPr="00B90EAA">
        <w:rPr>
          <w:sz w:val="20"/>
          <w:szCs w:val="20"/>
        </w:rPr>
        <w:t>MySQL</w:t>
      </w:r>
      <w:r w:rsidR="008B643C">
        <w:rPr>
          <w:sz w:val="20"/>
          <w:szCs w:val="20"/>
        </w:rPr>
        <w:t>客户端库。这意味着客户端必须</w:t>
      </w:r>
      <w:r w:rsidRPr="00B90EAA">
        <w:rPr>
          <w:sz w:val="20"/>
          <w:szCs w:val="20"/>
        </w:rPr>
        <w:t>使用</w:t>
      </w:r>
      <w:r w:rsidR="008B643C">
        <w:rPr>
          <w:rFonts w:hint="eastAsia"/>
          <w:sz w:val="20"/>
          <w:szCs w:val="20"/>
        </w:rPr>
        <w:t>至少</w:t>
      </w:r>
      <w:r w:rsidRPr="00B90EAA">
        <w:rPr>
          <w:sz w:val="20"/>
          <w:szCs w:val="20"/>
        </w:rPr>
        <w:t>4.1</w:t>
      </w:r>
      <w:r w:rsidRPr="00B90EAA">
        <w:rPr>
          <w:sz w:val="20"/>
          <w:szCs w:val="20"/>
        </w:rPr>
        <w:t>版本的</w:t>
      </w:r>
      <w:r w:rsidRPr="00B90EAA">
        <w:rPr>
          <w:sz w:val="20"/>
          <w:szCs w:val="20"/>
        </w:rPr>
        <w:t>MySQL</w:t>
      </w:r>
      <w:r w:rsidR="008B643C">
        <w:rPr>
          <w:sz w:val="20"/>
          <w:szCs w:val="20"/>
        </w:rPr>
        <w:t>客户端库</w:t>
      </w:r>
      <w:r w:rsidR="008B643C">
        <w:rPr>
          <w:rFonts w:hint="eastAsia"/>
          <w:sz w:val="20"/>
          <w:szCs w:val="20"/>
        </w:rPr>
        <w:t>，并且在</w:t>
      </w:r>
      <w:r w:rsidRPr="00B90EAA">
        <w:rPr>
          <w:sz w:val="20"/>
          <w:szCs w:val="20"/>
        </w:rPr>
        <w:t>客户端</w:t>
      </w:r>
      <w:r w:rsidR="008B643C">
        <w:rPr>
          <w:rFonts w:hint="eastAsia"/>
          <w:sz w:val="20"/>
          <w:szCs w:val="20"/>
        </w:rPr>
        <w:t>链接到服务器时应该指定</w:t>
      </w:r>
      <w:r w:rsidRPr="00B90EAA">
        <w:rPr>
          <w:sz w:val="20"/>
          <w:szCs w:val="20"/>
        </w:rPr>
        <w:t>CLIENT_MULTI_RESULTS</w:t>
      </w:r>
      <w:r w:rsidRPr="00B90EAA">
        <w:rPr>
          <w:sz w:val="20"/>
          <w:szCs w:val="20"/>
        </w:rPr>
        <w:t>选项。对于</w:t>
      </w:r>
      <w:r w:rsidRPr="00B90EAA">
        <w:rPr>
          <w:sz w:val="20"/>
          <w:szCs w:val="20"/>
        </w:rPr>
        <w:t>C</w:t>
      </w:r>
      <w:r w:rsidRPr="00B90EAA">
        <w:rPr>
          <w:sz w:val="20"/>
          <w:szCs w:val="20"/>
        </w:rPr>
        <w:t>程序，可以使用</w:t>
      </w:r>
      <w:r w:rsidRPr="00B90EAA">
        <w:rPr>
          <w:sz w:val="20"/>
          <w:szCs w:val="20"/>
        </w:rPr>
        <w:t> </w:t>
      </w:r>
      <w:hyperlink r:id="rId26" w:tooltip="27.8.7.54 mysql_real_connect（）" w:history="1">
        <w:r w:rsidRPr="00B90EAA">
          <w:rPr>
            <w:rStyle w:val="a3"/>
            <w:sz w:val="20"/>
            <w:szCs w:val="20"/>
            <w:u w:val="none"/>
          </w:rPr>
          <w:t>mysql_real_connect()</w:t>
        </w:r>
      </w:hyperlink>
      <w:r w:rsidRPr="00B90EAA">
        <w:rPr>
          <w:sz w:val="20"/>
          <w:szCs w:val="20"/>
        </w:rPr>
        <w:t>C API</w:t>
      </w:r>
      <w:r w:rsidRPr="00B90EAA">
        <w:rPr>
          <w:sz w:val="20"/>
          <w:szCs w:val="20"/>
        </w:rPr>
        <w:t>函数完成。请参见</w:t>
      </w:r>
      <w:r w:rsidRPr="00B90EAA">
        <w:rPr>
          <w:sz w:val="20"/>
          <w:szCs w:val="20"/>
        </w:rPr>
        <w:fldChar w:fldCharType="begin"/>
      </w:r>
      <w:r w:rsidRPr="00B90EAA">
        <w:rPr>
          <w:sz w:val="20"/>
          <w:szCs w:val="20"/>
        </w:rPr>
        <w:instrText xml:space="preserve"> HYPERLINK "https://dev.mysql.com/doc/refman/5.7/en/mysql-real-connect.html" \o "27.8.7.54 mysql_real_connect</w:instrText>
      </w:r>
      <w:r w:rsidRPr="00B90EAA">
        <w:rPr>
          <w:rFonts w:hint="eastAsia"/>
          <w:sz w:val="20"/>
          <w:szCs w:val="20"/>
        </w:rPr>
        <w:instrText>（）</w:instrText>
      </w:r>
      <w:r w:rsidRPr="00B90EAA">
        <w:rPr>
          <w:sz w:val="20"/>
          <w:szCs w:val="20"/>
        </w:rPr>
        <w:instrText xml:space="preserve">" </w:instrText>
      </w:r>
      <w:r w:rsidRPr="00B90EAA">
        <w:rPr>
          <w:sz w:val="20"/>
          <w:szCs w:val="20"/>
        </w:rPr>
      </w:r>
      <w:r w:rsidRPr="00B90EAA">
        <w:rPr>
          <w:sz w:val="20"/>
          <w:szCs w:val="20"/>
        </w:rPr>
        <w:fldChar w:fldCharType="separate"/>
      </w:r>
      <w:r w:rsidRPr="00B90EAA">
        <w:rPr>
          <w:rStyle w:val="a3"/>
          <w:sz w:val="20"/>
          <w:szCs w:val="20"/>
          <w:u w:val="none"/>
        </w:rPr>
        <w:t>第</w:t>
      </w:r>
      <w:r w:rsidRPr="00B90EAA">
        <w:rPr>
          <w:rStyle w:val="a3"/>
          <w:sz w:val="20"/>
          <w:szCs w:val="20"/>
          <w:u w:val="none"/>
        </w:rPr>
        <w:t>27.8.7.54</w:t>
      </w:r>
      <w:r w:rsidRPr="00B90EAA">
        <w:rPr>
          <w:rStyle w:val="a3"/>
          <w:sz w:val="20"/>
          <w:szCs w:val="20"/>
          <w:u w:val="none"/>
        </w:rPr>
        <w:t>节</w:t>
      </w:r>
      <w:r w:rsidRPr="00B90EAA">
        <w:rPr>
          <w:rStyle w:val="a3"/>
          <w:sz w:val="20"/>
          <w:szCs w:val="20"/>
          <w:u w:val="none"/>
        </w:rPr>
        <w:t>“mysql_real_connect</w:t>
      </w:r>
      <w:r w:rsidRPr="00B90EAA">
        <w:rPr>
          <w:rStyle w:val="a3"/>
          <w:sz w:val="20"/>
          <w:szCs w:val="20"/>
          <w:u w:val="none"/>
        </w:rPr>
        <w:t>（）</w:t>
      </w:r>
      <w:r w:rsidRPr="00B90EAA">
        <w:rPr>
          <w:rStyle w:val="a3"/>
          <w:sz w:val="20"/>
          <w:szCs w:val="20"/>
          <w:u w:val="none"/>
        </w:rPr>
        <w:t>”</w:t>
      </w:r>
      <w:r w:rsidRPr="00B90EAA">
        <w:rPr>
          <w:sz w:val="20"/>
          <w:szCs w:val="20"/>
        </w:rPr>
        <w:fldChar w:fldCharType="end"/>
      </w:r>
      <w:r w:rsidRPr="00B90EAA">
        <w:rPr>
          <w:sz w:val="20"/>
          <w:szCs w:val="20"/>
        </w:rPr>
        <w:t>和</w:t>
      </w:r>
      <w:r w:rsidRPr="00B90EAA">
        <w:rPr>
          <w:sz w:val="20"/>
          <w:szCs w:val="20"/>
        </w:rPr>
        <w:t> </w:t>
      </w:r>
      <w:hyperlink r:id="rId27" w:tooltip="27.8.16 C API多语句执行支持" w:history="1">
        <w:r w:rsidRPr="00B90EAA">
          <w:rPr>
            <w:rStyle w:val="a3"/>
            <w:sz w:val="20"/>
            <w:szCs w:val="20"/>
            <w:u w:val="none"/>
          </w:rPr>
          <w:t>第</w:t>
        </w:r>
        <w:r w:rsidRPr="00B90EAA">
          <w:rPr>
            <w:rStyle w:val="a3"/>
            <w:sz w:val="20"/>
            <w:szCs w:val="20"/>
            <w:u w:val="none"/>
          </w:rPr>
          <w:t>27.8.16</w:t>
        </w:r>
        <w:r w:rsidRPr="00B90EAA">
          <w:rPr>
            <w:rStyle w:val="a3"/>
            <w:sz w:val="20"/>
            <w:szCs w:val="20"/>
            <w:u w:val="none"/>
          </w:rPr>
          <w:t>节</w:t>
        </w:r>
        <w:r w:rsidRPr="00B90EAA">
          <w:rPr>
            <w:rStyle w:val="a3"/>
            <w:sz w:val="20"/>
            <w:szCs w:val="20"/>
            <w:u w:val="none"/>
          </w:rPr>
          <w:t>“C API</w:t>
        </w:r>
        <w:r w:rsidR="008B643C">
          <w:rPr>
            <w:rStyle w:val="a3"/>
            <w:sz w:val="20"/>
            <w:szCs w:val="20"/>
            <w:u w:val="none"/>
          </w:rPr>
          <w:t>多</w:t>
        </w:r>
        <w:r w:rsidR="008B643C">
          <w:rPr>
            <w:rStyle w:val="a3"/>
            <w:rFonts w:hint="eastAsia"/>
            <w:sz w:val="20"/>
            <w:szCs w:val="20"/>
            <w:u w:val="none"/>
          </w:rPr>
          <w:t>语句</w:t>
        </w:r>
        <w:r w:rsidRPr="00B90EAA">
          <w:rPr>
            <w:rStyle w:val="a3"/>
            <w:sz w:val="20"/>
            <w:szCs w:val="20"/>
            <w:u w:val="none"/>
          </w:rPr>
          <w:t>执行支持</w:t>
        </w:r>
        <w:r w:rsidRPr="00B90EAA">
          <w:rPr>
            <w:rStyle w:val="a3"/>
            <w:sz w:val="20"/>
            <w:szCs w:val="20"/>
            <w:u w:val="none"/>
          </w:rPr>
          <w:t>”</w:t>
        </w:r>
      </w:hyperlink>
      <w:r w:rsidRPr="00B90EAA">
        <w:rPr>
          <w:sz w:val="20"/>
          <w:szCs w:val="20"/>
        </w:rPr>
        <w:t>。</w:t>
      </w:r>
    </w:p>
    <w:p w14:paraId="2A5E3F96" w14:textId="58EB34D3" w:rsidR="00ED3770" w:rsidRPr="0056552D" w:rsidRDefault="0056552D" w:rsidP="00E03CE2">
      <w:pPr>
        <w:rPr>
          <w:rFonts w:hint="eastAsia"/>
          <w:b/>
          <w:sz w:val="20"/>
          <w:szCs w:val="20"/>
        </w:rPr>
      </w:pPr>
      <w:r w:rsidRPr="0056552D">
        <w:rPr>
          <w:rFonts w:hint="eastAsia"/>
          <w:b/>
          <w:sz w:val="20"/>
          <w:szCs w:val="20"/>
        </w:rPr>
        <w:t>2.2 MySQL</w:t>
      </w:r>
      <w:r w:rsidRPr="0056552D">
        <w:rPr>
          <w:rFonts w:hint="eastAsia"/>
          <w:b/>
          <w:sz w:val="20"/>
          <w:szCs w:val="20"/>
        </w:rPr>
        <w:t>存储的例程与权限</w:t>
      </w:r>
    </w:p>
    <w:p w14:paraId="37A5E8D0" w14:textId="3B5BD56A" w:rsidR="0056552D" w:rsidRPr="004532E4" w:rsidRDefault="0056552D" w:rsidP="0056552D">
      <w:pPr>
        <w:rPr>
          <w:sz w:val="20"/>
          <w:szCs w:val="20"/>
        </w:rPr>
      </w:pPr>
      <w:r w:rsidRPr="004532E4">
        <w:rPr>
          <w:sz w:val="20"/>
          <w:szCs w:val="20"/>
        </w:rPr>
        <w:t>MySQL</w:t>
      </w:r>
      <w:r w:rsidRPr="004532E4">
        <w:rPr>
          <w:sz w:val="20"/>
          <w:szCs w:val="20"/>
        </w:rPr>
        <w:t>授权系统</w:t>
      </w:r>
      <w:r w:rsidR="004532E4" w:rsidRPr="004532E4">
        <w:rPr>
          <w:rFonts w:hint="eastAsia"/>
          <w:sz w:val="20"/>
          <w:szCs w:val="20"/>
        </w:rPr>
        <w:t>也</w:t>
      </w:r>
      <w:r w:rsidRPr="004532E4">
        <w:rPr>
          <w:sz w:val="20"/>
          <w:szCs w:val="20"/>
        </w:rPr>
        <w:t>将存储的例程考虑在内：</w:t>
      </w:r>
    </w:p>
    <w:p w14:paraId="72E14635" w14:textId="0C3147F6" w:rsidR="0056552D" w:rsidRPr="004532E4" w:rsidRDefault="0056552D" w:rsidP="0056552D">
      <w:pPr>
        <w:numPr>
          <w:ilvl w:val="0"/>
          <w:numId w:val="4"/>
        </w:numPr>
        <w:rPr>
          <w:sz w:val="20"/>
          <w:szCs w:val="20"/>
        </w:rPr>
      </w:pPr>
      <w:hyperlink r:id="rId28" w:anchor="priv_create-routine" w:history="1">
        <w:r w:rsidRPr="004532E4">
          <w:rPr>
            <w:rStyle w:val="a3"/>
            <w:sz w:val="20"/>
            <w:szCs w:val="20"/>
            <w:u w:val="none"/>
          </w:rPr>
          <w:t>CREATE ROUTINE</w:t>
        </w:r>
      </w:hyperlink>
      <w:r w:rsidRPr="004532E4">
        <w:rPr>
          <w:sz w:val="20"/>
          <w:szCs w:val="20"/>
        </w:rPr>
        <w:t>存储</w:t>
      </w:r>
      <w:r w:rsidR="004532E4" w:rsidRPr="004532E4">
        <w:rPr>
          <w:rFonts w:hint="eastAsia"/>
          <w:sz w:val="20"/>
          <w:szCs w:val="20"/>
        </w:rPr>
        <w:t>的</w:t>
      </w:r>
      <w:r w:rsidRPr="004532E4">
        <w:rPr>
          <w:sz w:val="20"/>
          <w:szCs w:val="20"/>
        </w:rPr>
        <w:t>例程的</w:t>
      </w:r>
      <w:r w:rsidR="004532E4" w:rsidRPr="004532E4">
        <w:rPr>
          <w:rFonts w:hint="eastAsia"/>
          <w:sz w:val="20"/>
          <w:szCs w:val="20"/>
        </w:rPr>
        <w:t>创建</w:t>
      </w:r>
      <w:r w:rsidRPr="004532E4">
        <w:rPr>
          <w:sz w:val="20"/>
          <w:szCs w:val="20"/>
        </w:rPr>
        <w:t>权限。</w:t>
      </w:r>
    </w:p>
    <w:p w14:paraId="474F4681" w14:textId="3AD6DF2B" w:rsidR="0056552D" w:rsidRPr="004532E4" w:rsidRDefault="0056552D" w:rsidP="0056552D">
      <w:pPr>
        <w:numPr>
          <w:ilvl w:val="0"/>
          <w:numId w:val="4"/>
        </w:numPr>
        <w:rPr>
          <w:sz w:val="20"/>
          <w:szCs w:val="20"/>
        </w:rPr>
      </w:pPr>
      <w:hyperlink r:id="rId29" w:anchor="priv_alter-routine" w:history="1">
        <w:r w:rsidRPr="004532E4">
          <w:rPr>
            <w:rStyle w:val="a3"/>
            <w:sz w:val="20"/>
            <w:szCs w:val="20"/>
            <w:u w:val="none"/>
          </w:rPr>
          <w:t>ALTER ROUTINE</w:t>
        </w:r>
      </w:hyperlink>
      <w:r w:rsidRPr="004532E4">
        <w:rPr>
          <w:sz w:val="20"/>
          <w:szCs w:val="20"/>
        </w:rPr>
        <w:t>需要该权限来更改或删除存储的例程。如果需要，该权限将自动授予例程的创建者，并且在该例程被删除</w:t>
      </w:r>
      <w:r w:rsidR="004532E4" w:rsidRPr="004532E4">
        <w:rPr>
          <w:sz w:val="20"/>
          <w:szCs w:val="20"/>
        </w:rPr>
        <w:t>时从创建者中</w:t>
      </w:r>
      <w:r w:rsidR="004532E4" w:rsidRPr="004532E4">
        <w:rPr>
          <w:rFonts w:hint="eastAsia"/>
          <w:sz w:val="20"/>
          <w:szCs w:val="20"/>
        </w:rPr>
        <w:t>收回</w:t>
      </w:r>
      <w:r w:rsidRPr="004532E4">
        <w:rPr>
          <w:sz w:val="20"/>
          <w:szCs w:val="20"/>
        </w:rPr>
        <w:t>。</w:t>
      </w:r>
    </w:p>
    <w:p w14:paraId="4750A864" w14:textId="548FDCC8" w:rsidR="0056552D" w:rsidRPr="004532E4" w:rsidRDefault="0056552D" w:rsidP="0056552D">
      <w:pPr>
        <w:numPr>
          <w:ilvl w:val="0"/>
          <w:numId w:val="4"/>
        </w:numPr>
        <w:rPr>
          <w:sz w:val="20"/>
          <w:szCs w:val="20"/>
        </w:rPr>
      </w:pPr>
      <w:hyperlink r:id="rId30" w:anchor="priv_execute" w:history="1">
        <w:r w:rsidRPr="004532E4">
          <w:rPr>
            <w:rStyle w:val="a3"/>
            <w:sz w:val="20"/>
            <w:szCs w:val="20"/>
            <w:u w:val="none"/>
          </w:rPr>
          <w:t>EXECUTE</w:t>
        </w:r>
      </w:hyperlink>
      <w:r w:rsidRPr="004532E4">
        <w:rPr>
          <w:sz w:val="20"/>
          <w:szCs w:val="20"/>
        </w:rPr>
        <w:t>存储</w:t>
      </w:r>
      <w:r w:rsidR="004532E4" w:rsidRPr="004532E4">
        <w:rPr>
          <w:rFonts w:hint="eastAsia"/>
          <w:sz w:val="20"/>
          <w:szCs w:val="20"/>
        </w:rPr>
        <w:t>的</w:t>
      </w:r>
      <w:r w:rsidRPr="004532E4">
        <w:rPr>
          <w:sz w:val="20"/>
          <w:szCs w:val="20"/>
        </w:rPr>
        <w:t>例程的</w:t>
      </w:r>
      <w:r w:rsidR="004532E4" w:rsidRPr="004532E4">
        <w:rPr>
          <w:sz w:val="20"/>
          <w:szCs w:val="20"/>
        </w:rPr>
        <w:t>执行</w:t>
      </w:r>
      <w:r w:rsidR="004532E4" w:rsidRPr="004532E4">
        <w:rPr>
          <w:sz w:val="20"/>
          <w:szCs w:val="20"/>
        </w:rPr>
        <w:t>权限。</w:t>
      </w:r>
      <w:r w:rsidRPr="004532E4">
        <w:rPr>
          <w:sz w:val="20"/>
          <w:szCs w:val="20"/>
        </w:rPr>
        <w:t>如果需要，此</w:t>
      </w:r>
      <w:r w:rsidR="004532E4" w:rsidRPr="004532E4">
        <w:rPr>
          <w:sz w:val="20"/>
          <w:szCs w:val="20"/>
        </w:rPr>
        <w:t>特权将自动授予例程的创建者（并且在该例程被删除时从该创建者中</w:t>
      </w:r>
      <w:r w:rsidR="004532E4" w:rsidRPr="004532E4">
        <w:rPr>
          <w:rFonts w:hint="eastAsia"/>
          <w:sz w:val="20"/>
          <w:szCs w:val="20"/>
        </w:rPr>
        <w:t>收回</w:t>
      </w:r>
      <w:r w:rsidRPr="004532E4">
        <w:rPr>
          <w:sz w:val="20"/>
          <w:szCs w:val="20"/>
        </w:rPr>
        <w:t>）。此外，</w:t>
      </w:r>
      <w:r w:rsidRPr="004532E4">
        <w:rPr>
          <w:sz w:val="20"/>
          <w:szCs w:val="20"/>
        </w:rPr>
        <w:t>SQL SECURITY </w:t>
      </w:r>
      <w:r w:rsidRPr="004532E4">
        <w:rPr>
          <w:sz w:val="20"/>
          <w:szCs w:val="20"/>
        </w:rPr>
        <w:t>例程的默认特性是</w:t>
      </w:r>
      <w:r w:rsidRPr="004532E4">
        <w:rPr>
          <w:sz w:val="20"/>
          <w:szCs w:val="20"/>
        </w:rPr>
        <w:t>DEFINER</w:t>
      </w:r>
      <w:r w:rsidR="004532E4">
        <w:rPr>
          <w:rFonts w:hint="eastAsia"/>
          <w:sz w:val="20"/>
          <w:szCs w:val="20"/>
        </w:rPr>
        <w:t>，</w:t>
      </w:r>
      <w:r w:rsidRPr="004532E4">
        <w:rPr>
          <w:sz w:val="20"/>
          <w:szCs w:val="20"/>
        </w:rPr>
        <w:t>使访问与该例程相关联的数据库的用户能够执行该例程。</w:t>
      </w:r>
    </w:p>
    <w:p w14:paraId="7C58E2E2" w14:textId="0DE991ED" w:rsidR="0056552D" w:rsidRPr="004532E4" w:rsidRDefault="0056552D" w:rsidP="0056552D">
      <w:pPr>
        <w:numPr>
          <w:ilvl w:val="0"/>
          <w:numId w:val="4"/>
        </w:numPr>
        <w:rPr>
          <w:sz w:val="20"/>
          <w:szCs w:val="20"/>
          <w:highlight w:val="magenta"/>
        </w:rPr>
      </w:pPr>
      <w:r w:rsidRPr="004532E4">
        <w:rPr>
          <w:sz w:val="20"/>
          <w:szCs w:val="20"/>
        </w:rPr>
        <w:t>如果</w:t>
      </w:r>
      <w:r w:rsidRPr="004532E4">
        <w:rPr>
          <w:sz w:val="20"/>
          <w:szCs w:val="20"/>
        </w:rPr>
        <w:t> </w:t>
      </w:r>
      <w:hyperlink r:id="rId31" w:anchor="sysvar_automatic_sp_privileges" w:history="1">
        <w:r w:rsidRPr="004532E4">
          <w:rPr>
            <w:rStyle w:val="a3"/>
            <w:sz w:val="20"/>
            <w:szCs w:val="20"/>
            <w:u w:val="none"/>
          </w:rPr>
          <w:t>automatic_sp_privileges</w:t>
        </w:r>
      </w:hyperlink>
      <w:r w:rsidRPr="004532E4">
        <w:rPr>
          <w:sz w:val="20"/>
          <w:szCs w:val="20"/>
        </w:rPr>
        <w:t> </w:t>
      </w:r>
      <w:r w:rsidRPr="004532E4">
        <w:rPr>
          <w:sz w:val="20"/>
          <w:szCs w:val="20"/>
        </w:rPr>
        <w:t>系统变量为</w:t>
      </w:r>
      <w:r w:rsidRPr="004532E4">
        <w:rPr>
          <w:sz w:val="20"/>
          <w:szCs w:val="20"/>
        </w:rPr>
        <w:t>0</w:t>
      </w:r>
      <w:r w:rsidRPr="004532E4">
        <w:rPr>
          <w:sz w:val="20"/>
          <w:szCs w:val="20"/>
        </w:rPr>
        <w:t>，</w:t>
      </w:r>
      <w:r w:rsidRPr="004532E4">
        <w:rPr>
          <w:sz w:val="20"/>
          <w:szCs w:val="20"/>
        </w:rPr>
        <w:t> </w:t>
      </w:r>
      <w:hyperlink r:id="rId32" w:anchor="priv_execute" w:history="1">
        <w:r w:rsidRPr="004532E4">
          <w:rPr>
            <w:rStyle w:val="a3"/>
            <w:sz w:val="20"/>
            <w:szCs w:val="20"/>
            <w:u w:val="none"/>
          </w:rPr>
          <w:t>EXECUTE</w:t>
        </w:r>
      </w:hyperlink>
      <w:r w:rsidR="004532E4" w:rsidRPr="004532E4">
        <w:rPr>
          <w:rFonts w:hint="eastAsia"/>
          <w:sz w:val="20"/>
          <w:szCs w:val="20"/>
        </w:rPr>
        <w:t>和</w:t>
      </w:r>
      <w:r w:rsidRPr="004532E4">
        <w:rPr>
          <w:sz w:val="20"/>
          <w:szCs w:val="20"/>
        </w:rPr>
        <w:t> </w:t>
      </w:r>
      <w:hyperlink r:id="rId33" w:anchor="priv_alter-routine" w:history="1">
        <w:r w:rsidRPr="004532E4">
          <w:rPr>
            <w:rStyle w:val="a3"/>
            <w:sz w:val="20"/>
            <w:szCs w:val="20"/>
            <w:u w:val="none"/>
          </w:rPr>
          <w:t>ALTER ROUTINE</w:t>
        </w:r>
      </w:hyperlink>
      <w:r w:rsidRPr="004532E4">
        <w:rPr>
          <w:sz w:val="20"/>
          <w:szCs w:val="20"/>
        </w:rPr>
        <w:t>权限不会自动授予</w:t>
      </w:r>
      <w:r w:rsidR="004532E4">
        <w:rPr>
          <w:rFonts w:hint="eastAsia"/>
          <w:sz w:val="20"/>
          <w:szCs w:val="20"/>
        </w:rPr>
        <w:t>创建者</w:t>
      </w:r>
      <w:r w:rsidRPr="004532E4">
        <w:rPr>
          <w:sz w:val="20"/>
          <w:szCs w:val="20"/>
        </w:rPr>
        <w:t>，</w:t>
      </w:r>
      <w:r w:rsidRPr="004532E4">
        <w:rPr>
          <w:sz w:val="20"/>
          <w:szCs w:val="20"/>
          <w:highlight w:val="magenta"/>
        </w:rPr>
        <w:t>并从日常的创造者下降。</w:t>
      </w:r>
    </w:p>
    <w:p w14:paraId="79050124" w14:textId="076915F8" w:rsidR="0056552D" w:rsidRPr="004532E4" w:rsidRDefault="004532E4" w:rsidP="0056552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例程的创建者是执行</w:t>
      </w:r>
      <w:bookmarkStart w:id="2" w:name="_GoBack"/>
      <w:bookmarkEnd w:id="2"/>
      <w:r w:rsidR="0056552D" w:rsidRPr="004532E4">
        <w:rPr>
          <w:sz w:val="20"/>
          <w:szCs w:val="20"/>
        </w:rPr>
        <w:t>CREATE</w:t>
      </w:r>
      <w:r w:rsidR="0056552D" w:rsidRPr="004532E4">
        <w:rPr>
          <w:sz w:val="20"/>
          <w:szCs w:val="20"/>
        </w:rPr>
        <w:t>语句的帐户</w:t>
      </w:r>
      <w:r w:rsidR="0056552D" w:rsidRPr="004532E4">
        <w:rPr>
          <w:sz w:val="20"/>
          <w:szCs w:val="20"/>
        </w:rPr>
        <w:t> </w:t>
      </w:r>
      <w:r w:rsidR="0056552D" w:rsidRPr="004532E4">
        <w:rPr>
          <w:sz w:val="20"/>
          <w:szCs w:val="20"/>
        </w:rPr>
        <w:t>。这可能不同于</w:t>
      </w:r>
      <w:r w:rsidR="0056552D" w:rsidRPr="004532E4">
        <w:rPr>
          <w:sz w:val="20"/>
          <w:szCs w:val="20"/>
        </w:rPr>
        <w:t>DEFINER</w:t>
      </w:r>
      <w:r w:rsidR="0056552D" w:rsidRPr="004532E4">
        <w:rPr>
          <w:sz w:val="20"/>
          <w:szCs w:val="20"/>
        </w:rPr>
        <w:t>在例程定义中命名的帐户</w:t>
      </w:r>
      <w:r w:rsidR="0056552D" w:rsidRPr="004532E4">
        <w:rPr>
          <w:sz w:val="20"/>
          <w:szCs w:val="20"/>
        </w:rPr>
        <w:t> </w:t>
      </w:r>
      <w:r w:rsidR="0056552D" w:rsidRPr="004532E4">
        <w:rPr>
          <w:sz w:val="20"/>
          <w:szCs w:val="20"/>
        </w:rPr>
        <w:t>。</w:t>
      </w:r>
    </w:p>
    <w:p w14:paraId="5009CAD2" w14:textId="77777777" w:rsidR="0056552D" w:rsidRPr="004532E4" w:rsidRDefault="0056552D" w:rsidP="0056552D">
      <w:pPr>
        <w:rPr>
          <w:sz w:val="20"/>
          <w:szCs w:val="20"/>
        </w:rPr>
      </w:pPr>
      <w:r w:rsidRPr="004532E4">
        <w:rPr>
          <w:sz w:val="20"/>
          <w:szCs w:val="20"/>
        </w:rPr>
        <w:t>服务器</w:t>
      </w:r>
      <w:proofErr w:type="spellStart"/>
      <w:r w:rsidRPr="004532E4">
        <w:rPr>
          <w:sz w:val="20"/>
          <w:szCs w:val="20"/>
        </w:rPr>
        <w:t>mysql.proc</w:t>
      </w:r>
      <w:proofErr w:type="spellEnd"/>
      <w:r w:rsidRPr="004532E4">
        <w:rPr>
          <w:sz w:val="20"/>
          <w:szCs w:val="20"/>
        </w:rPr>
        <w:t>响应于创建，更改或删除存储例程的语句来操作表。不支持服务器将注意到此表的手动操作。</w:t>
      </w:r>
    </w:p>
    <w:p w14:paraId="52567165" w14:textId="79C63282" w:rsidR="0056552D" w:rsidRDefault="0056552D" w:rsidP="00E03CE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2.3 </w:t>
      </w:r>
      <w:r>
        <w:rPr>
          <w:rFonts w:hint="eastAsia"/>
          <w:sz w:val="20"/>
          <w:szCs w:val="20"/>
        </w:rPr>
        <w:t>存储例程的元数据</w:t>
      </w:r>
    </w:p>
    <w:p w14:paraId="74B9F7EC" w14:textId="77777777" w:rsidR="0056552D" w:rsidRPr="0056552D" w:rsidRDefault="0056552D" w:rsidP="0056552D">
      <w:pPr>
        <w:rPr>
          <w:sz w:val="20"/>
          <w:szCs w:val="20"/>
        </w:rPr>
      </w:pPr>
      <w:r w:rsidRPr="0056552D">
        <w:rPr>
          <w:sz w:val="20"/>
          <w:szCs w:val="20"/>
        </w:rPr>
        <w:t>有关存储例程的元数据可以如下获得：</w:t>
      </w:r>
    </w:p>
    <w:p w14:paraId="1D68FE57" w14:textId="19292269" w:rsidR="0056552D" w:rsidRPr="0056552D" w:rsidRDefault="0056552D" w:rsidP="0056552D">
      <w:pPr>
        <w:numPr>
          <w:ilvl w:val="0"/>
          <w:numId w:val="5"/>
        </w:numPr>
        <w:rPr>
          <w:sz w:val="20"/>
          <w:szCs w:val="20"/>
        </w:rPr>
      </w:pPr>
      <w:r w:rsidRPr="0056552D">
        <w:rPr>
          <w:sz w:val="20"/>
          <w:szCs w:val="20"/>
        </w:rPr>
        <w:t>查询数据库</w:t>
      </w:r>
      <w:r w:rsidR="004532E4" w:rsidRPr="0056552D">
        <w:rPr>
          <w:sz w:val="20"/>
          <w:szCs w:val="20"/>
        </w:rPr>
        <w:t>INFORMATION_SCHEMA</w:t>
      </w:r>
      <w:r w:rsidRPr="0056552D">
        <w:rPr>
          <w:sz w:val="20"/>
          <w:szCs w:val="20"/>
        </w:rPr>
        <w:t>的</w:t>
      </w:r>
      <w:hyperlink r:id="rId34" w:tooltip="24.20 INFORMATION_SCHEMA ROUTINES表" w:history="1">
        <w:r w:rsidRPr="0056552D">
          <w:rPr>
            <w:rStyle w:val="a3"/>
            <w:sz w:val="20"/>
            <w:szCs w:val="20"/>
            <w:u w:val="none"/>
          </w:rPr>
          <w:t>ROUTINES</w:t>
        </w:r>
      </w:hyperlink>
      <w:r w:rsidRPr="0056552D">
        <w:rPr>
          <w:sz w:val="20"/>
          <w:szCs w:val="20"/>
        </w:rPr>
        <w:t>表</w:t>
      </w:r>
      <w:r w:rsidRPr="0056552D">
        <w:rPr>
          <w:sz w:val="20"/>
          <w:szCs w:val="20"/>
        </w:rPr>
        <w:t> </w:t>
      </w:r>
      <w:r w:rsidRPr="0056552D">
        <w:rPr>
          <w:sz w:val="20"/>
          <w:szCs w:val="20"/>
        </w:rPr>
        <w:t>。见</w:t>
      </w:r>
      <w:r w:rsidRPr="0056552D">
        <w:rPr>
          <w:sz w:val="20"/>
          <w:szCs w:val="20"/>
        </w:rPr>
        <w:t> </w:t>
      </w:r>
      <w:hyperlink r:id="rId35" w:tooltip="24.20 INFORMATION_SCHEMA ROUTINES表" w:history="1">
        <w:r w:rsidRPr="0056552D">
          <w:rPr>
            <w:rStyle w:val="a3"/>
            <w:sz w:val="20"/>
            <w:szCs w:val="20"/>
            <w:u w:val="none"/>
          </w:rPr>
          <w:t>第</w:t>
        </w:r>
        <w:r w:rsidRPr="0056552D">
          <w:rPr>
            <w:rStyle w:val="a3"/>
            <w:sz w:val="20"/>
            <w:szCs w:val="20"/>
            <w:u w:val="none"/>
          </w:rPr>
          <w:t>24.20</w:t>
        </w:r>
        <w:r w:rsidRPr="0056552D">
          <w:rPr>
            <w:rStyle w:val="a3"/>
            <w:sz w:val="20"/>
            <w:szCs w:val="20"/>
            <w:u w:val="none"/>
          </w:rPr>
          <w:t>节</w:t>
        </w:r>
        <w:r w:rsidRPr="0056552D">
          <w:rPr>
            <w:rStyle w:val="a3"/>
            <w:sz w:val="20"/>
            <w:szCs w:val="20"/>
            <w:u w:val="none"/>
          </w:rPr>
          <w:t>“INFORMATION_SCHEMA ROUTINES</w:t>
        </w:r>
        <w:r w:rsidRPr="0056552D">
          <w:rPr>
            <w:rStyle w:val="a3"/>
            <w:sz w:val="20"/>
            <w:szCs w:val="20"/>
            <w:u w:val="none"/>
          </w:rPr>
          <w:t>表</w:t>
        </w:r>
        <w:r w:rsidRPr="0056552D">
          <w:rPr>
            <w:rStyle w:val="a3"/>
            <w:sz w:val="20"/>
            <w:szCs w:val="20"/>
            <w:u w:val="none"/>
          </w:rPr>
          <w:t>”</w:t>
        </w:r>
      </w:hyperlink>
      <w:r w:rsidRPr="0056552D">
        <w:rPr>
          <w:sz w:val="20"/>
          <w:szCs w:val="20"/>
        </w:rPr>
        <w:t>。</w:t>
      </w:r>
    </w:p>
    <w:p w14:paraId="5FF20EC5" w14:textId="3AB781A9" w:rsidR="0056552D" w:rsidRPr="0056552D" w:rsidRDefault="0056552D" w:rsidP="0056552D">
      <w:pPr>
        <w:numPr>
          <w:ilvl w:val="0"/>
          <w:numId w:val="5"/>
        </w:numPr>
        <w:rPr>
          <w:sz w:val="20"/>
          <w:szCs w:val="20"/>
        </w:rPr>
      </w:pPr>
      <w:r w:rsidRPr="0056552D">
        <w:rPr>
          <w:sz w:val="20"/>
          <w:szCs w:val="20"/>
        </w:rPr>
        <w:t>使用</w:t>
      </w:r>
      <w:hyperlink r:id="rId36" w:tooltip="13.7.5.9 SHOW CREATE PROCEDURE语法" w:history="1">
        <w:r w:rsidRPr="0056552D">
          <w:rPr>
            <w:rStyle w:val="a3"/>
            <w:sz w:val="20"/>
            <w:szCs w:val="20"/>
            <w:u w:val="none"/>
          </w:rPr>
          <w:t>SHOW CREATE PROCEDURE</w:t>
        </w:r>
      </w:hyperlink>
      <w:r w:rsidRPr="0056552D">
        <w:rPr>
          <w:sz w:val="20"/>
          <w:szCs w:val="20"/>
        </w:rPr>
        <w:t> </w:t>
      </w:r>
      <w:r w:rsidRPr="0056552D">
        <w:rPr>
          <w:sz w:val="20"/>
          <w:szCs w:val="20"/>
        </w:rPr>
        <w:t>和</w:t>
      </w:r>
      <w:hyperlink r:id="rId37" w:tooltip="13.7.5.8 SHOW CREATE FUNCTION语法" w:history="1">
        <w:r w:rsidRPr="0056552D">
          <w:rPr>
            <w:rStyle w:val="a3"/>
            <w:sz w:val="20"/>
            <w:szCs w:val="20"/>
            <w:u w:val="none"/>
          </w:rPr>
          <w:t>SHOW CREATE FUNCTION</w:t>
        </w:r>
      </w:hyperlink>
      <w:r w:rsidRPr="0056552D">
        <w:rPr>
          <w:sz w:val="20"/>
          <w:szCs w:val="20"/>
        </w:rPr>
        <w:t> </w:t>
      </w:r>
      <w:r w:rsidR="004532E4">
        <w:rPr>
          <w:sz w:val="20"/>
          <w:szCs w:val="20"/>
        </w:rPr>
        <w:t>语句查看</w:t>
      </w:r>
      <w:r w:rsidR="004532E4">
        <w:rPr>
          <w:rFonts w:hint="eastAsia"/>
          <w:sz w:val="20"/>
          <w:szCs w:val="20"/>
        </w:rPr>
        <w:t>例程的</w:t>
      </w:r>
      <w:r w:rsidRPr="0056552D">
        <w:rPr>
          <w:sz w:val="20"/>
          <w:szCs w:val="20"/>
        </w:rPr>
        <w:t>定义。请参见</w:t>
      </w:r>
      <w:r w:rsidRPr="0056552D">
        <w:rPr>
          <w:sz w:val="20"/>
          <w:szCs w:val="20"/>
        </w:rPr>
        <w:t> </w:t>
      </w:r>
      <w:hyperlink r:id="rId38" w:tooltip="13.7.5.9 SHOW CREATE PROCEDURE语法" w:history="1">
        <w:r w:rsidRPr="0056552D">
          <w:rPr>
            <w:rStyle w:val="a3"/>
            <w:sz w:val="20"/>
            <w:szCs w:val="20"/>
            <w:u w:val="none"/>
          </w:rPr>
          <w:t>第</w:t>
        </w:r>
        <w:r w:rsidRPr="0056552D">
          <w:rPr>
            <w:rStyle w:val="a3"/>
            <w:sz w:val="20"/>
            <w:szCs w:val="20"/>
            <w:u w:val="none"/>
          </w:rPr>
          <w:t>13.7.5.9</w:t>
        </w:r>
        <w:r w:rsidRPr="0056552D">
          <w:rPr>
            <w:rStyle w:val="a3"/>
            <w:sz w:val="20"/>
            <w:szCs w:val="20"/>
            <w:u w:val="none"/>
          </w:rPr>
          <w:t>节</w:t>
        </w:r>
        <w:r w:rsidRPr="0056552D">
          <w:rPr>
            <w:rStyle w:val="a3"/>
            <w:sz w:val="20"/>
            <w:szCs w:val="20"/>
            <w:u w:val="none"/>
          </w:rPr>
          <w:t>“SHOW CREATE PROCEDURE</w:t>
        </w:r>
        <w:r w:rsidRPr="0056552D">
          <w:rPr>
            <w:rStyle w:val="a3"/>
            <w:sz w:val="20"/>
            <w:szCs w:val="20"/>
            <w:u w:val="none"/>
          </w:rPr>
          <w:t>语法</w:t>
        </w:r>
        <w:r w:rsidRPr="0056552D">
          <w:rPr>
            <w:rStyle w:val="a3"/>
            <w:sz w:val="20"/>
            <w:szCs w:val="20"/>
            <w:u w:val="none"/>
          </w:rPr>
          <w:t>”</w:t>
        </w:r>
      </w:hyperlink>
      <w:r w:rsidRPr="0056552D">
        <w:rPr>
          <w:sz w:val="20"/>
          <w:szCs w:val="20"/>
        </w:rPr>
        <w:t>。</w:t>
      </w:r>
    </w:p>
    <w:p w14:paraId="642D7A20" w14:textId="6152AA4A" w:rsidR="0056552D" w:rsidRPr="0056552D" w:rsidRDefault="0056552D" w:rsidP="0056552D">
      <w:pPr>
        <w:numPr>
          <w:ilvl w:val="0"/>
          <w:numId w:val="5"/>
        </w:numPr>
        <w:rPr>
          <w:sz w:val="20"/>
          <w:szCs w:val="20"/>
        </w:rPr>
      </w:pPr>
      <w:r w:rsidRPr="0056552D">
        <w:rPr>
          <w:sz w:val="20"/>
          <w:szCs w:val="20"/>
        </w:rPr>
        <w:t>使用</w:t>
      </w:r>
      <w:hyperlink r:id="rId39" w:tooltip="13.7.5.28 SHOW PROCEDURE STATUS语法" w:history="1">
        <w:r w:rsidRPr="0056552D">
          <w:rPr>
            <w:rStyle w:val="a3"/>
            <w:sz w:val="20"/>
            <w:szCs w:val="20"/>
            <w:u w:val="none"/>
          </w:rPr>
          <w:t>SHOW PROCEDURE STATUS</w:t>
        </w:r>
      </w:hyperlink>
      <w:r w:rsidRPr="0056552D">
        <w:rPr>
          <w:sz w:val="20"/>
          <w:szCs w:val="20"/>
        </w:rPr>
        <w:t> </w:t>
      </w:r>
      <w:r w:rsidRPr="0056552D">
        <w:rPr>
          <w:sz w:val="20"/>
          <w:szCs w:val="20"/>
        </w:rPr>
        <w:t>和</w:t>
      </w:r>
      <w:hyperlink r:id="rId40" w:tooltip="13.7.5.20显示功能状态语法" w:history="1">
        <w:r w:rsidRPr="0056552D">
          <w:rPr>
            <w:rStyle w:val="a3"/>
            <w:sz w:val="20"/>
            <w:szCs w:val="20"/>
            <w:u w:val="none"/>
          </w:rPr>
          <w:t>SHOW FUNCTION STATUS</w:t>
        </w:r>
      </w:hyperlink>
      <w:r w:rsidRPr="0056552D">
        <w:rPr>
          <w:sz w:val="20"/>
          <w:szCs w:val="20"/>
        </w:rPr>
        <w:t> </w:t>
      </w:r>
      <w:r w:rsidR="004532E4">
        <w:rPr>
          <w:sz w:val="20"/>
          <w:szCs w:val="20"/>
        </w:rPr>
        <w:t>语句来查看</w:t>
      </w:r>
      <w:r w:rsidR="004532E4">
        <w:rPr>
          <w:rFonts w:hint="eastAsia"/>
          <w:sz w:val="20"/>
          <w:szCs w:val="20"/>
        </w:rPr>
        <w:t>例程的</w:t>
      </w:r>
      <w:r w:rsidRPr="0056552D">
        <w:rPr>
          <w:sz w:val="20"/>
          <w:szCs w:val="20"/>
        </w:rPr>
        <w:t>特征。请参见</w:t>
      </w:r>
      <w:r w:rsidRPr="0056552D">
        <w:rPr>
          <w:sz w:val="20"/>
          <w:szCs w:val="20"/>
        </w:rPr>
        <w:t> </w:t>
      </w:r>
      <w:hyperlink r:id="rId41" w:tooltip="13.7.5.28 SHOW PROCEDURE STATUS语法" w:history="1">
        <w:r w:rsidRPr="0056552D">
          <w:rPr>
            <w:rStyle w:val="a3"/>
            <w:sz w:val="20"/>
            <w:szCs w:val="20"/>
            <w:u w:val="none"/>
          </w:rPr>
          <w:t>第</w:t>
        </w:r>
        <w:r w:rsidRPr="0056552D">
          <w:rPr>
            <w:rStyle w:val="a3"/>
            <w:sz w:val="20"/>
            <w:szCs w:val="20"/>
            <w:u w:val="none"/>
          </w:rPr>
          <w:t>13.7.5.28</w:t>
        </w:r>
        <w:r w:rsidRPr="0056552D">
          <w:rPr>
            <w:rStyle w:val="a3"/>
            <w:sz w:val="20"/>
            <w:szCs w:val="20"/>
            <w:u w:val="none"/>
          </w:rPr>
          <w:t>节</w:t>
        </w:r>
        <w:r w:rsidRPr="0056552D">
          <w:rPr>
            <w:rStyle w:val="a3"/>
            <w:sz w:val="20"/>
            <w:szCs w:val="20"/>
            <w:u w:val="none"/>
          </w:rPr>
          <w:t>“</w:t>
        </w:r>
        <w:r w:rsidRPr="0056552D">
          <w:rPr>
            <w:rStyle w:val="a3"/>
            <w:sz w:val="20"/>
            <w:szCs w:val="20"/>
            <w:u w:val="none"/>
          </w:rPr>
          <w:t>显示程序状态语法</w:t>
        </w:r>
        <w:r w:rsidRPr="0056552D">
          <w:rPr>
            <w:rStyle w:val="a3"/>
            <w:sz w:val="20"/>
            <w:szCs w:val="20"/>
            <w:u w:val="none"/>
          </w:rPr>
          <w:t>”</w:t>
        </w:r>
      </w:hyperlink>
      <w:r w:rsidRPr="0056552D">
        <w:rPr>
          <w:sz w:val="20"/>
          <w:szCs w:val="20"/>
        </w:rPr>
        <w:t>。</w:t>
      </w:r>
    </w:p>
    <w:p w14:paraId="0734F460" w14:textId="77777777" w:rsidR="0018176E" w:rsidRPr="0018176E" w:rsidRDefault="0056552D" w:rsidP="0018176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2.4 </w:t>
      </w:r>
      <w:r w:rsidR="0018176E" w:rsidRPr="0018176E">
        <w:rPr>
          <w:sz w:val="20"/>
          <w:szCs w:val="20"/>
        </w:rPr>
        <w:t>存储过程，函数，触发器和</w:t>
      </w:r>
      <w:r w:rsidR="0018176E" w:rsidRPr="0018176E">
        <w:rPr>
          <w:sz w:val="20"/>
          <w:szCs w:val="20"/>
        </w:rPr>
        <w:t>LAST_INSERT_ID</w:t>
      </w:r>
      <w:r w:rsidR="0018176E" w:rsidRPr="0018176E">
        <w:rPr>
          <w:sz w:val="20"/>
          <w:szCs w:val="20"/>
        </w:rPr>
        <w:t>（）</w:t>
      </w:r>
    </w:p>
    <w:p w14:paraId="438CA4D4" w14:textId="1FFC51FD" w:rsidR="0056552D" w:rsidRPr="00E03CE2" w:rsidRDefault="0056552D" w:rsidP="00E03CE2">
      <w:pPr>
        <w:rPr>
          <w:rFonts w:hint="eastAsia"/>
          <w:sz w:val="20"/>
          <w:szCs w:val="20"/>
        </w:rPr>
      </w:pPr>
    </w:p>
    <w:p w14:paraId="6F0926F0" w14:textId="71BAFA3C" w:rsidR="00FA3768" w:rsidRPr="0079462A" w:rsidRDefault="00FA3768" w:rsidP="00333090">
      <w:pPr>
        <w:rPr>
          <w:rFonts w:hint="eastAsia"/>
          <w:sz w:val="20"/>
          <w:szCs w:val="20"/>
        </w:rPr>
      </w:pPr>
    </w:p>
    <w:p w14:paraId="529D94C7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02616A97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6E42E397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172215AA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11A5E444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2432BF73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49E761D6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4CA13E63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60E3282A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0588C90D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652F33B8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5EE000DE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528E3B7C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358CE109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78A1D9B4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7429BA82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7FE5119F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11E1FF78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26125811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28C943DE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4C3D5E42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6955F62C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21D1DAEA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0AC81030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3821B85C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00AA80BC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28196193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70C0FD7F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36C9E637" w14:textId="77777777" w:rsidR="00686442" w:rsidRPr="00686442" w:rsidRDefault="00686442" w:rsidP="00333090">
      <w:pPr>
        <w:rPr>
          <w:rFonts w:hint="eastAsia"/>
          <w:sz w:val="20"/>
          <w:szCs w:val="20"/>
        </w:rPr>
      </w:pPr>
    </w:p>
    <w:p w14:paraId="75D7DCB0" w14:textId="77777777" w:rsidR="00333090" w:rsidRDefault="00333090" w:rsidP="00333090">
      <w:r>
        <w:rPr>
          <w:rFonts w:hint="eastAsia"/>
        </w:rPr>
        <w:t>作者：许富博</w:t>
      </w:r>
    </w:p>
    <w:p w14:paraId="753A4D1C" w14:textId="77777777" w:rsidR="00333090" w:rsidRDefault="00333090" w:rsidP="00333090">
      <w:r>
        <w:rPr>
          <w:rFonts w:hint="eastAsia"/>
        </w:rPr>
        <w:t>版权所有，文章以学习和交流为主，切勿用于商业用途。</w:t>
      </w:r>
    </w:p>
    <w:p w14:paraId="58AD3111" w14:textId="77777777" w:rsidR="00333090" w:rsidRDefault="00333090" w:rsidP="00333090">
      <w:r>
        <w:rPr>
          <w:rFonts w:hint="eastAsia"/>
        </w:rPr>
        <w:t>限于本人水平有限，欢迎大家随时指正，联系方式：</w:t>
      </w:r>
    </w:p>
    <w:p w14:paraId="074049CC" w14:textId="77777777" w:rsidR="00333090" w:rsidRDefault="00333090" w:rsidP="00333090">
      <w:hyperlink r:id="rId42" w:history="1">
        <w:r w:rsidRPr="00F843E6">
          <w:rPr>
            <w:rStyle w:val="a3"/>
            <w:rFonts w:hint="eastAsia"/>
          </w:rPr>
          <w:t>xufubobo@gmail.com</w:t>
        </w:r>
      </w:hyperlink>
    </w:p>
    <w:p w14:paraId="485BCACF" w14:textId="77777777" w:rsidR="00333090" w:rsidRDefault="00333090" w:rsidP="00333090">
      <w:hyperlink r:id="rId43" w:history="1">
        <w:r w:rsidRPr="00F843E6">
          <w:rPr>
            <w:rStyle w:val="a3"/>
            <w:rFonts w:hint="eastAsia"/>
          </w:rPr>
          <w:t>xufubobo@163.com</w:t>
        </w:r>
      </w:hyperlink>
    </w:p>
    <w:p w14:paraId="04804DC8" w14:textId="77777777" w:rsidR="00333090" w:rsidRDefault="00333090" w:rsidP="00333090">
      <w:hyperlink r:id="rId44" w:history="1">
        <w:r w:rsidRPr="00F843E6">
          <w:rPr>
            <w:rStyle w:val="a3"/>
            <w:rFonts w:hint="eastAsia"/>
          </w:rPr>
          <w:t>1332841493@qq.com</w:t>
        </w:r>
      </w:hyperlink>
    </w:p>
    <w:p w14:paraId="79302452" w14:textId="62CEF63B" w:rsidR="00DB6A19" w:rsidRPr="00CE3202" w:rsidRDefault="00DB6A19" w:rsidP="00F52593">
      <w:pPr>
        <w:rPr>
          <w:sz w:val="20"/>
          <w:szCs w:val="20"/>
        </w:rPr>
      </w:pPr>
    </w:p>
    <w:sectPr w:rsidR="00DB6A19" w:rsidRPr="00CE3202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7601"/>
    <w:multiLevelType w:val="multilevel"/>
    <w:tmpl w:val="911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2C6F1F"/>
    <w:multiLevelType w:val="multilevel"/>
    <w:tmpl w:val="838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BB61D3"/>
    <w:multiLevelType w:val="multilevel"/>
    <w:tmpl w:val="479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36635A"/>
    <w:multiLevelType w:val="multilevel"/>
    <w:tmpl w:val="A12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710F03"/>
    <w:multiLevelType w:val="multilevel"/>
    <w:tmpl w:val="1F6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8176E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A5777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33090"/>
    <w:rsid w:val="00342623"/>
    <w:rsid w:val="00353046"/>
    <w:rsid w:val="00363F23"/>
    <w:rsid w:val="00376B21"/>
    <w:rsid w:val="003906F9"/>
    <w:rsid w:val="00396DEC"/>
    <w:rsid w:val="003A481F"/>
    <w:rsid w:val="003A5280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32E4"/>
    <w:rsid w:val="0045605F"/>
    <w:rsid w:val="0046018A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6552D"/>
    <w:rsid w:val="00576537"/>
    <w:rsid w:val="0058426A"/>
    <w:rsid w:val="005842F3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86442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64EAD"/>
    <w:rsid w:val="00774805"/>
    <w:rsid w:val="0077490D"/>
    <w:rsid w:val="00775CF5"/>
    <w:rsid w:val="00776726"/>
    <w:rsid w:val="00793893"/>
    <w:rsid w:val="0079462A"/>
    <w:rsid w:val="00795FA2"/>
    <w:rsid w:val="0079641E"/>
    <w:rsid w:val="007A04D3"/>
    <w:rsid w:val="007A1D82"/>
    <w:rsid w:val="007B5454"/>
    <w:rsid w:val="007B7551"/>
    <w:rsid w:val="007C08B4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B643C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4561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0EAA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17AB"/>
    <w:rsid w:val="00CE3202"/>
    <w:rsid w:val="00CE36E4"/>
    <w:rsid w:val="00CF1A65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66F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2F9"/>
    <w:rsid w:val="00E02DC5"/>
    <w:rsid w:val="00E03CE2"/>
    <w:rsid w:val="00E14004"/>
    <w:rsid w:val="00E153C0"/>
    <w:rsid w:val="00E15414"/>
    <w:rsid w:val="00E33A9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3770"/>
    <w:rsid w:val="00ED6090"/>
    <w:rsid w:val="00EE63CB"/>
    <w:rsid w:val="00EF3641"/>
    <w:rsid w:val="00F102BF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CBE"/>
    <w:rsid w:val="00FA2D7E"/>
    <w:rsid w:val="00FA348A"/>
    <w:rsid w:val="00FA3768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dev.mysql.com/doc/refman/5.7/en/alter-function.html" TargetMode="External"/><Relationship Id="rId21" Type="http://schemas.openxmlformats.org/officeDocument/2006/relationships/hyperlink" Target="https://dev.mysql.com/doc/refman/5.7/en/alter-procedure.html" TargetMode="External"/><Relationship Id="rId22" Type="http://schemas.openxmlformats.org/officeDocument/2006/relationships/hyperlink" Target="https://dev.mysql.com/doc/refman/5.7/en/use.html" TargetMode="External"/><Relationship Id="rId23" Type="http://schemas.openxmlformats.org/officeDocument/2006/relationships/hyperlink" Target="https://dev.mysql.com/doc/refman/5.7/en/server-system-variables.html" TargetMode="External"/><Relationship Id="rId24" Type="http://schemas.openxmlformats.org/officeDocument/2006/relationships/hyperlink" Target="https://dev.mysql.com/doc/refman/5.7/en/server-system-variables.html" TargetMode="External"/><Relationship Id="rId25" Type="http://schemas.openxmlformats.org/officeDocument/2006/relationships/hyperlink" Target="https://dev.mysql.com/doc/refman/5.7/en/select.html" TargetMode="External"/><Relationship Id="rId26" Type="http://schemas.openxmlformats.org/officeDocument/2006/relationships/hyperlink" Target="https://dev.mysql.com/doc/refman/5.7/en/mysql-real-connect.html" TargetMode="External"/><Relationship Id="rId27" Type="http://schemas.openxmlformats.org/officeDocument/2006/relationships/hyperlink" Target="https://dev.mysql.com/doc/refman/5.7/en/c-api-multiple-queries.html" TargetMode="External"/><Relationship Id="rId28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server-system-variables.html" TargetMode="External"/><Relationship Id="rId32" Type="http://schemas.openxmlformats.org/officeDocument/2006/relationships/hyperlink" Target="https://dev.mysql.com/doc/refman/5.7/en/privileges-provided.html" TargetMode="External"/><Relationship Id="rId9" Type="http://schemas.openxmlformats.org/officeDocument/2006/relationships/hyperlink" Target="https://dev.mysql.com/doc/refman/5.7/en/mysql.html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call.html" TargetMode="External"/><Relationship Id="rId8" Type="http://schemas.openxmlformats.org/officeDocument/2006/relationships/hyperlink" Target="https://dev.mysql.com/doc/refman/5.7/en/mysql.html" TargetMode="External"/><Relationship Id="rId33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routines-table.html" TargetMode="External"/><Relationship Id="rId35" Type="http://schemas.openxmlformats.org/officeDocument/2006/relationships/hyperlink" Target="https://dev.mysql.com/doc/refman/5.7/en/routines-table.html" TargetMode="External"/><Relationship Id="rId36" Type="http://schemas.openxmlformats.org/officeDocument/2006/relationships/hyperlink" Target="https://dev.mysql.com/doc/refman/5.7/en/show-create-procedure.html" TargetMode="External"/><Relationship Id="rId10" Type="http://schemas.openxmlformats.org/officeDocument/2006/relationships/hyperlink" Target="https://dev.mysql.com/doc/refman/5.7/en/mysql.html" TargetMode="External"/><Relationship Id="rId11" Type="http://schemas.openxmlformats.org/officeDocument/2006/relationships/hyperlink" Target="https://dev.mysql.com/doc/refman/5.7/en/mysql.html" TargetMode="External"/><Relationship Id="rId12" Type="http://schemas.openxmlformats.org/officeDocument/2006/relationships/hyperlink" Target="https://dev.mysql.com/doc/refman/5.7/en/mysql.html" TargetMode="External"/><Relationship Id="rId13" Type="http://schemas.openxmlformats.org/officeDocument/2006/relationships/hyperlink" Target="https://dev.mysql.com/doc/refman/5.7/en/stored-programs-logging.html" TargetMode="External"/><Relationship Id="rId14" Type="http://schemas.openxmlformats.org/officeDocument/2006/relationships/hyperlink" Target="https://dev.mysql.com/doc/refman/5.7/en/create-procedure.html" TargetMode="External"/><Relationship Id="rId15" Type="http://schemas.openxmlformats.org/officeDocument/2006/relationships/hyperlink" Target="https://dev.mysql.com/doc/refman/5.7/en/create-procedure.html" TargetMode="External"/><Relationship Id="rId16" Type="http://schemas.openxmlformats.org/officeDocument/2006/relationships/hyperlink" Target="https://dev.mysql.com/doc/refman/5.7/en/call.html" TargetMode="External"/><Relationship Id="rId17" Type="http://schemas.openxmlformats.org/officeDocument/2006/relationships/hyperlink" Target="https://dev.mysql.com/doc/refman/5.7/en/sql-syntax-compound-statements.html" TargetMode="External"/><Relationship Id="rId18" Type="http://schemas.openxmlformats.org/officeDocument/2006/relationships/hyperlink" Target="https://dev.mysql.com/doc/refman/5.7/en/drop-function.html" TargetMode="External"/><Relationship Id="rId19" Type="http://schemas.openxmlformats.org/officeDocument/2006/relationships/hyperlink" Target="https://dev.mysql.com/doc/refman/5.7/en/drop-procedure.html" TargetMode="External"/><Relationship Id="rId37" Type="http://schemas.openxmlformats.org/officeDocument/2006/relationships/hyperlink" Target="https://dev.mysql.com/doc/refman/5.7/en/show-create-function.html" TargetMode="External"/><Relationship Id="rId38" Type="http://schemas.openxmlformats.org/officeDocument/2006/relationships/hyperlink" Target="https://dev.mysql.com/doc/refman/5.7/en/show-create-procedure.html" TargetMode="External"/><Relationship Id="rId39" Type="http://schemas.openxmlformats.org/officeDocument/2006/relationships/hyperlink" Target="https://dev.mysql.com/doc/refman/5.7/en/show-procedure-status.html" TargetMode="External"/><Relationship Id="rId40" Type="http://schemas.openxmlformats.org/officeDocument/2006/relationships/hyperlink" Target="https://dev.mysql.com/doc/refman/5.7/en/show-function-status.html" TargetMode="External"/><Relationship Id="rId41" Type="http://schemas.openxmlformats.org/officeDocument/2006/relationships/hyperlink" Target="https://dev.mysql.com/doc/refman/5.7/en/show-procedure-status.html" TargetMode="External"/><Relationship Id="rId42" Type="http://schemas.openxmlformats.org/officeDocument/2006/relationships/hyperlink" Target="mailto:xufubobo@gmail.com" TargetMode="External"/><Relationship Id="rId43" Type="http://schemas.openxmlformats.org/officeDocument/2006/relationships/hyperlink" Target="mailto:xufubobo@163.com" TargetMode="External"/><Relationship Id="rId44" Type="http://schemas.openxmlformats.org/officeDocument/2006/relationships/hyperlink" Target="mailto:1332841493@qq.com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7CF235-3EAF-254F-BE95-A110A0F1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5</Pages>
  <Words>1372</Words>
  <Characters>7822</Characters>
  <Application>Microsoft Macintosh Word</Application>
  <DocSecurity>0</DocSecurity>
  <Lines>65</Lines>
  <Paragraphs>18</Paragraphs>
  <ScaleCrop>false</ScaleCrop>
  <Company>阿里巴巴</Company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150</cp:revision>
  <dcterms:created xsi:type="dcterms:W3CDTF">2017-06-12T02:31:00Z</dcterms:created>
  <dcterms:modified xsi:type="dcterms:W3CDTF">2017-08-29T06:14:00Z</dcterms:modified>
</cp:coreProperties>
</file>