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</w:pPr>
      <w:bookmarkStart w:id="0" w:name="_Toc362648152"/>
      <w:r>
        <w:rPr>
          <w:rFonts w:hint="eastAsia"/>
        </w:rPr>
        <w:t>2、使用MySQL程序</w:t>
      </w:r>
      <w:bookmarkEnd w:id="0"/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（1）连接到MySQL服务器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要连接到MySQL服务器，对于所有的MySQL客户端有些参数都是必须的。要连接哪台主机、哪个端口的MySQL服务器？要使用哪个账号连接？账号的密码是多少？连接上去之后要使用哪个数据库？如何进行安全加密的链接？有了这些问题，就知道MySQL客户端必须支持的选项了。这里以mysql这个最常用的客户端来说明，当然了，这些也适用于其他的客户端。针对以上问题MySQL客户端均支持如下选项：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" w:name="option_general_host"/>
      <w:bookmarkEnd w:id="1"/>
      <w:bookmarkStart w:id="2" w:name="idm139957580038384"/>
      <w:bookmarkEnd w:id="2"/>
      <w:r>
        <w:rPr>
          <w:sz w:val="20"/>
          <w:szCs w:val="20"/>
        </w:rPr>
        <w:t>--host=</w:t>
      </w:r>
      <w:r>
        <w:rPr>
          <w:b/>
          <w:bCs/>
          <w:i/>
          <w:iCs/>
          <w:sz w:val="20"/>
          <w:szCs w:val="20"/>
        </w:rPr>
        <w:t>host_name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-h </w:t>
      </w:r>
      <w:r>
        <w:rPr>
          <w:b/>
          <w:bCs/>
          <w:i/>
          <w:iCs/>
          <w:sz w:val="20"/>
          <w:szCs w:val="20"/>
        </w:rPr>
        <w:t>host_name</w:t>
      </w:r>
    </w:p>
    <w:p>
      <w:pPr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服务器正在运行的主机。默认值为 localhost。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3" w:name="idm139957580032944"/>
      <w:bookmarkEnd w:id="3"/>
      <w:bookmarkStart w:id="4" w:name="option_general_password"/>
      <w:bookmarkEnd w:id="4"/>
      <w:r>
        <w:rPr>
          <w:sz w:val="20"/>
          <w:szCs w:val="20"/>
        </w:rPr>
        <w:t>--password[=</w:t>
      </w:r>
      <w:r>
        <w:rPr>
          <w:b/>
          <w:bCs/>
          <w:i/>
          <w:iCs/>
          <w:sz w:val="20"/>
          <w:szCs w:val="20"/>
        </w:rPr>
        <w:t>pass_val</w:t>
      </w:r>
      <w:r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-p[</w:t>
      </w:r>
      <w:r>
        <w:rPr>
          <w:b/>
          <w:bCs/>
          <w:i/>
          <w:iCs/>
          <w:sz w:val="20"/>
          <w:szCs w:val="20"/>
        </w:rPr>
        <w:t>pass_val</w:t>
      </w:r>
      <w:r>
        <w:rPr>
          <w:sz w:val="20"/>
          <w:szCs w:val="20"/>
        </w:rPr>
        <w:t>]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MySQL帐户的密码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密码值是可选的，但如果给出，则密码</w:t>
      </w:r>
      <w:r>
        <w:rPr>
          <w:rFonts w:hint="eastAsia"/>
          <w:sz w:val="20"/>
          <w:szCs w:val="20"/>
        </w:rPr>
        <w:t>和-p以及密码之中不可以有空格</w:t>
      </w:r>
      <w:r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最好使用-p，因为这会要求用户接下来输入密码，而且不可见，否则，Linux上的其他用户有可能会查看执行的命令，这就会增加MySQL账号密码泄露的风险。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5" w:name="option_general_pipe"/>
      <w:bookmarkEnd w:id="5"/>
      <w:bookmarkStart w:id="6" w:name="idm139957580026080"/>
      <w:bookmarkEnd w:id="6"/>
      <w:r>
        <w:rPr>
          <w:sz w:val="20"/>
          <w:szCs w:val="20"/>
        </w:rPr>
        <w:t>--pipe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–W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在Windows上，使用命名管道连接到服务器。必须启动服务器选项--enable-named-pipe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以启用命名管道连接 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7" w:name="option_general_port"/>
      <w:bookmarkEnd w:id="7"/>
      <w:bookmarkStart w:id="8" w:name="idm139957580020832"/>
      <w:bookmarkEnd w:id="8"/>
      <w:r>
        <w:rPr>
          <w:sz w:val="20"/>
          <w:szCs w:val="20"/>
        </w:rPr>
        <w:t>--port=</w:t>
      </w:r>
      <w:r>
        <w:rPr>
          <w:b/>
          <w:bCs/>
          <w:i/>
          <w:iCs/>
          <w:sz w:val="20"/>
          <w:szCs w:val="20"/>
        </w:rPr>
        <w:t>port_num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-P </w:t>
      </w:r>
      <w:r>
        <w:rPr>
          <w:b/>
          <w:bCs/>
          <w:i/>
          <w:iCs/>
          <w:sz w:val="20"/>
          <w:szCs w:val="20"/>
        </w:rPr>
        <w:t>port_num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用于连接的端口号，用于使用TCP / IP进行连接。默认端口号为3306。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9" w:name="option_general_protocol"/>
      <w:bookmarkEnd w:id="9"/>
      <w:bookmarkStart w:id="10" w:name="idm139957580016160"/>
      <w:bookmarkEnd w:id="10"/>
      <w:r>
        <w:rPr>
          <w:sz w:val="20"/>
          <w:szCs w:val="20"/>
        </w:rPr>
        <w:t>--protocol={TCP|SOCKET|PIPE|MEMORY}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此选项显式指定用于连接到服务器的协议。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例如，Unix上默认使用Unix套接字文件连接localhost</w:t>
      </w:r>
      <w:r>
        <w:rPr>
          <w:rFonts w:hint="eastAsia"/>
          <w:sz w:val="20"/>
          <w:szCs w:val="20"/>
        </w:rPr>
        <w:t xml:space="preserve"> </w:t>
      </w:r>
    </w:p>
    <w:p>
      <w:pPr>
        <w:ind w:left="720"/>
        <w:rPr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--host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localhost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要强制使用TCP / IP连接，请指定 --protocol选项：</w:t>
      </w:r>
    </w:p>
    <w:p>
      <w:pPr>
        <w:ind w:left="720"/>
        <w:rPr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--host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localhost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--protocol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TCP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下表显示了允许的 --protocol选项值，并</w:t>
      </w:r>
      <w:r>
        <w:rPr>
          <w:rFonts w:hint="eastAsia"/>
          <w:sz w:val="20"/>
          <w:szCs w:val="20"/>
        </w:rPr>
        <w:t>指出</w:t>
      </w:r>
      <w:r>
        <w:rPr>
          <w:sz w:val="20"/>
          <w:szCs w:val="20"/>
        </w:rPr>
        <w:t>可以使用每个值的</w:t>
      </w:r>
      <w:r>
        <w:rPr>
          <w:rFonts w:hint="eastAsia"/>
          <w:sz w:val="20"/>
          <w:szCs w:val="20"/>
        </w:rPr>
        <w:t>系统</w:t>
      </w:r>
      <w:r>
        <w:rPr>
          <w:sz w:val="20"/>
          <w:szCs w:val="20"/>
        </w:rPr>
        <w:t>平台。值不区分大小写。</w:t>
      </w:r>
    </w:p>
    <w:tbl>
      <w:tblPr>
        <w:tblStyle w:val="24"/>
        <w:tblW w:w="6011" w:type="dxa"/>
        <w:tblInd w:w="4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2"/>
        <w:gridCol w:w="3194"/>
        <w:gridCol w:w="16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12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--protocol</w:t>
            </w:r>
            <w:r>
              <w:rPr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3194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连接协议</w:t>
            </w:r>
          </w:p>
        </w:tc>
        <w:tc>
          <w:tcPr>
            <w:tcW w:w="1605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允许的操作系统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319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/ IP连接到本地或远程服务器</w:t>
            </w:r>
          </w:p>
        </w:tc>
        <w:tc>
          <w:tcPr>
            <w:tcW w:w="160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  <w:tc>
          <w:tcPr>
            <w:tcW w:w="319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Unix套接字文件连接到本地服务器</w:t>
            </w:r>
          </w:p>
        </w:tc>
        <w:tc>
          <w:tcPr>
            <w:tcW w:w="160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只有Unix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PIPE</w:t>
            </w:r>
          </w:p>
        </w:tc>
        <w:tc>
          <w:tcPr>
            <w:tcW w:w="319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命名管道连接到本地或远程服务器</w:t>
            </w:r>
          </w:p>
        </w:tc>
        <w:tc>
          <w:tcPr>
            <w:tcW w:w="160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仅Windows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</w:t>
            </w:r>
          </w:p>
        </w:tc>
        <w:tc>
          <w:tcPr>
            <w:tcW w:w="319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共享内存连接到本地服务器</w:t>
            </w:r>
          </w:p>
        </w:tc>
        <w:tc>
          <w:tcPr>
            <w:tcW w:w="160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仅Windows</w:t>
            </w:r>
          </w:p>
        </w:tc>
      </w:tr>
    </w:tbl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1" w:name="idm139957579986544"/>
      <w:bookmarkEnd w:id="11"/>
      <w:bookmarkStart w:id="12" w:name="option_general_shared-memory-base-name"/>
      <w:bookmarkEnd w:id="12"/>
      <w:r>
        <w:rPr>
          <w:sz w:val="20"/>
          <w:szCs w:val="20"/>
        </w:rPr>
        <w:t>--shared-memory-base-name=</w:t>
      </w:r>
      <w:r>
        <w:rPr>
          <w:b/>
          <w:bCs/>
          <w:i/>
          <w:iCs/>
          <w:sz w:val="20"/>
          <w:szCs w:val="20"/>
        </w:rPr>
        <w:t>name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在Windows上，要使用的共享内存名称，用于使用共享内存</w:t>
      </w:r>
      <w:r>
        <w:rPr>
          <w:rFonts w:hint="eastAsia"/>
          <w:sz w:val="20"/>
          <w:szCs w:val="20"/>
        </w:rPr>
        <w:t>链接</w:t>
      </w:r>
      <w:r>
        <w:rPr>
          <w:sz w:val="20"/>
          <w:szCs w:val="20"/>
        </w:rPr>
        <w:t>到本地服务器。默认值为MYSQL。共享内存名称区分大小写。必须启动服务器</w:t>
      </w:r>
      <w:r>
        <w:rPr>
          <w:rFonts w:hint="eastAsia"/>
          <w:sz w:val="20"/>
          <w:szCs w:val="20"/>
        </w:rPr>
        <w:t>选项</w:t>
      </w:r>
      <w:r>
        <w:rPr>
          <w:sz w:val="20"/>
          <w:szCs w:val="20"/>
        </w:rPr>
        <w:t>--shared-memory以启用共享内存连接。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3" w:name="idm139957579980000"/>
      <w:bookmarkEnd w:id="13"/>
      <w:bookmarkStart w:id="14" w:name="option_general_socket"/>
      <w:bookmarkEnd w:id="14"/>
      <w:r>
        <w:rPr>
          <w:sz w:val="20"/>
          <w:szCs w:val="20"/>
        </w:rPr>
        <w:t>--socket=</w:t>
      </w:r>
      <w:r>
        <w:rPr>
          <w:b/>
          <w:bCs/>
          <w:i/>
          <w:iCs/>
          <w:sz w:val="20"/>
          <w:szCs w:val="20"/>
        </w:rPr>
        <w:t>file_name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-S </w:t>
      </w:r>
      <w:r>
        <w:rPr>
          <w:b/>
          <w:bCs/>
          <w:i/>
          <w:iCs/>
          <w:sz w:val="20"/>
          <w:szCs w:val="20"/>
        </w:rPr>
        <w:t>file_name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在Unix上，使用Uni</w:t>
      </w:r>
      <w:r>
        <w:rPr>
          <w:rFonts w:hint="eastAsia"/>
          <w:sz w:val="20"/>
          <w:szCs w:val="20"/>
        </w:rPr>
        <w:t>x域</w:t>
      </w:r>
      <w:r>
        <w:rPr>
          <w:sz w:val="20"/>
          <w:szCs w:val="20"/>
        </w:rPr>
        <w:t>套接字文件连接到本地服务器。默认的Unix套接字文件名是 /tmp/mysql.sock。在Windows上，</w:t>
      </w:r>
      <w:r>
        <w:rPr>
          <w:rFonts w:hint="eastAsia"/>
          <w:sz w:val="20"/>
          <w:szCs w:val="20"/>
        </w:rPr>
        <w:t>需要指定</w:t>
      </w:r>
      <w:r>
        <w:rPr>
          <w:sz w:val="20"/>
          <w:szCs w:val="20"/>
        </w:rPr>
        <w:t>命名管道的名称。默认的Windows管道名称是 MySQL。管道名称不区分大小写。必须启动服务器</w:t>
      </w:r>
      <w:r>
        <w:rPr>
          <w:rFonts w:hint="eastAsia"/>
          <w:sz w:val="20"/>
          <w:szCs w:val="20"/>
        </w:rPr>
        <w:t>选项</w:t>
      </w:r>
      <w:r>
        <w:rPr>
          <w:sz w:val="20"/>
          <w:szCs w:val="20"/>
        </w:rPr>
        <w:t>--enable-named-pipe以启用命名管道连接</w:t>
      </w:r>
      <w:r>
        <w:rPr>
          <w:rFonts w:hint="eastAsia"/>
          <w:sz w:val="20"/>
          <w:szCs w:val="20"/>
        </w:rPr>
        <w:t>方式</w:t>
      </w:r>
      <w:r>
        <w:rPr>
          <w:sz w:val="20"/>
          <w:szCs w:val="20"/>
        </w:rPr>
        <w:t>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5" w:name="idm139957579972112"/>
      <w:bookmarkEnd w:id="15"/>
      <w:r>
        <w:rPr>
          <w:sz w:val="20"/>
          <w:szCs w:val="20"/>
        </w:rPr>
        <w:t>--ssl*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如果服务器配置了SSL支持，则</w:t>
      </w:r>
      <w:r>
        <w:rPr>
          <w:rFonts w:hint="eastAsia"/>
          <w:sz w:val="20"/>
          <w:szCs w:val="20"/>
        </w:rPr>
        <w:t>该</w:t>
      </w:r>
      <w:r>
        <w:rPr>
          <w:rFonts w:hint="eastAsia"/>
          <w:sz w:val="20"/>
          <w:szCs w:val="20"/>
          <w:lang w:val="en-US" w:eastAsia="zh-CN"/>
        </w:rPr>
        <w:t>系列</w:t>
      </w:r>
      <w:r>
        <w:rPr>
          <w:sz w:val="20"/>
          <w:szCs w:val="20"/>
        </w:rPr>
        <w:t>选项</w:t>
      </w:r>
      <w:r>
        <w:rPr>
          <w:rFonts w:hint="eastAsia"/>
          <w:sz w:val="20"/>
          <w:szCs w:val="20"/>
        </w:rPr>
        <w:t>使客户端用</w:t>
      </w:r>
      <w:r>
        <w:rPr>
          <w:sz w:val="20"/>
          <w:szCs w:val="20"/>
        </w:rPr>
        <w:t>SSL与服务器</w:t>
      </w:r>
      <w:r>
        <w:rPr>
          <w:rFonts w:hint="eastAsia"/>
          <w:sz w:val="20"/>
          <w:szCs w:val="20"/>
        </w:rPr>
        <w:t>建立</w:t>
      </w:r>
      <w:r>
        <w:rPr>
          <w:sz w:val="20"/>
          <w:szCs w:val="20"/>
        </w:rPr>
        <w:t>安全连接。有关详细信息，请参见</w:t>
      </w:r>
      <w:r>
        <w:rPr>
          <w:rFonts w:hint="eastAsia"/>
          <w:sz w:val="20"/>
          <w:szCs w:val="20"/>
        </w:rPr>
        <w:t>MySQL手册页</w:t>
      </w:r>
      <w:r>
        <w:fldChar w:fldCharType="begin"/>
      </w:r>
      <w:r>
        <w:instrText xml:space="preserve"> HYPERLINK "https://dev.mysql.com/doc/refman/5.7/en/secure-connection-options.html" \o "6.4.5安全连接的命令选项"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第6.4.5节“安全连接的命令</w:t>
      </w:r>
      <w:r>
        <w:rPr>
          <w:rStyle w:val="22"/>
          <w:rFonts w:hint="eastAsia"/>
          <w:sz w:val="20"/>
          <w:szCs w:val="20"/>
          <w:u w:val="none"/>
        </w:rPr>
        <w:t>行</w:t>
      </w:r>
      <w:r>
        <w:rPr>
          <w:rStyle w:val="22"/>
          <w:sz w:val="20"/>
          <w:szCs w:val="20"/>
          <w:u w:val="none"/>
        </w:rPr>
        <w:t>选项”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6" w:name="idm139957579967488"/>
      <w:bookmarkEnd w:id="16"/>
      <w:r>
        <w:rPr>
          <w:sz w:val="20"/>
          <w:szCs w:val="20"/>
        </w:rPr>
        <w:t>--tls-version=</w:t>
      </w:r>
      <w:r>
        <w:rPr>
          <w:b/>
          <w:bCs/>
          <w:i/>
          <w:iCs/>
          <w:sz w:val="20"/>
          <w:szCs w:val="20"/>
        </w:rPr>
        <w:t>protocol_list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客户端允许</w:t>
      </w:r>
      <w:r>
        <w:rPr>
          <w:rFonts w:hint="eastAsia"/>
          <w:sz w:val="20"/>
          <w:szCs w:val="20"/>
          <w:lang w:val="en-US" w:eastAsia="zh-CN"/>
        </w:rPr>
        <w:t>的</w:t>
      </w:r>
      <w:r>
        <w:rPr>
          <w:sz w:val="20"/>
          <w:szCs w:val="20"/>
        </w:rPr>
        <w:t>加密连接协议。该值是一个包含一个或多个协议名称的逗号分隔列表。可以为此选项命名的协议取决于</w:t>
      </w:r>
      <w:r>
        <w:rPr>
          <w:rFonts w:hint="eastAsia"/>
          <w:sz w:val="20"/>
          <w:szCs w:val="20"/>
          <w:lang w:val="en-US" w:eastAsia="zh-CN"/>
        </w:rPr>
        <w:t>用于</w:t>
      </w:r>
      <w:r>
        <w:rPr>
          <w:sz w:val="20"/>
          <w:szCs w:val="20"/>
        </w:rPr>
        <w:t>编译MySQL的SSL库。有关详细信息，请参见</w:t>
      </w:r>
      <w:r>
        <w:rPr>
          <w:rFonts w:hint="eastAsia"/>
          <w:sz w:val="20"/>
          <w:szCs w:val="20"/>
        </w:rPr>
        <w:t>MySQL手册页</w:t>
      </w:r>
      <w:r>
        <w:rPr>
          <w:sz w:val="20"/>
          <w:szCs w:val="20"/>
        </w:rPr>
        <w:t> </w:t>
      </w:r>
      <w:r>
        <w:fldChar w:fldCharType="begin"/>
      </w:r>
      <w:r>
        <w:instrText xml:space="preserve"> HYPERLINK "https://dev.mysql.com/doc/refman/5.7/en/secure-connection-protocols-ciphers.html" \o "6.4.3安全连接协议和密码"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第6.4.3节“安全连接协议和密码”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。此选项已添加到MySQL 5.7.10中。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7" w:name="option_general_user"/>
      <w:bookmarkEnd w:id="17"/>
      <w:bookmarkStart w:id="18" w:name="idm139957579961792"/>
      <w:bookmarkEnd w:id="18"/>
      <w:r>
        <w:rPr>
          <w:sz w:val="20"/>
          <w:szCs w:val="20"/>
        </w:rPr>
        <w:t>--user=</w:t>
      </w:r>
      <w:r>
        <w:rPr>
          <w:b/>
          <w:bCs/>
          <w:i/>
          <w:iCs/>
          <w:sz w:val="20"/>
          <w:szCs w:val="20"/>
        </w:rPr>
        <w:t>user_name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-u </w:t>
      </w:r>
      <w:r>
        <w:rPr>
          <w:b/>
          <w:bCs/>
          <w:i/>
          <w:iCs/>
          <w:sz w:val="20"/>
          <w:szCs w:val="20"/>
        </w:rPr>
        <w:t>user_name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要使用的MySQL帐户的用户名。Windows上的默认用户名</w:t>
      </w:r>
      <w:r>
        <w:rPr>
          <w:rFonts w:hint="eastAsia"/>
          <w:sz w:val="20"/>
          <w:szCs w:val="20"/>
        </w:rPr>
        <w:t>为ODBC，</w:t>
      </w:r>
      <w:r>
        <w:rPr>
          <w:sz w:val="20"/>
          <w:szCs w:val="20"/>
        </w:rPr>
        <w:t>Unix上</w:t>
      </w:r>
      <w:r>
        <w:rPr>
          <w:rFonts w:hint="eastAsia"/>
          <w:sz w:val="20"/>
          <w:szCs w:val="20"/>
        </w:rPr>
        <w:t>为登录到</w:t>
      </w:r>
      <w:r>
        <w:rPr>
          <w:sz w:val="20"/>
          <w:szCs w:val="20"/>
        </w:rPr>
        <w:t>Unix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登录名。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为了在链接MySQL服务时少输入些参数，你可以为程序配置默认值，通常有如下方式：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1、你</w:t>
      </w:r>
      <w:r>
        <w:rPr>
          <w:sz w:val="20"/>
          <w:szCs w:val="20"/>
        </w:rPr>
        <w:t>可以在选项文件的[client]部分指定连接参数 。该文件的相关部分可能如下所示：</w:t>
      </w:r>
    </w:p>
    <w:p>
      <w:pPr>
        <w:widowControl/>
        <w:ind w:firstLine="4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[client]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ind w:firstLine="4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host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i/>
          <w:iCs/>
          <w:color w:val="0077AA"/>
          <w:kern w:val="0"/>
          <w:sz w:val="20"/>
          <w:szCs w:val="20"/>
        </w:rPr>
        <w:t>host_name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ind w:firstLine="4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user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i/>
          <w:iCs/>
          <w:color w:val="0077AA"/>
          <w:kern w:val="0"/>
          <w:sz w:val="20"/>
          <w:szCs w:val="20"/>
        </w:rPr>
        <w:t>user_name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password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i/>
          <w:iCs/>
          <w:color w:val="0077AA"/>
          <w:kern w:val="0"/>
          <w:sz w:val="20"/>
          <w:szCs w:val="20"/>
        </w:rPr>
        <w:t>your_pass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手册页：</w:t>
      </w:r>
      <w:r>
        <w:fldChar w:fldCharType="begin"/>
      </w:r>
      <w:r>
        <w:instrText xml:space="preserve"> HYPERLINK "https://dev.mysql.com/doc/refman/5.7/en/option-files.html" \o "4.2.6使用选项文件"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第4.2.6节“使用选项文件”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进一步讨论选项文件。</w:t>
      </w:r>
    </w:p>
    <w:p>
      <w:pPr>
        <w:rPr>
          <w:sz w:val="20"/>
          <w:szCs w:val="20"/>
        </w:rPr>
      </w:pPr>
      <w:bookmarkStart w:id="19" w:name="idm139957579949984"/>
      <w:bookmarkEnd w:id="19"/>
      <w:bookmarkStart w:id="20" w:name="idm139957579947440"/>
      <w:bookmarkEnd w:id="20"/>
      <w:bookmarkStart w:id="21" w:name="idm139957579944864"/>
      <w:bookmarkEnd w:id="21"/>
      <w:bookmarkStart w:id="22" w:name="idm139957579948928"/>
      <w:bookmarkEnd w:id="22"/>
      <w:bookmarkStart w:id="23" w:name="idm139957579943776"/>
      <w:bookmarkEnd w:id="23"/>
      <w:bookmarkStart w:id="24" w:name="idm139957579946352"/>
      <w:bookmarkEnd w:id="24"/>
      <w:r>
        <w:rPr>
          <w:rFonts w:hint="eastAsia"/>
          <w:sz w:val="20"/>
          <w:szCs w:val="20"/>
        </w:rPr>
        <w:t>2、你</w:t>
      </w:r>
      <w:r>
        <w:rPr>
          <w:sz w:val="20"/>
          <w:szCs w:val="20"/>
        </w:rPr>
        <w:t>可以使用环境变量指定一些连接参数。可以使用MYSQL_HOST为</w:t>
      </w:r>
      <w:r>
        <w:rPr>
          <w:b/>
          <w:bCs/>
          <w:sz w:val="20"/>
          <w:szCs w:val="20"/>
        </w:rPr>
        <w:t>mysql</w:t>
      </w:r>
      <w:r>
        <w:rPr>
          <w:sz w:val="20"/>
          <w:szCs w:val="20"/>
        </w:rPr>
        <w:t>指定</w:t>
      </w:r>
      <w:r>
        <w:rPr>
          <w:rFonts w:hint="eastAsia"/>
          <w:sz w:val="20"/>
          <w:szCs w:val="20"/>
        </w:rPr>
        <w:t>要链接的</w:t>
      </w:r>
      <w:r>
        <w:rPr>
          <w:sz w:val="20"/>
          <w:szCs w:val="20"/>
        </w:rPr>
        <w:t>主机 。可以使用USER（仅适用于Windows）指定MySQL用户名 。密码可以使用MYSQL_PWD</w:t>
      </w:r>
      <w:r>
        <w:rPr>
          <w:rFonts w:hint="eastAsia"/>
          <w:sz w:val="20"/>
          <w:szCs w:val="20"/>
        </w:rPr>
        <w:t>指定（</w:t>
      </w:r>
      <w:r>
        <w:rPr>
          <w:sz w:val="20"/>
          <w:szCs w:val="20"/>
        </w:rPr>
        <w:t>虽然这是不安全的</w:t>
      </w:r>
      <w:r>
        <w:rPr>
          <w:rFonts w:hint="eastAsia"/>
          <w:sz w:val="20"/>
          <w:szCs w:val="20"/>
        </w:rPr>
        <w:t>）。</w:t>
      </w:r>
      <w:r>
        <w:rPr>
          <w:sz w:val="20"/>
          <w:szCs w:val="20"/>
        </w:rPr>
        <w:t> </w:t>
      </w:r>
      <w:r>
        <w:rPr>
          <w:rFonts w:hint="eastAsia"/>
          <w:sz w:val="20"/>
          <w:szCs w:val="20"/>
          <w:lang w:val="en-US" w:eastAsia="zh-CN"/>
        </w:rPr>
        <w:t>等等。</w:t>
      </w:r>
      <w:bookmarkStart w:id="25" w:name="_GoBack"/>
      <w:bookmarkEnd w:id="25"/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/>
    </w:p>
    <w:sectPr>
      <w:pgSz w:w="11900" w:h="16840"/>
      <w:pgMar w:top="1021" w:right="1077" w:bottom="1021" w:left="107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6326869">
    <w:nsid w:val="706F1055"/>
    <w:multiLevelType w:val="multilevel"/>
    <w:tmpl w:val="706F105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8863268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6554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31CF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  <w:rsid w:val="25AF64F8"/>
    <w:rsid w:val="2EEC78D7"/>
    <w:rsid w:val="5785026D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32"/>
    <w:unhideWhenUsed/>
    <w:uiPriority w:val="99"/>
    <w:rPr>
      <w:rFonts w:ascii="Heiti SC Light" w:eastAsia="Heiti SC Light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paragraph" w:styleId="16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7">
    <w:name w:val="Normal (Web)"/>
    <w:basedOn w:val="1"/>
    <w:unhideWhenUsed/>
    <w:uiPriority w:val="99"/>
    <w:rPr>
      <w:rFonts w:ascii="Times New Roman" w:hAnsi="Times New Roman" w:cs="Times New Roman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8"/>
    <w:unhideWhenUsed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25">
    <w:name w:val="HTML  预设格式字符"/>
    <w:basedOn w:val="18"/>
    <w:link w:val="16"/>
    <w:semiHidden/>
    <w:uiPriority w:val="99"/>
    <w:rPr>
      <w:rFonts w:ascii="Courier" w:hAnsi="Courier" w:cs="Courier"/>
      <w:kern w:val="0"/>
      <w:sz w:val="20"/>
      <w:szCs w:val="20"/>
    </w:rPr>
  </w:style>
  <w:style w:type="character" w:customStyle="1" w:styleId="26">
    <w:name w:val="标题 3字符"/>
    <w:basedOn w:val="18"/>
    <w:link w:val="4"/>
    <w:uiPriority w:val="9"/>
    <w:rPr>
      <w:b/>
      <w:bCs/>
      <w:sz w:val="32"/>
      <w:szCs w:val="32"/>
    </w:rPr>
  </w:style>
  <w:style w:type="character" w:customStyle="1" w:styleId="27">
    <w:name w:val="标题 1字符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token"/>
    <w:basedOn w:val="18"/>
    <w:qFormat/>
    <w:uiPriority w:val="0"/>
  </w:style>
  <w:style w:type="character" w:customStyle="1" w:styleId="31">
    <w:name w:val="apple-converted-space"/>
    <w:basedOn w:val="18"/>
    <w:uiPriority w:val="0"/>
  </w:style>
  <w:style w:type="character" w:customStyle="1" w:styleId="32">
    <w:name w:val="批注框文本字符"/>
    <w:basedOn w:val="18"/>
    <w:link w:val="10"/>
    <w:semiHidden/>
    <w:uiPriority w:val="99"/>
    <w:rPr>
      <w:rFonts w:ascii="Heiti SC Light" w:eastAsia="Heiti SC Light"/>
      <w:sz w:val="18"/>
      <w:szCs w:val="18"/>
    </w:rPr>
  </w:style>
  <w:style w:type="character" w:customStyle="1" w:styleId="33">
    <w:name w:val="标题 4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quote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9FEFE2-9A62-2740-BA45-58987A5FAB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阿里巴巴</Company>
  <Pages>6</Pages>
  <Words>1035</Words>
  <Characters>5904</Characters>
  <Lines>49</Lines>
  <Paragraphs>13</Paragraphs>
  <TotalTime>0</TotalTime>
  <ScaleCrop>false</ScaleCrop>
  <LinksUpToDate>false</LinksUpToDate>
  <CharactersWithSpaces>6926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2017-06-12T02:31:00Z</dcterms:created>
  <dc:creator>富博 许</dc:creator>
  <cp:lastModifiedBy>fuboxu</cp:lastModifiedBy>
  <dcterms:modified xsi:type="dcterms:W3CDTF">2018-05-22T13:55:08Z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