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D5EA" w14:textId="77777777" w:rsidR="00AE55BE" w:rsidRDefault="00A02208">
      <w:pPr>
        <w:spacing w:before="480" w:after="120"/>
      </w:pPr>
      <w:r>
        <w:rPr>
          <w:b/>
          <w:bCs/>
          <w:color w:val="1A1A1A"/>
          <w:sz w:val="72"/>
          <w:szCs w:val="72"/>
        </w:rPr>
        <w:t>LYRA</w:t>
      </w:r>
    </w:p>
    <w:p w14:paraId="73D2D5EB" w14:textId="77777777" w:rsidR="00AE55BE" w:rsidRDefault="00A02208">
      <w:pPr>
        <w:spacing w:after="80"/>
      </w:pPr>
      <w:r>
        <w:rPr>
          <w:color w:val="444444"/>
          <w:sz w:val="32"/>
          <w:szCs w:val="32"/>
        </w:rPr>
        <w:t>Product Scope Document</w:t>
      </w:r>
    </w:p>
    <w:p w14:paraId="73D2D5EC" w14:textId="77777777" w:rsidR="00AE55BE" w:rsidRDefault="00AE55BE">
      <w:pPr>
        <w:pBdr>
          <w:bottom w:val="single" w:sz="6" w:space="8" w:color="1A1A1A"/>
        </w:pBdr>
        <w:spacing w:after="60"/>
      </w:pPr>
    </w:p>
    <w:p w14:paraId="73D2D5ED" w14:textId="77777777" w:rsidR="00AE55BE" w:rsidRDefault="00AE55BE">
      <w:pPr>
        <w:spacing w:before="80" w:after="80"/>
      </w:pPr>
    </w:p>
    <w:p w14:paraId="73D2D5EE" w14:textId="3B157449" w:rsidR="00AE55BE" w:rsidRDefault="00635DDD">
      <w:pPr>
        <w:spacing w:before="60" w:after="40"/>
      </w:pPr>
      <w:r>
        <w:rPr>
          <w:b/>
          <w:bCs/>
          <w:color w:val="444444"/>
          <w:sz w:val="20"/>
          <w:szCs w:val="20"/>
        </w:rPr>
        <w:t>Version: 1.1</w:t>
      </w:r>
    </w:p>
    <w:p w14:paraId="73D2D5EF" w14:textId="77777777" w:rsidR="00AE55BE" w:rsidRDefault="00A02208">
      <w:pPr>
        <w:spacing w:before="40" w:after="40"/>
      </w:pPr>
      <w:r>
        <w:rPr>
          <w:b/>
          <w:bCs/>
          <w:color w:val="444444"/>
          <w:sz w:val="20"/>
          <w:szCs w:val="20"/>
        </w:rPr>
        <w:t xml:space="preserve">Date: </w:t>
      </w:r>
      <w:r>
        <w:rPr>
          <w:color w:val="444444"/>
          <w:sz w:val="20"/>
          <w:szCs w:val="20"/>
        </w:rPr>
        <w:t>13 May 2026</w:t>
      </w:r>
    </w:p>
    <w:p w14:paraId="73D2D5F0" w14:textId="3FFFE71D" w:rsidR="00AE55BE" w:rsidRDefault="00635DDD">
      <w:pPr>
        <w:spacing w:before="40" w:after="40"/>
      </w:pPr>
      <w:r>
        <w:rPr>
          <w:b/>
          <w:bCs/>
          <w:color w:val="444444"/>
          <w:sz w:val="20"/>
          <w:szCs w:val="20"/>
        </w:rPr>
        <w:t>Status: Updated — SEO Management Addition</w:t>
      </w:r>
    </w:p>
    <w:p w14:paraId="73D2D5F1" w14:textId="77777777" w:rsidR="00AE55BE" w:rsidRDefault="00A02208">
      <w:pPr>
        <w:spacing w:before="40" w:after="40"/>
      </w:pPr>
      <w:r>
        <w:rPr>
          <w:b/>
          <w:bCs/>
          <w:color w:val="444444"/>
          <w:sz w:val="20"/>
          <w:szCs w:val="20"/>
        </w:rPr>
        <w:t xml:space="preserve">Domain: </w:t>
      </w:r>
      <w:r>
        <w:rPr>
          <w:color w:val="444444"/>
          <w:sz w:val="20"/>
          <w:szCs w:val="20"/>
        </w:rPr>
        <w:t>lyraonline.ai</w:t>
      </w:r>
    </w:p>
    <w:p w14:paraId="73D2D5F2" w14:textId="77777777" w:rsidR="00AE55BE" w:rsidRDefault="00AE55BE">
      <w:pPr>
        <w:spacing w:before="80" w:after="80"/>
      </w:pPr>
    </w:p>
    <w:p w14:paraId="73D2D5F3" w14:textId="77777777" w:rsidR="00AE55BE" w:rsidRDefault="00AE55BE">
      <w:pPr>
        <w:spacing w:before="80" w:after="80"/>
      </w:pPr>
    </w:p>
    <w:p w14:paraId="73D2D5F4" w14:textId="77777777" w:rsidR="00AE55BE" w:rsidRDefault="00A02208">
      <w:pPr>
        <w:pStyle w:val="Heading1"/>
        <w:pBdr>
          <w:bottom w:val="single" w:sz="4" w:space="6" w:color="1A1A1A"/>
        </w:pBdr>
      </w:pPr>
      <w:r>
        <w:t>1. Executive Summary</w:t>
      </w:r>
    </w:p>
    <w:p w14:paraId="73D2D5F5" w14:textId="77777777" w:rsidR="00AE55BE" w:rsidRDefault="00A02208">
      <w:pPr>
        <w:spacing w:before="80" w:after="120"/>
      </w:pPr>
      <w:r>
        <w:rPr>
          <w:color w:val="1A1A1A"/>
        </w:rPr>
        <w:t>LYRA is a self-serve SaaS social media intelligence platform built for agencies, freelancers, and SMBs. It combines AI-powered content scheduling, brand voice generation, and — crucially — AI-driven comment and review responses across all major social platforms. LYRA's core point of difference is that it does not just schedule and post content; it actively engages with audiences on behalf of clients, 24/7, with configurable autonomy levels.</w:t>
      </w:r>
    </w:p>
    <w:p w14:paraId="73D2D5F6" w14:textId="024C73ED" w:rsidR="00AE55BE" w:rsidRDefault="00A02208">
      <w:pPr>
        <w:spacing w:before="80" w:after="120"/>
      </w:pPr>
      <w:r>
        <w:rPr>
          <w:color w:val="1A1A1A"/>
        </w:rPr>
        <w:t xml:space="preserve">LYRA operates as a standalone brand, </w:t>
      </w:r>
      <w:proofErr w:type="gramStart"/>
      <w:r>
        <w:rPr>
          <w:color w:val="1A1A1A"/>
        </w:rPr>
        <w:t>completely separate</w:t>
      </w:r>
      <w:proofErr w:type="gramEnd"/>
      <w:r>
        <w:rPr>
          <w:color w:val="1A1A1A"/>
        </w:rPr>
        <w:t xml:space="preserve"> from Into </w:t>
      </w:r>
      <w:proofErr w:type="gramStart"/>
      <w:r>
        <w:rPr>
          <w:color w:val="1A1A1A"/>
        </w:rPr>
        <w:t>The</w:t>
      </w:r>
      <w:proofErr w:type="gramEnd"/>
      <w:r>
        <w:rPr>
          <w:color w:val="1A1A1A"/>
        </w:rPr>
        <w:t xml:space="preserve"> Wild Marketing, with its own identity, pricing, and product roadmap.</w:t>
      </w:r>
      <w:r w:rsidR="00635DDD">
        <w:rPr>
          <w:color w:val="1A1A1A"/>
        </w:rPr>
        <w:t xml:space="preserve"> LYRA also provides integrated SEO content management — enabling agencies to plan, generate, and track search-optimised content for each client brand alongside their social activity. This makes LYRA a unified digital presence platform: one subscription, one brand intelligence profile, and one content calendar covering every outbound channel.</w:t>
      </w:r>
    </w:p>
    <w:p w14:paraId="73D2D5F7" w14:textId="77777777" w:rsidR="00AE55BE" w:rsidRDefault="00AE55BE">
      <w:pPr>
        <w:spacing w:before="80" w:after="80"/>
      </w:pPr>
    </w:p>
    <w:p w14:paraId="73D2D5F8" w14:textId="77777777" w:rsidR="00AE55BE" w:rsidRDefault="00A02208">
      <w:pPr>
        <w:pStyle w:val="Heading1"/>
        <w:pBdr>
          <w:bottom w:val="single" w:sz="4" w:space="6" w:color="1A1A1A"/>
        </w:pBdr>
      </w:pPr>
      <w:r>
        <w:t>2. Brand Identity</w:t>
      </w:r>
    </w:p>
    <w:p w14:paraId="73D2D5F9" w14:textId="77777777" w:rsidR="00AE55BE" w:rsidRDefault="00A02208">
      <w:pPr>
        <w:pStyle w:val="Heading2"/>
      </w:pPr>
      <w:r>
        <w:t>Name</w:t>
      </w:r>
    </w:p>
    <w:p w14:paraId="73D2D5FA" w14:textId="77777777" w:rsidR="00AE55BE" w:rsidRDefault="00A02208">
      <w:pPr>
        <w:spacing w:before="80" w:after="120"/>
      </w:pPr>
      <w:r>
        <w:rPr>
          <w:b/>
          <w:bCs/>
          <w:color w:val="1A1A1A"/>
          <w:sz w:val="28"/>
          <w:szCs w:val="28"/>
        </w:rPr>
        <w:t>LYRA</w:t>
      </w:r>
    </w:p>
    <w:p w14:paraId="73D2D5FB" w14:textId="77777777" w:rsidR="00AE55BE" w:rsidRDefault="00A02208">
      <w:pPr>
        <w:pStyle w:val="Heading2"/>
      </w:pPr>
      <w:r>
        <w:t>Domain</w:t>
      </w:r>
    </w:p>
    <w:p w14:paraId="73D2D5FC" w14:textId="77777777" w:rsidR="00AE55BE" w:rsidRDefault="00A02208">
      <w:pPr>
        <w:spacing w:before="80" w:after="120"/>
        <w:rPr>
          <w:color w:val="1A1A1A"/>
        </w:rPr>
      </w:pPr>
      <w:r>
        <w:rPr>
          <w:color w:val="1A1A1A"/>
        </w:rPr>
        <w:t>lyraonline.ai</w:t>
      </w:r>
    </w:p>
    <w:p w14:paraId="18A73E2E" w14:textId="77777777" w:rsidR="007357E6" w:rsidRDefault="007357E6">
      <w:pPr>
        <w:spacing w:before="80" w:after="120"/>
        <w:rPr>
          <w:color w:val="1A1A1A"/>
        </w:rPr>
      </w:pPr>
    </w:p>
    <w:p w14:paraId="71D1D258" w14:textId="77777777" w:rsidR="007357E6" w:rsidRDefault="007357E6">
      <w:pPr>
        <w:spacing w:before="80" w:after="120"/>
      </w:pPr>
    </w:p>
    <w:p w14:paraId="73D2D5FD" w14:textId="77777777" w:rsidR="00AE55BE" w:rsidRDefault="00A02208">
      <w:pPr>
        <w:pStyle w:val="Heading2"/>
      </w:pPr>
      <w:r>
        <w:lastRenderedPageBreak/>
        <w:t>Visual Identity Direction</w:t>
      </w:r>
    </w:p>
    <w:p w14:paraId="73D2D5FE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Aesthetic: Ultra-premium, </w:t>
      </w:r>
      <w:proofErr w:type="gramStart"/>
      <w:r>
        <w:rPr>
          <w:color w:val="1A1A1A"/>
        </w:rPr>
        <w:t>near-black</w:t>
      </w:r>
      <w:proofErr w:type="gramEnd"/>
      <w:r>
        <w:rPr>
          <w:color w:val="1A1A1A"/>
        </w:rPr>
        <w:t xml:space="preserve"> / platinum / monochromatic</w:t>
      </w:r>
    </w:p>
    <w:p w14:paraId="73D2D5FF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Feel: Apple meets enterprise software — every pixel earning its place</w:t>
      </w:r>
    </w:p>
    <w:p w14:paraId="73D2D600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Logo: Framed initial L + wordmark in ultralight weight, wide </w:t>
      </w:r>
      <w:proofErr w:type="gramStart"/>
      <w:r>
        <w:rPr>
          <w:color w:val="1A1A1A"/>
        </w:rPr>
        <w:t>letter-spacing</w:t>
      </w:r>
      <w:proofErr w:type="gramEnd"/>
    </w:p>
    <w:p w14:paraId="73D2D601" w14:textId="77777777" w:rsidR="00AE55BE" w:rsidRDefault="00A02208">
      <w:pPr>
        <w:pStyle w:val="ListParagraph"/>
        <w:numPr>
          <w:ilvl w:val="1"/>
          <w:numId w:val="3"/>
        </w:numPr>
        <w:spacing w:before="40" w:after="40"/>
      </w:pPr>
      <w:r>
        <w:rPr>
          <w:color w:val="444444"/>
          <w:sz w:val="20"/>
          <w:szCs w:val="20"/>
        </w:rPr>
        <w:t>Framed L serves as standalone favicon and app icon</w:t>
      </w:r>
    </w:p>
    <w:p w14:paraId="73D2D602" w14:textId="77777777" w:rsidR="00AE55BE" w:rsidRDefault="00A02208">
      <w:pPr>
        <w:pStyle w:val="ListParagraph"/>
        <w:numPr>
          <w:ilvl w:val="1"/>
          <w:numId w:val="3"/>
        </w:numPr>
        <w:spacing w:before="40" w:after="40"/>
      </w:pPr>
      <w:r>
        <w:rPr>
          <w:color w:val="444444"/>
          <w:sz w:val="20"/>
          <w:szCs w:val="20"/>
        </w:rPr>
        <w:t>Platinum on near-black as primary treatment</w:t>
      </w:r>
    </w:p>
    <w:p w14:paraId="73D2D603" w14:textId="77777777" w:rsidR="00AE55BE" w:rsidRDefault="00A02208">
      <w:pPr>
        <w:pStyle w:val="ListParagraph"/>
        <w:numPr>
          <w:ilvl w:val="1"/>
          <w:numId w:val="3"/>
        </w:numPr>
        <w:spacing w:before="40" w:after="40"/>
      </w:pPr>
      <w:proofErr w:type="gramStart"/>
      <w:r>
        <w:rPr>
          <w:color w:val="444444"/>
          <w:sz w:val="20"/>
          <w:szCs w:val="20"/>
        </w:rPr>
        <w:t>Near-black</w:t>
      </w:r>
      <w:proofErr w:type="gramEnd"/>
      <w:r>
        <w:rPr>
          <w:color w:val="444444"/>
          <w:sz w:val="20"/>
          <w:szCs w:val="20"/>
        </w:rPr>
        <w:t xml:space="preserve"> on white/platinum for light backgrounds</w:t>
      </w:r>
    </w:p>
    <w:p w14:paraId="73D2D604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Typography: Ultra-light weight, generous tracking, surgical whitespace</w:t>
      </w:r>
    </w:p>
    <w:p w14:paraId="73D2D605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Colour palette: Near-black (#080808), platinum (#d8d8d8), white (#f4f4f2)</w:t>
      </w:r>
    </w:p>
    <w:p w14:paraId="73D2D606" w14:textId="77777777" w:rsidR="00AE55BE" w:rsidRDefault="00AE55BE">
      <w:pPr>
        <w:spacing w:before="80" w:after="80"/>
      </w:pPr>
    </w:p>
    <w:p w14:paraId="73D2D607" w14:textId="77777777" w:rsidR="00AE55BE" w:rsidRDefault="00A02208">
      <w:pPr>
        <w:pStyle w:val="Heading2"/>
      </w:pPr>
      <w:r>
        <w:t>Tagline Directions to Explore</w:t>
      </w:r>
    </w:p>
    <w:p w14:paraId="73D2D608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"Your brand. Every channel."</w:t>
      </w:r>
    </w:p>
    <w:p w14:paraId="73D2D609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"Broadcast intelligence."</w:t>
      </w:r>
    </w:p>
    <w:p w14:paraId="73D2D60A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"Social, at signal strength."</w:t>
      </w:r>
    </w:p>
    <w:p w14:paraId="73D2D60B" w14:textId="77777777" w:rsidR="00AE55BE" w:rsidRDefault="00AE55BE">
      <w:pPr>
        <w:spacing w:before="80" w:after="80"/>
      </w:pPr>
    </w:p>
    <w:p w14:paraId="73D2D60C" w14:textId="77777777" w:rsidR="00AE55BE" w:rsidRDefault="00A02208">
      <w:pPr>
        <w:pStyle w:val="Heading2"/>
      </w:pPr>
      <w:r>
        <w:t>Brand Positioning</w:t>
      </w:r>
    </w:p>
    <w:p w14:paraId="73D2D60D" w14:textId="77777777" w:rsidR="00AE55BE" w:rsidRDefault="00A02208">
      <w:pPr>
        <w:spacing w:before="80" w:after="120"/>
      </w:pPr>
      <w:r>
        <w:rPr>
          <w:color w:val="1A1A1A"/>
        </w:rPr>
        <w:t>LYRA is not a content scheduler. LYRA is a brand intelligence platform that schedules, publishes, and converses — autonomously — on behalf of the world's most ambitious brands and agencies.</w:t>
      </w:r>
    </w:p>
    <w:p w14:paraId="73D2D60E" w14:textId="77777777" w:rsidR="00AE55BE" w:rsidRDefault="00AE55BE">
      <w:pPr>
        <w:spacing w:before="80" w:after="80"/>
      </w:pPr>
    </w:p>
    <w:p w14:paraId="73D2D60F" w14:textId="77777777" w:rsidR="00AE55BE" w:rsidRDefault="00A02208">
      <w:pPr>
        <w:pStyle w:val="Heading1"/>
        <w:pBdr>
          <w:bottom w:val="single" w:sz="4" w:space="6" w:color="1A1A1A"/>
        </w:pBdr>
      </w:pPr>
      <w:r>
        <w:t>3. Target Market</w:t>
      </w:r>
    </w:p>
    <w:p w14:paraId="73D2D610" w14:textId="77777777" w:rsidR="00AE55BE" w:rsidRDefault="00A02208">
      <w:pPr>
        <w:spacing w:before="80" w:after="120"/>
      </w:pPr>
      <w:r>
        <w:rPr>
          <w:color w:val="1A1A1A"/>
        </w:rPr>
        <w:t>LYRA serves three distinct customer segments under one platform, differentiated by pricing tier. All three are first-class citizens of the platform. Tier determines workspace count and feature depth — not user type.</w:t>
      </w:r>
    </w:p>
    <w:p w14:paraId="73D2D611" w14:textId="77777777" w:rsidR="00AE55BE" w:rsidRDefault="00AE55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3360"/>
      </w:tblGrid>
      <w:tr w:rsidR="00AE55BE" w14:paraId="73D2D615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2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Segment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3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4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Primary Need</w:t>
            </w:r>
          </w:p>
        </w:tc>
      </w:tr>
      <w:tr w:rsidR="00AE55BE" w14:paraId="73D2D619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6" w14:textId="77777777" w:rsidR="00AE55BE" w:rsidRDefault="00A02208">
            <w:r>
              <w:rPr>
                <w:color w:val="1A1A1A"/>
                <w:sz w:val="20"/>
                <w:szCs w:val="20"/>
              </w:rPr>
              <w:t>SMBs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7" w14:textId="77777777" w:rsidR="00AE55BE" w:rsidRDefault="00A02208">
            <w:r>
              <w:rPr>
                <w:color w:val="1A1A1A"/>
                <w:sz w:val="20"/>
                <w:szCs w:val="20"/>
              </w:rPr>
              <w:t>Single business managing their own social presence, 1–3 team members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8" w14:textId="77777777" w:rsidR="00AE55BE" w:rsidRDefault="00A02208">
            <w:r>
              <w:rPr>
                <w:color w:val="1A1A1A"/>
                <w:sz w:val="20"/>
                <w:szCs w:val="20"/>
              </w:rPr>
              <w:t>Simplicity, AI assistance, time saving</w:t>
            </w:r>
          </w:p>
        </w:tc>
      </w:tr>
      <w:tr w:rsidR="00AE55BE" w14:paraId="73D2D61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A" w14:textId="77777777" w:rsidR="00AE55BE" w:rsidRDefault="00A02208">
            <w:r>
              <w:rPr>
                <w:color w:val="1A1A1A"/>
                <w:sz w:val="20"/>
                <w:szCs w:val="20"/>
              </w:rPr>
              <w:t>Freelancers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B" w14:textId="77777777" w:rsidR="00AE55BE" w:rsidRDefault="00A02208">
            <w:r>
              <w:rPr>
                <w:color w:val="1A1A1A"/>
                <w:sz w:val="20"/>
                <w:szCs w:val="20"/>
              </w:rPr>
              <w:t>Solo operators managing 5–15 client accounts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C" w14:textId="77777777" w:rsidR="00AE55BE" w:rsidRDefault="00A02208">
            <w:r>
              <w:rPr>
                <w:color w:val="1A1A1A"/>
                <w:sz w:val="20"/>
                <w:szCs w:val="20"/>
              </w:rPr>
              <w:t>Efficiency, client switching, professional output</w:t>
            </w:r>
          </w:p>
        </w:tc>
      </w:tr>
      <w:tr w:rsidR="00AE55BE" w14:paraId="73D2D62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E" w14:textId="77777777" w:rsidR="00AE55BE" w:rsidRDefault="00A02208">
            <w:r>
              <w:rPr>
                <w:color w:val="1A1A1A"/>
                <w:sz w:val="20"/>
                <w:szCs w:val="20"/>
              </w:rPr>
              <w:t>Agencies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1F" w14:textId="77777777" w:rsidR="00AE55BE" w:rsidRDefault="00A02208">
            <w:r>
              <w:rPr>
                <w:color w:val="1A1A1A"/>
                <w:sz w:val="20"/>
                <w:szCs w:val="20"/>
              </w:rPr>
              <w:t>Teams managing 10–50+ client accounts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20" w14:textId="77777777" w:rsidR="00AE55BE" w:rsidRDefault="00A02208">
            <w:r>
              <w:rPr>
                <w:color w:val="1A1A1A"/>
                <w:sz w:val="20"/>
                <w:szCs w:val="20"/>
              </w:rPr>
              <w:t>Client workspaces, approval workflows, AI at scale</w:t>
            </w:r>
          </w:p>
        </w:tc>
      </w:tr>
    </w:tbl>
    <w:p w14:paraId="73D2D622" w14:textId="77777777" w:rsidR="00AE55BE" w:rsidRDefault="00AE55BE">
      <w:pPr>
        <w:spacing w:before="80" w:after="80"/>
      </w:pPr>
    </w:p>
    <w:p w14:paraId="73D2D623" w14:textId="77777777" w:rsidR="00AE55BE" w:rsidRDefault="00A02208">
      <w:pPr>
        <w:pStyle w:val="Heading1"/>
        <w:pBdr>
          <w:bottom w:val="single" w:sz="4" w:space="6" w:color="1A1A1A"/>
        </w:pBdr>
      </w:pPr>
      <w:r>
        <w:lastRenderedPageBreak/>
        <w:t>4. Core Platform Features</w:t>
      </w:r>
    </w:p>
    <w:p w14:paraId="73D2D624" w14:textId="77777777" w:rsidR="00AE55BE" w:rsidRDefault="00A02208">
      <w:pPr>
        <w:pStyle w:val="Heading2"/>
      </w:pPr>
      <w:r>
        <w:t>4.1 Client Workspace Management</w:t>
      </w:r>
    </w:p>
    <w:p w14:paraId="73D2D625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Each client has a dedicated workspace containing their brand profile, connected social accounts, content calendar, post history, and engagement inbox</w:t>
      </w:r>
    </w:p>
    <w:p w14:paraId="73D2D626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Users can switch between client workspaces instantly from a persistent sidebar</w:t>
      </w:r>
    </w:p>
    <w:p w14:paraId="73D2D627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Workspace count is gated by pricing tier</w:t>
      </w:r>
    </w:p>
    <w:p w14:paraId="73D2D628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SMBs operate within a single workspace (their own brand)</w:t>
      </w:r>
    </w:p>
    <w:p w14:paraId="73D2D629" w14:textId="77777777" w:rsidR="00AE55BE" w:rsidRDefault="00AE55BE">
      <w:pPr>
        <w:spacing w:before="80" w:after="80"/>
      </w:pPr>
    </w:p>
    <w:p w14:paraId="73D2D62A" w14:textId="77777777" w:rsidR="00AE55BE" w:rsidRDefault="00A02208">
      <w:pPr>
        <w:pStyle w:val="Heading2"/>
      </w:pPr>
      <w:r>
        <w:t>4.2 Social Platform Support</w:t>
      </w:r>
    </w:p>
    <w:p w14:paraId="73D2D62B" w14:textId="77777777" w:rsidR="00AE55BE" w:rsidRDefault="00A02208">
      <w:pPr>
        <w:pStyle w:val="Heading3"/>
      </w:pPr>
      <w:r>
        <w:t>Phase 1 — Launch</w:t>
      </w:r>
    </w:p>
    <w:p w14:paraId="73D2D62C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Facebook</w:t>
      </w:r>
    </w:p>
    <w:p w14:paraId="73D2D62D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Instagram</w:t>
      </w:r>
    </w:p>
    <w:p w14:paraId="73D2D62E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LinkedIn</w:t>
      </w:r>
    </w:p>
    <w:p w14:paraId="73D2D62F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TikTok</w:t>
      </w:r>
    </w:p>
    <w:p w14:paraId="73D2D630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X (Twitter)</w:t>
      </w:r>
    </w:p>
    <w:p w14:paraId="73D2D631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Google Business Profile</w:t>
      </w:r>
    </w:p>
    <w:p w14:paraId="73D2D632" w14:textId="77777777" w:rsidR="00AE55BE" w:rsidRDefault="00A02208">
      <w:pPr>
        <w:pStyle w:val="Heading3"/>
      </w:pPr>
      <w:r>
        <w:t>Phase 2 — Post-launch</w:t>
      </w:r>
    </w:p>
    <w:p w14:paraId="73D2D633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YouTube</w:t>
      </w:r>
    </w:p>
    <w:p w14:paraId="73D2D634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Pinterest</w:t>
      </w:r>
    </w:p>
    <w:p w14:paraId="73D2D635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Threads</w:t>
      </w:r>
    </w:p>
    <w:p w14:paraId="73D2D636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Bluesky</w:t>
      </w:r>
    </w:p>
    <w:p w14:paraId="73D2D637" w14:textId="77777777" w:rsidR="00AE55BE" w:rsidRDefault="00AE55BE">
      <w:pPr>
        <w:spacing w:before="80" w:after="80"/>
      </w:pPr>
    </w:p>
    <w:p w14:paraId="73D2D638" w14:textId="77777777" w:rsidR="00AE55BE" w:rsidRDefault="00A02208">
      <w:pPr>
        <w:pStyle w:val="Heading2"/>
      </w:pPr>
      <w:r>
        <w:t>4.3 Social Account Connection — Guided Client Onboarding</w:t>
      </w:r>
    </w:p>
    <w:p w14:paraId="73D2D639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LYRA generates a secure, branded onboarding link per client workspace</w:t>
      </w:r>
    </w:p>
    <w:p w14:paraId="73D2D63A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client clicks the link and connects their own social accounts via OAuth</w:t>
      </w:r>
    </w:p>
    <w:p w14:paraId="73D2D63B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The client explicitly authorises LYRA's access — no credential handling by the agency</w:t>
      </w:r>
    </w:p>
    <w:p w14:paraId="73D2D63C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Protects all parties legally and creates a clean audit trail</w:t>
      </w:r>
    </w:p>
    <w:p w14:paraId="73D2D63D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Agency never needs to handle client passwords or tokens</w:t>
      </w:r>
    </w:p>
    <w:p w14:paraId="73D2D63E" w14:textId="77777777" w:rsidR="00AE55BE" w:rsidRDefault="00AE55BE">
      <w:pPr>
        <w:spacing w:before="80" w:after="80"/>
      </w:pPr>
    </w:p>
    <w:p w14:paraId="77267919" w14:textId="77777777" w:rsidR="002A65FD" w:rsidRDefault="002A65FD">
      <w:pPr>
        <w:spacing w:before="80" w:after="80"/>
      </w:pPr>
    </w:p>
    <w:p w14:paraId="26F1B333" w14:textId="77777777" w:rsidR="002A65FD" w:rsidRDefault="002A65FD">
      <w:pPr>
        <w:spacing w:before="80" w:after="80"/>
      </w:pPr>
    </w:p>
    <w:p w14:paraId="0DABDEA5" w14:textId="77777777" w:rsidR="002A65FD" w:rsidRDefault="002A65FD">
      <w:pPr>
        <w:spacing w:before="80" w:after="80"/>
      </w:pPr>
    </w:p>
    <w:p w14:paraId="45B52D50" w14:textId="77777777" w:rsidR="002A65FD" w:rsidRDefault="002A65FD">
      <w:pPr>
        <w:spacing w:before="80" w:after="80"/>
      </w:pPr>
    </w:p>
    <w:p w14:paraId="3216B23D" w14:textId="77777777" w:rsidR="002A65FD" w:rsidRDefault="002A65FD">
      <w:pPr>
        <w:spacing w:before="80" w:after="80"/>
      </w:pPr>
    </w:p>
    <w:p w14:paraId="73D2D63F" w14:textId="77777777" w:rsidR="00AE55BE" w:rsidRDefault="00A02208">
      <w:pPr>
        <w:pStyle w:val="Heading2"/>
      </w:pPr>
      <w:r>
        <w:lastRenderedPageBreak/>
        <w:t>4.4 Brand Intelligence Engine</w:t>
      </w:r>
    </w:p>
    <w:p w14:paraId="73D2D640" w14:textId="77777777" w:rsidR="00AE55BE" w:rsidRDefault="00A02208">
      <w:pPr>
        <w:spacing w:before="80" w:after="120"/>
      </w:pPr>
      <w:r>
        <w:rPr>
          <w:color w:val="1A1A1A"/>
        </w:rPr>
        <w:t>The Brand Intelligence Engine is the foundation that makes all AI features possible. It builds a deep, evolving understanding of each client's brand.</w:t>
      </w:r>
    </w:p>
    <w:p w14:paraId="73D2D641" w14:textId="77777777" w:rsidR="00AE55BE" w:rsidRDefault="00AE55BE">
      <w:pPr>
        <w:spacing w:before="80" w:after="80"/>
      </w:pPr>
    </w:p>
    <w:p w14:paraId="73D2D642" w14:textId="77777777" w:rsidR="00AE55BE" w:rsidRDefault="00A02208">
      <w:pPr>
        <w:pStyle w:val="Heading3"/>
      </w:pPr>
      <w:r>
        <w:t>Data Sources Ingested</w:t>
      </w:r>
    </w:p>
    <w:p w14:paraId="73D2D643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Website scrape — automated crawl of the client's website at onboarding, refreshed on schedule</w:t>
      </w:r>
    </w:p>
    <w:p w14:paraId="73D2D644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Social feed analysis — historical posts pulled from connected platforms, analysed for patterns</w:t>
      </w:r>
    </w:p>
    <w:p w14:paraId="73D2D645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Uploaded brand guidelines — PDF, Word, or image documents uploaded by the agency or client</w:t>
      </w:r>
    </w:p>
    <w:p w14:paraId="73D2D646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Client FAQ / knowledge base — agency or client uploads approved Q&amp;A pairs, policies, product details, pricing</w:t>
      </w:r>
    </w:p>
    <w:p w14:paraId="73D2D647" w14:textId="77777777" w:rsidR="00AE55BE" w:rsidRDefault="00AE55BE">
      <w:pPr>
        <w:spacing w:before="80" w:after="80"/>
      </w:pPr>
    </w:p>
    <w:p w14:paraId="73D2D648" w14:textId="77777777" w:rsidR="00AE55BE" w:rsidRDefault="00A02208">
      <w:pPr>
        <w:pStyle w:val="Heading3"/>
      </w:pPr>
      <w:r>
        <w:t>What the Engine Extracts and Models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E55BE" w14:paraId="73D2D64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49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4A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What It Captures</w:t>
            </w:r>
          </w:p>
        </w:tc>
      </w:tr>
      <w:tr w:rsidR="00AE55BE" w14:paraId="73D2D6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4C" w14:textId="77777777" w:rsidR="00AE55BE" w:rsidRDefault="00A02208">
            <w:r>
              <w:rPr>
                <w:color w:val="1A1A1A"/>
                <w:sz w:val="20"/>
                <w:szCs w:val="20"/>
              </w:rPr>
              <w:t>Voice &amp; tone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4D" w14:textId="77777777" w:rsidR="00AE55BE" w:rsidRDefault="00A02208">
            <w:r>
              <w:rPr>
                <w:color w:val="1A1A1A"/>
                <w:sz w:val="20"/>
                <w:szCs w:val="20"/>
              </w:rPr>
              <w:t>Formal vs casual, humour level, vocabulary, sentence length, emoji usage</w:t>
            </w:r>
          </w:p>
        </w:tc>
      </w:tr>
      <w:tr w:rsidR="00AE55BE" w14:paraId="73D2D6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4F" w14:textId="77777777" w:rsidR="00AE55BE" w:rsidRDefault="00A02208">
            <w:r>
              <w:rPr>
                <w:color w:val="1A1A1A"/>
                <w:sz w:val="20"/>
                <w:szCs w:val="20"/>
              </w:rPr>
              <w:t>Content themes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50" w14:textId="77777777" w:rsidR="00AE55BE" w:rsidRDefault="00A02208">
            <w:r>
              <w:rPr>
                <w:color w:val="1A1A1A"/>
                <w:sz w:val="20"/>
                <w:szCs w:val="20"/>
              </w:rPr>
              <w:t>Topics the brand talks about most, subject matter priorities</w:t>
            </w:r>
          </w:p>
        </w:tc>
      </w:tr>
      <w:tr w:rsidR="00AE55BE" w14:paraId="73D2D6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52" w14:textId="77777777" w:rsidR="00AE55BE" w:rsidRDefault="00A02208">
            <w:r>
              <w:rPr>
                <w:color w:val="1A1A1A"/>
                <w:sz w:val="20"/>
                <w:szCs w:val="20"/>
              </w:rPr>
              <w:t>Audience signals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53" w14:textId="77777777" w:rsidR="00AE55BE" w:rsidRDefault="00A02208">
            <w:r>
              <w:rPr>
                <w:color w:val="1A1A1A"/>
                <w:sz w:val="20"/>
                <w:szCs w:val="20"/>
              </w:rPr>
              <w:t>What content attracts engagement, comment sentiment patterns, what resonates</w:t>
            </w:r>
          </w:p>
        </w:tc>
      </w:tr>
      <w:tr w:rsidR="00AE55BE" w14:paraId="73D2D65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55" w14:textId="77777777" w:rsidR="00AE55BE" w:rsidRDefault="00A02208">
            <w:r>
              <w:rPr>
                <w:color w:val="1A1A1A"/>
                <w:sz w:val="20"/>
                <w:szCs w:val="20"/>
              </w:rPr>
              <w:t>Posting patterns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56" w14:textId="77777777" w:rsidR="00AE55BE" w:rsidRDefault="00A02208">
            <w:r>
              <w:rPr>
                <w:color w:val="1A1A1A"/>
                <w:sz w:val="20"/>
                <w:szCs w:val="20"/>
              </w:rPr>
              <w:t>When they post, frequency, which platforms perform best, content type performance</w:t>
            </w:r>
          </w:p>
        </w:tc>
      </w:tr>
    </w:tbl>
    <w:p w14:paraId="73D2D658" w14:textId="77777777" w:rsidR="00AE55BE" w:rsidRDefault="00AE55BE">
      <w:pPr>
        <w:spacing w:before="80" w:after="80"/>
      </w:pPr>
    </w:p>
    <w:p w14:paraId="73D2D659" w14:textId="77777777" w:rsidR="00AE55BE" w:rsidRDefault="00A02208">
      <w:pPr>
        <w:pStyle w:val="Heading3"/>
      </w:pPr>
      <w:r>
        <w:t>Ongoing Intelligence</w:t>
      </w:r>
    </w:p>
    <w:p w14:paraId="73D2D65A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Brand profiles refresh on a scheduled basis (weekly/monthly) as new content is published</w:t>
      </w:r>
    </w:p>
    <w:p w14:paraId="73D2D65B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AI learns from historical comment responses over time, refining response style</w:t>
      </w:r>
    </w:p>
    <w:p w14:paraId="73D2D65C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Content performance feedback loop: what gets engagement drives AI content recommendations</w:t>
      </w:r>
    </w:p>
    <w:p w14:paraId="73D2D65D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Hard guardrails set by agency: topics AI must never touch, words it must never use, escalation triggers</w:t>
      </w:r>
    </w:p>
    <w:p w14:paraId="73D2D65E" w14:textId="77777777" w:rsidR="00AE55BE" w:rsidRDefault="00AE55BE">
      <w:pPr>
        <w:spacing w:before="80" w:after="80"/>
      </w:pPr>
    </w:p>
    <w:p w14:paraId="73D2D65F" w14:textId="77777777" w:rsidR="00AE55BE" w:rsidRDefault="00A02208">
      <w:pPr>
        <w:pStyle w:val="Heading2"/>
      </w:pPr>
      <w:r>
        <w:t>4.5 AI Content Generation</w:t>
      </w:r>
    </w:p>
    <w:p w14:paraId="73D2D660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AI generates captions, post copy, and content suggestions based on the client's Brand Intelligence Profile</w:t>
      </w:r>
    </w:p>
    <w:p w14:paraId="73D2D661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Platform-specific generation — copy tailored for each platform's format, character limits, and audience</w:t>
      </w:r>
    </w:p>
    <w:p w14:paraId="73D2D662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Hashtag suggestions based on brand themes and performance data</w:t>
      </w:r>
    </w:p>
    <w:p w14:paraId="73D2D663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Content type recommendations based on what has historically driven engagement</w:t>
      </w:r>
    </w:p>
    <w:p w14:paraId="73D2D664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Agency or client can edit, approve, or regenerate any AI-generated content before scheduling</w:t>
      </w:r>
    </w:p>
    <w:p w14:paraId="73D2D665" w14:textId="77777777" w:rsidR="00AE55BE" w:rsidRDefault="00AE55BE">
      <w:pPr>
        <w:spacing w:before="80" w:after="80"/>
      </w:pPr>
    </w:p>
    <w:p w14:paraId="73D2D666" w14:textId="77777777" w:rsidR="00AE55BE" w:rsidRDefault="00A02208">
      <w:pPr>
        <w:pStyle w:val="Heading2"/>
      </w:pPr>
      <w:r>
        <w:t>4.6 Post Scheduling &amp; Publishing</w:t>
      </w:r>
    </w:p>
    <w:p w14:paraId="73D2D667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Visual content calendar per client workspace</w:t>
      </w:r>
    </w:p>
    <w:p w14:paraId="73D2D668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Drag-and-drop scheduling interface</w:t>
      </w:r>
    </w:p>
    <w:p w14:paraId="73D2D669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Bulk scheduling capability</w:t>
      </w:r>
    </w:p>
    <w:p w14:paraId="73D2D66A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Platform-specific preview before publishing</w:t>
      </w:r>
    </w:p>
    <w:p w14:paraId="73D2D66B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Auto-publishing at scheduled times</w:t>
      </w:r>
    </w:p>
    <w:p w14:paraId="73D2D66C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Content queue management</w:t>
      </w:r>
    </w:p>
    <w:p w14:paraId="73D2D66D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 history and archive per client</w:t>
      </w:r>
    </w:p>
    <w:p w14:paraId="73D2D66E" w14:textId="77777777" w:rsidR="00AE55BE" w:rsidRDefault="00AE55BE">
      <w:pPr>
        <w:spacing w:before="80" w:after="80"/>
      </w:pPr>
    </w:p>
    <w:p w14:paraId="73D2D66F" w14:textId="77777777" w:rsidR="00AE55BE" w:rsidRDefault="00A02208">
      <w:pPr>
        <w:pStyle w:val="Heading2"/>
      </w:pPr>
      <w:r>
        <w:t>4.7 AI Comment &amp; Review Response</w:t>
      </w:r>
    </w:p>
    <w:p w14:paraId="73D2D670" w14:textId="77777777" w:rsidR="00AE55BE" w:rsidRDefault="00A02208">
      <w:pPr>
        <w:spacing w:before="80" w:after="120"/>
      </w:pPr>
      <w:r>
        <w:rPr>
          <w:color w:val="1A1A1A"/>
        </w:rPr>
        <w:t>LYRA is the first social media management platform that doesn't just post — it converses. The AI monitors incoming comments, mentions, and reviews across all connected platforms and responds on the brand's behalf with configurable autonomy.</w:t>
      </w:r>
    </w:p>
    <w:p w14:paraId="73D2D671" w14:textId="77777777" w:rsidR="00AE55BE" w:rsidRDefault="00AE55BE">
      <w:pPr>
        <w:spacing w:before="80" w:after="80"/>
      </w:pPr>
    </w:p>
    <w:p w14:paraId="73D2D672" w14:textId="77777777" w:rsidR="00AE55BE" w:rsidRDefault="00A02208">
      <w:pPr>
        <w:pStyle w:val="Heading3"/>
      </w:pPr>
      <w:r>
        <w:t>Intelligence Layers Used for Responses</w:t>
      </w:r>
    </w:p>
    <w:p w14:paraId="73D2D673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Client Brand Intelligence Profile (voice, tone, themes)</w:t>
      </w:r>
    </w:p>
    <w:p w14:paraId="73D2D674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Client FAQ / knowledge base (approved answers to common questions)</w:t>
      </w:r>
    </w:p>
    <w:p w14:paraId="73D2D675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Historical response patterns (how the brand has responded before)</w:t>
      </w:r>
    </w:p>
    <w:p w14:paraId="73D2D676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Hard guardrails (topics to avoid, escalation triggers, prohibited language)</w:t>
      </w:r>
    </w:p>
    <w:p w14:paraId="73D2D677" w14:textId="77777777" w:rsidR="00AE55BE" w:rsidRDefault="00AE55BE">
      <w:pPr>
        <w:spacing w:before="80" w:after="80"/>
      </w:pPr>
    </w:p>
    <w:p w14:paraId="73D2D678" w14:textId="77777777" w:rsidR="00AE55BE" w:rsidRDefault="00A02208">
      <w:pPr>
        <w:pStyle w:val="Heading3"/>
      </w:pPr>
      <w:r>
        <w:t>Three Autonomy Modes — Configurable Per Client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55BE" w14:paraId="73D2D67B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79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7A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How It Works</w:t>
            </w:r>
          </w:p>
        </w:tc>
      </w:tr>
      <w:tr w:rsidR="00AE55BE" w14:paraId="73D2D67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7C" w14:textId="77777777" w:rsidR="00AE55BE" w:rsidRDefault="00A02208">
            <w:r>
              <w:rPr>
                <w:color w:val="1A1A1A"/>
                <w:sz w:val="20"/>
                <w:szCs w:val="20"/>
              </w:rPr>
              <w:t>Autonomous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7D" w14:textId="77777777" w:rsidR="00AE55BE" w:rsidRDefault="00A02208">
            <w:r>
              <w:rPr>
                <w:color w:val="1A1A1A"/>
                <w:sz w:val="20"/>
                <w:szCs w:val="20"/>
              </w:rPr>
              <w:t>AI detects comments and posts responses automatically, 24/7, no human review required</w:t>
            </w:r>
          </w:p>
        </w:tc>
      </w:tr>
      <w:tr w:rsidR="00AE55BE" w14:paraId="73D2D6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7F" w14:textId="77777777" w:rsidR="00AE55BE" w:rsidRDefault="00A02208">
            <w:r>
              <w:rPr>
                <w:color w:val="1A1A1A"/>
                <w:sz w:val="20"/>
                <w:szCs w:val="20"/>
              </w:rPr>
              <w:t>Draft + Approve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80" w14:textId="77777777" w:rsidR="00AE55BE" w:rsidRDefault="00A02208">
            <w:r>
              <w:rPr>
                <w:color w:val="1A1A1A"/>
                <w:sz w:val="20"/>
                <w:szCs w:val="20"/>
              </w:rPr>
              <w:t>AI drafts every response; agency or client reviews and approves before posting</w:t>
            </w:r>
          </w:p>
        </w:tc>
      </w:tr>
      <w:tr w:rsidR="00AE55BE" w14:paraId="73D2D68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82" w14:textId="77777777" w:rsidR="00AE55BE" w:rsidRDefault="00A02208"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83" w14:textId="77777777" w:rsidR="00AE55BE" w:rsidRDefault="00A02208">
            <w:r>
              <w:rPr>
                <w:color w:val="1A1A1A"/>
                <w:sz w:val="20"/>
                <w:szCs w:val="20"/>
              </w:rPr>
              <w:t>AI monitors and flags comments worth responding to; humans write and post all responses</w:t>
            </w:r>
          </w:p>
        </w:tc>
      </w:tr>
    </w:tbl>
    <w:p w14:paraId="73D2D685" w14:textId="77777777" w:rsidR="00AE55BE" w:rsidRDefault="00AE55BE">
      <w:pPr>
        <w:spacing w:before="80" w:after="80"/>
      </w:pPr>
    </w:p>
    <w:p w14:paraId="18E5BA94" w14:textId="77777777" w:rsidR="002A65FD" w:rsidRDefault="002A65FD">
      <w:pPr>
        <w:spacing w:before="80" w:after="80"/>
      </w:pPr>
    </w:p>
    <w:p w14:paraId="151A522F" w14:textId="77777777" w:rsidR="002A65FD" w:rsidRDefault="002A65FD">
      <w:pPr>
        <w:spacing w:before="80" w:after="80"/>
      </w:pPr>
    </w:p>
    <w:p w14:paraId="73D2D686" w14:textId="77777777" w:rsidR="00AE55BE" w:rsidRDefault="00A02208">
      <w:pPr>
        <w:pStyle w:val="Heading3"/>
      </w:pPr>
      <w:r>
        <w:lastRenderedPageBreak/>
        <w:t>Agency Control Layer</w:t>
      </w:r>
    </w:p>
    <w:p w14:paraId="73D2D687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Agencies set the maximum autonomy ceiling for all clients on their account</w:t>
      </w:r>
    </w:p>
    <w:p w14:paraId="73D2D688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 client cannot enable full autonomy if the agency has restricted it</w:t>
      </w:r>
    </w:p>
    <w:p w14:paraId="73D2D689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Escalation triggers always route to human review regardless of autonomy setting</w:t>
      </w:r>
    </w:p>
    <w:p w14:paraId="73D2D68A" w14:textId="77777777" w:rsidR="00AE55BE" w:rsidRDefault="00AE55BE">
      <w:pPr>
        <w:spacing w:before="80" w:after="80"/>
      </w:pPr>
    </w:p>
    <w:p w14:paraId="4AF7764D" w14:textId="77777777" w:rsidR="007357E6" w:rsidRDefault="007357E6">
      <w:pPr>
        <w:spacing w:before="80" w:after="80"/>
      </w:pPr>
    </w:p>
    <w:p w14:paraId="282C90DE" w14:textId="77777777" w:rsidR="007357E6" w:rsidRDefault="007357E6">
      <w:pPr>
        <w:spacing w:before="80" w:after="80"/>
      </w:pPr>
    </w:p>
    <w:p w14:paraId="73D2D68B" w14:textId="77777777" w:rsidR="00AE55BE" w:rsidRDefault="00A02208">
      <w:pPr>
        <w:pStyle w:val="Heading3"/>
      </w:pPr>
      <w:r>
        <w:t>Platform Support for AI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AE55BE" w14:paraId="73D2D68F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8C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8D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API Support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8E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E55BE" w14:paraId="73D2D69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0" w14:textId="77777777" w:rsidR="00AE55BE" w:rsidRDefault="00A02208">
            <w:r>
              <w:rPr>
                <w:color w:val="1A1A1A"/>
                <w:sz w:val="20"/>
                <w:szCs w:val="20"/>
              </w:rPr>
              <w:t>Facebook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1" w14:textId="77777777" w:rsidR="00AE55BE" w:rsidRDefault="00A02208">
            <w:r>
              <w:rPr>
                <w:color w:val="1A1A1A"/>
                <w:sz w:val="20"/>
                <w:szCs w:val="20"/>
              </w:rPr>
              <w:t>Strong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2" w14:textId="77777777" w:rsidR="00AE55BE" w:rsidRDefault="00A02208">
            <w:r>
              <w:rPr>
                <w:color w:val="1A1A1A"/>
                <w:sz w:val="20"/>
                <w:szCs w:val="20"/>
              </w:rPr>
              <w:t>Full comment and mention response</w:t>
            </w:r>
          </w:p>
        </w:tc>
      </w:tr>
      <w:tr w:rsidR="00AE55BE" w14:paraId="73D2D69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4" w14:textId="77777777" w:rsidR="00AE55BE" w:rsidRDefault="00A02208">
            <w:r>
              <w:rPr>
                <w:color w:val="1A1A1A"/>
                <w:sz w:val="20"/>
                <w:szCs w:val="20"/>
              </w:rPr>
              <w:t>Instagram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5" w14:textId="77777777" w:rsidR="00AE55BE" w:rsidRDefault="00A02208">
            <w:r>
              <w:rPr>
                <w:color w:val="1A1A1A"/>
                <w:sz w:val="20"/>
                <w:szCs w:val="20"/>
              </w:rPr>
              <w:t>Strong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6" w14:textId="77777777" w:rsidR="00AE55BE" w:rsidRDefault="00A02208">
            <w:r>
              <w:rPr>
                <w:color w:val="1A1A1A"/>
                <w:sz w:val="20"/>
                <w:szCs w:val="20"/>
              </w:rPr>
              <w:t>Full comment and mention response</w:t>
            </w:r>
          </w:p>
        </w:tc>
      </w:tr>
      <w:tr w:rsidR="00AE55BE" w14:paraId="73D2D6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8" w14:textId="77777777" w:rsidR="00AE55BE" w:rsidRDefault="00A02208">
            <w:r>
              <w:rPr>
                <w:color w:val="1A1A1A"/>
                <w:sz w:val="20"/>
                <w:szCs w:val="20"/>
              </w:rPr>
              <w:t>Google Business Profile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9" w14:textId="77777777" w:rsidR="00AE55BE" w:rsidRDefault="00A02208">
            <w:r>
              <w:rPr>
                <w:color w:val="1A1A1A"/>
                <w:sz w:val="20"/>
                <w:szCs w:val="20"/>
              </w:rPr>
              <w:t>Strong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A" w14:textId="77777777" w:rsidR="00AE55BE" w:rsidRDefault="00A02208">
            <w:r>
              <w:rPr>
                <w:color w:val="1A1A1A"/>
                <w:sz w:val="20"/>
                <w:szCs w:val="20"/>
              </w:rPr>
              <w:t>Review response — high value feature</w:t>
            </w:r>
          </w:p>
        </w:tc>
      </w:tr>
      <w:tr w:rsidR="00AE55BE" w14:paraId="73D2D69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C" w14:textId="77777777" w:rsidR="00AE55BE" w:rsidRDefault="00A02208">
            <w:r>
              <w:rPr>
                <w:color w:val="1A1A1A"/>
                <w:sz w:val="20"/>
                <w:szCs w:val="20"/>
              </w:rPr>
              <w:t>LinkedIn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D" w14:textId="77777777" w:rsidR="00AE55BE" w:rsidRDefault="00A02208">
            <w:r>
              <w:rPr>
                <w:color w:val="1A1A1A"/>
                <w:sz w:val="20"/>
                <w:szCs w:val="20"/>
              </w:rPr>
              <w:t>Moderate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9E" w14:textId="77777777" w:rsidR="00AE55BE" w:rsidRDefault="00A02208">
            <w:r>
              <w:rPr>
                <w:color w:val="1A1A1A"/>
                <w:sz w:val="20"/>
                <w:szCs w:val="20"/>
              </w:rPr>
              <w:t>Comment access available, some restrictions</w:t>
            </w:r>
          </w:p>
        </w:tc>
      </w:tr>
      <w:tr w:rsidR="00AE55BE" w14:paraId="73D2D6A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0" w14:textId="77777777" w:rsidR="00AE55BE" w:rsidRDefault="00A02208">
            <w:r>
              <w:rPr>
                <w:color w:val="1A1A1A"/>
                <w:sz w:val="20"/>
                <w:szCs w:val="20"/>
              </w:rPr>
              <w:t>X (Twitter)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1" w14:textId="77777777" w:rsidR="00AE55BE" w:rsidRDefault="00A02208">
            <w:r>
              <w:rPr>
                <w:color w:val="1A1A1A"/>
                <w:sz w:val="20"/>
                <w:szCs w:val="20"/>
              </w:rPr>
              <w:t>Limited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2" w14:textId="77777777" w:rsidR="00AE55BE" w:rsidRDefault="00A02208">
            <w:r>
              <w:rPr>
                <w:color w:val="1A1A1A"/>
                <w:sz w:val="20"/>
                <w:szCs w:val="20"/>
              </w:rPr>
              <w:t>API costs elevated since 2023, functionality limited</w:t>
            </w:r>
          </w:p>
        </w:tc>
      </w:tr>
      <w:tr w:rsidR="00AE55BE" w14:paraId="73D2D6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4" w14:textId="77777777" w:rsidR="00AE55BE" w:rsidRDefault="00A02208">
            <w:r>
              <w:rPr>
                <w:color w:val="1A1A1A"/>
                <w:sz w:val="20"/>
                <w:szCs w:val="20"/>
              </w:rPr>
              <w:t>TikTok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5" w14:textId="77777777" w:rsidR="00AE55BE" w:rsidRDefault="00A02208">
            <w:r>
              <w:rPr>
                <w:color w:val="1A1A1A"/>
                <w:sz w:val="20"/>
                <w:szCs w:val="20"/>
              </w:rPr>
              <w:t>Limited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6" w14:textId="77777777" w:rsidR="00AE55BE" w:rsidRDefault="00A02208">
            <w:r>
              <w:rPr>
                <w:color w:val="1A1A1A"/>
                <w:sz w:val="20"/>
                <w:szCs w:val="20"/>
              </w:rPr>
              <w:t>Comment API still maturing</w:t>
            </w:r>
          </w:p>
        </w:tc>
      </w:tr>
    </w:tbl>
    <w:p w14:paraId="73D2D6A8" w14:textId="77777777" w:rsidR="00AE55BE" w:rsidRDefault="00AE55BE">
      <w:pPr>
        <w:spacing w:before="80" w:after="80"/>
      </w:pPr>
    </w:p>
    <w:p w14:paraId="73D2D6A9" w14:textId="77777777" w:rsidR="00AE55BE" w:rsidRDefault="00A02208">
      <w:pPr>
        <w:pStyle w:val="Heading2"/>
      </w:pPr>
      <w:r>
        <w:t>4.8 Client Access &amp; Approval Workflows</w:t>
      </w:r>
    </w:p>
    <w:p w14:paraId="73D2D6AA" w14:textId="77777777" w:rsidR="00AE55BE" w:rsidRDefault="00A02208">
      <w:pPr>
        <w:spacing w:before="80" w:after="120"/>
      </w:pPr>
      <w:r>
        <w:rPr>
          <w:color w:val="1A1A1A"/>
        </w:rPr>
        <w:t>Configurable per client workspace by the agency: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E55BE" w14:paraId="73D2D6AD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B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Access Level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C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What the Client Can Do</w:t>
            </w:r>
          </w:p>
        </w:tc>
      </w:tr>
      <w:tr w:rsidR="00AE55BE" w14:paraId="73D2D6B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E" w14:textId="77777777" w:rsidR="00AE55BE" w:rsidRDefault="00A02208">
            <w:r>
              <w:rPr>
                <w:color w:val="1A1A1A"/>
                <w:sz w:val="20"/>
                <w:szCs w:val="20"/>
              </w:rPr>
              <w:t>None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AF" w14:textId="77777777" w:rsidR="00AE55BE" w:rsidRDefault="00A02208">
            <w:r>
              <w:rPr>
                <w:color w:val="1A1A1A"/>
                <w:sz w:val="20"/>
                <w:szCs w:val="20"/>
              </w:rPr>
              <w:t>Client has no login. Agency manages everything.</w:t>
            </w:r>
          </w:p>
        </w:tc>
      </w:tr>
      <w:tr w:rsidR="00AE55BE" w14:paraId="73D2D6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B1" w14:textId="77777777" w:rsidR="00AE55BE" w:rsidRDefault="00A02208">
            <w:r>
              <w:rPr>
                <w:color w:val="1A1A1A"/>
                <w:sz w:val="20"/>
                <w:szCs w:val="20"/>
              </w:rPr>
              <w:t>View only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B2" w14:textId="77777777" w:rsidR="00AE55BE" w:rsidRDefault="00A02208">
            <w:r>
              <w:rPr>
                <w:color w:val="1A1A1A"/>
                <w:sz w:val="20"/>
                <w:szCs w:val="20"/>
              </w:rPr>
              <w:t>Client can see their content calendar and scheduled posts. Read-only.</w:t>
            </w:r>
          </w:p>
        </w:tc>
      </w:tr>
      <w:tr w:rsidR="00AE55BE" w14:paraId="73D2D6B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B4" w14:textId="77777777" w:rsidR="00AE55BE" w:rsidRDefault="00A02208">
            <w:r>
              <w:rPr>
                <w:color w:val="1A1A1A"/>
                <w:sz w:val="20"/>
                <w:szCs w:val="20"/>
              </w:rPr>
              <w:t>Approve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B5" w14:textId="77777777" w:rsidR="00AE55BE" w:rsidRDefault="00A02208">
            <w:r>
              <w:rPr>
                <w:color w:val="1A1A1A"/>
                <w:sz w:val="20"/>
                <w:szCs w:val="20"/>
              </w:rPr>
              <w:t>Client reviews drafted posts, requests changes, and approves before publishing. Agency cannot post without approval if this is enabled.</w:t>
            </w:r>
          </w:p>
        </w:tc>
      </w:tr>
    </w:tbl>
    <w:p w14:paraId="73D2D6B7" w14:textId="77777777" w:rsidR="00AE55BE" w:rsidRDefault="00AE55BE">
      <w:pPr>
        <w:spacing w:before="80" w:after="80"/>
      </w:pPr>
    </w:p>
    <w:p w14:paraId="73D2D6B8" w14:textId="77777777" w:rsidR="00AE55BE" w:rsidRDefault="00A02208">
      <w:pPr>
        <w:pStyle w:val="Heading2"/>
      </w:pPr>
      <w:r>
        <w:t>4.9 Analytics &amp; Reporting</w:t>
      </w:r>
    </w:p>
    <w:p w14:paraId="73D2D6B9" w14:textId="77777777" w:rsidR="00AE55BE" w:rsidRDefault="00A02208">
      <w:pPr>
        <w:pStyle w:val="Heading3"/>
      </w:pPr>
      <w:r>
        <w:t>Phase 1 — Launch (Intermediate)</w:t>
      </w:r>
    </w:p>
    <w:p w14:paraId="73D2D6BA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Post-level stats per platform (likes, comments, shares, reach, impressions)</w:t>
      </w:r>
    </w:p>
    <w:p w14:paraId="73D2D6BB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Cross-platform rolled-up dashboard per client</w:t>
      </w:r>
    </w:p>
    <w:p w14:paraId="73D2D6BC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Best performing content types</w:t>
      </w:r>
    </w:p>
    <w:p w14:paraId="73D2D6BD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Best posting times based on historical data</w:t>
      </w:r>
    </w:p>
    <w:p w14:paraId="73D2D6BE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Follower growth over time</w:t>
      </w:r>
    </w:p>
    <w:p w14:paraId="73D2D6BF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lastRenderedPageBreak/>
        <w:t>Engagement rate trends</w:t>
      </w:r>
    </w:p>
    <w:p w14:paraId="73D2D6C0" w14:textId="77777777" w:rsidR="00AE55BE" w:rsidRDefault="00A02208">
      <w:pPr>
        <w:pStyle w:val="Heading3"/>
      </w:pPr>
      <w:r>
        <w:t>Phase 2 — Post-launch (Advanced / AI-driven)</w:t>
      </w:r>
    </w:p>
    <w:p w14:paraId="73D2D6C1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AI-generated insights and recommendations</w:t>
      </w:r>
    </w:p>
    <w:p w14:paraId="73D2D6C2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Competitor benchmarking</w:t>
      </w:r>
    </w:p>
    <w:p w14:paraId="73D2D6C3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Exportable PDF reports per client</w:t>
      </w:r>
    </w:p>
    <w:p w14:paraId="73D2D6C4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Content performance predictions before publishing</w:t>
      </w:r>
    </w:p>
    <w:p w14:paraId="73D2D6C5" w14:textId="77777777" w:rsidR="00AE55BE" w:rsidRDefault="00AE55BE">
      <w:pPr>
        <w:spacing w:before="80" w:after="80"/>
      </w:pPr>
    </w:p>
    <w:p w14:paraId="557E763D" w14:textId="77777777" w:rsidR="00635DDD" w:rsidRDefault="00635DDD" w:rsidP="00635DDD">
      <w:pPr>
        <w:pStyle w:val="Heading2"/>
      </w:pPr>
      <w:r>
        <w:t>4.10 SEO Content Management</w:t>
      </w:r>
    </w:p>
    <w:p w14:paraId="73F618ED" w14:textId="77777777" w:rsidR="00635DDD" w:rsidRDefault="00635DDD" w:rsidP="00635DDD">
      <w:r>
        <w:t xml:space="preserve">The SEO Management module extends LYRA's AI content capabilities beyond social media into search-engine optimised content. LYRA occupies the execution layer of SEO — where AI-generated, brand-voice-consistent content meets search strategy — rather than competing with specialist keyword research tools such as </w:t>
      </w:r>
      <w:proofErr w:type="spellStart"/>
      <w:r>
        <w:t>Ahrefs</w:t>
      </w:r>
      <w:proofErr w:type="spellEnd"/>
      <w:r>
        <w:t xml:space="preserve"> or SEMrush.</w:t>
      </w:r>
    </w:p>
    <w:p w14:paraId="0A2614F9" w14:textId="77777777" w:rsidR="00635DDD" w:rsidRDefault="00635DDD" w:rsidP="00635DDD">
      <w:pPr>
        <w:pStyle w:val="Heading3"/>
      </w:pPr>
      <w:r>
        <w:t>What LYRA SEO Provides</w:t>
      </w:r>
    </w:p>
    <w:p w14:paraId="568EE22D" w14:textId="77777777" w:rsidR="00635DDD" w:rsidRDefault="00635DDD" w:rsidP="00635DDD">
      <w:pPr>
        <w:pStyle w:val="ListBullet"/>
      </w:pPr>
      <w:r>
        <w:t>Keyword Workspace: Define target keyword clusters per client brand, organised by pillar topic and priority. Keywords inform all AI content generation for that brand.</w:t>
      </w:r>
    </w:p>
    <w:p w14:paraId="572EF83F" w14:textId="77777777" w:rsidR="00635DDD" w:rsidRDefault="00635DDD" w:rsidP="00635DDD">
      <w:pPr>
        <w:pStyle w:val="ListBullet"/>
      </w:pPr>
      <w:r>
        <w:t>AI Content Generation for SEO: Generate blog posts, landing page copy, FAQs, and product descriptions optimised for target keywords, written in the brand's exact voice using the existing Brand Intelligence Profile.</w:t>
      </w:r>
    </w:p>
    <w:p w14:paraId="5B0E503C" w14:textId="77777777" w:rsidR="00635DDD" w:rsidRDefault="00635DDD" w:rsidP="00635DDD">
      <w:pPr>
        <w:pStyle w:val="ListBullet"/>
      </w:pPr>
      <w:r>
        <w:t xml:space="preserve">Meta Data Management: Generate and manage meta titles, meta descriptions, and Open Graph tags across </w:t>
      </w:r>
      <w:proofErr w:type="gramStart"/>
      <w:r>
        <w:t>all of</w:t>
      </w:r>
      <w:proofErr w:type="gramEnd"/>
      <w:r>
        <w:t xml:space="preserve"> a brand's web pages. AI suggestions are aligned with target keywords and brand voice.</w:t>
      </w:r>
    </w:p>
    <w:p w14:paraId="49202243" w14:textId="77777777" w:rsidR="00635DDD" w:rsidRDefault="00635DDD" w:rsidP="00635DDD">
      <w:pPr>
        <w:pStyle w:val="ListBullet"/>
      </w:pPr>
      <w:r>
        <w:t>On-Page Optimisation: Heading structure recommendations, keyword density analysis, internal linking suggestions, and schema markup generation for key page types.</w:t>
      </w:r>
    </w:p>
    <w:p w14:paraId="532D7F04" w14:textId="77777777" w:rsidR="00635DDD" w:rsidRDefault="00635DDD" w:rsidP="00635DDD">
      <w:pPr>
        <w:pStyle w:val="ListBullet"/>
      </w:pPr>
      <w:r>
        <w:t>Google Search Console Integration: Connect each client workspace to their GSC account to pull rank data, impressions, click-through rates, and keyword positions directly into LYRA's analytics dashboard — alongside social performance data.</w:t>
      </w:r>
    </w:p>
    <w:p w14:paraId="4D1D90C2" w14:textId="77777777" w:rsidR="00635DDD" w:rsidRDefault="00635DDD" w:rsidP="00635DDD">
      <w:pPr>
        <w:pStyle w:val="ListBullet"/>
      </w:pPr>
      <w:r>
        <w:t>Unified Content Calendar: SEO content (blog posts, landing pages) is planned and scheduled alongside social posts in the same calendar, giving a complete view of all outbound content activity.</w:t>
      </w:r>
    </w:p>
    <w:p w14:paraId="37517458" w14:textId="77777777" w:rsidR="00635DDD" w:rsidRDefault="00635DDD" w:rsidP="00635DDD">
      <w:pPr>
        <w:pStyle w:val="ListBullet"/>
      </w:pPr>
      <w:r>
        <w:t>Content Gap Analysis: AI identifies keyword topics the brand is not yet targeting, based on their content themes, audience signals, and observable competitor content.</w:t>
      </w:r>
    </w:p>
    <w:p w14:paraId="1996376F" w14:textId="77777777" w:rsidR="00635DDD" w:rsidRDefault="00635DDD" w:rsidP="00635DDD">
      <w:pPr>
        <w:pStyle w:val="ListBullet"/>
      </w:pPr>
      <w:r>
        <w:t>Content Refresh: Surface underperforming pages using GSC data and generate updated content to recover or improve rankings.</w:t>
      </w:r>
    </w:p>
    <w:p w14:paraId="4027E724" w14:textId="77777777" w:rsidR="00635DDD" w:rsidRDefault="00635DDD" w:rsidP="00635DDD">
      <w:pPr>
        <w:pStyle w:val="Heading3"/>
      </w:pPr>
      <w:r>
        <w:t>What LYRA SEO Does Not Do</w:t>
      </w:r>
    </w:p>
    <w:p w14:paraId="01DC71E8" w14:textId="77777777" w:rsidR="00635DDD" w:rsidRDefault="00635DDD" w:rsidP="00635DDD">
      <w:r>
        <w:t>LYRA is not a replacement for specialist SEO research tools. The following are intentionally out of scope:</w:t>
      </w:r>
    </w:p>
    <w:p w14:paraId="73946BB6" w14:textId="77777777" w:rsidR="00635DDD" w:rsidRDefault="00635DDD" w:rsidP="00635DDD">
      <w:pPr>
        <w:pStyle w:val="ListBullet"/>
      </w:pPr>
      <w:r>
        <w:t>Global keyword database with search volume data (</w:t>
      </w:r>
      <w:proofErr w:type="spellStart"/>
      <w:r>
        <w:t>Ahrefs</w:t>
      </w:r>
      <w:proofErr w:type="spellEnd"/>
      <w:r>
        <w:t>/SEMrush remain the recommended companion tools for keyword discovery)</w:t>
      </w:r>
    </w:p>
    <w:p w14:paraId="2397AD58" w14:textId="77777777" w:rsidR="00635DDD" w:rsidRDefault="00635DDD" w:rsidP="00635DDD">
      <w:pPr>
        <w:pStyle w:val="ListBullet"/>
      </w:pPr>
      <w:r>
        <w:t>Backlink analysis, monitoring, or acquisition</w:t>
      </w:r>
    </w:p>
    <w:p w14:paraId="0ED30BAF" w14:textId="77777777" w:rsidR="00635DDD" w:rsidRDefault="00635DDD" w:rsidP="00635DDD">
      <w:pPr>
        <w:pStyle w:val="ListBullet"/>
      </w:pPr>
      <w:r>
        <w:t>Technical site crawl auditing (crawl errors, Core Web Vitals validation at scale)</w:t>
      </w:r>
    </w:p>
    <w:p w14:paraId="68C11B72" w14:textId="77777777" w:rsidR="00635DDD" w:rsidRDefault="00635DDD" w:rsidP="00635DDD">
      <w:pPr>
        <w:pStyle w:val="ListBullet"/>
      </w:pPr>
      <w:r>
        <w:t>Competitor rank tracking and SERP analysis</w:t>
      </w:r>
    </w:p>
    <w:p w14:paraId="79A17104" w14:textId="77777777" w:rsidR="00380AFA" w:rsidRDefault="00380AFA" w:rsidP="00380AFA">
      <w:pPr>
        <w:pStyle w:val="ListBullet"/>
        <w:numPr>
          <w:ilvl w:val="0"/>
          <w:numId w:val="0"/>
        </w:numPr>
        <w:ind w:left="360"/>
      </w:pPr>
    </w:p>
    <w:p w14:paraId="2F8D22AD" w14:textId="77777777" w:rsidR="00635DDD" w:rsidRDefault="00635DDD" w:rsidP="00635DDD">
      <w:pPr>
        <w:pStyle w:val="Heading3"/>
      </w:pPr>
      <w:r>
        <w:lastRenderedPageBreak/>
        <w:t>The SEO + Brand Intelligence Advantage</w:t>
      </w:r>
    </w:p>
    <w:p w14:paraId="59E9A56F" w14:textId="77777777" w:rsidR="00635DDD" w:rsidRDefault="00635DDD" w:rsidP="00635DDD">
      <w:r>
        <w:t>Every piece of SEO content generated by LYRA is automatically aligned with the brand's voice profile, audience signals, content themes, and agency guardrails — something no pure SEO tool can replicate. A brand that sounds consistent across search results and social media builds authority that is difficult to achieve manually. For agencies managing multiple clients, the Brand Intelligence Profile eliminates the brief-writing step: the AI already knows each client's voice before content generation begins.</w:t>
      </w:r>
    </w:p>
    <w:p w14:paraId="3368312E" w14:textId="77777777" w:rsidR="007357E6" w:rsidRDefault="007357E6" w:rsidP="00635DDD"/>
    <w:p w14:paraId="35BFE5F1" w14:textId="77777777" w:rsidR="007357E6" w:rsidRDefault="007357E6" w:rsidP="00635DDD"/>
    <w:p w14:paraId="79378DEC" w14:textId="77777777" w:rsidR="007357E6" w:rsidRDefault="007357E6" w:rsidP="00635DDD"/>
    <w:p w14:paraId="073298E8" w14:textId="77777777" w:rsidR="00635DDD" w:rsidRDefault="00635DDD" w:rsidP="00635DDD"/>
    <w:p w14:paraId="73D2D6C6" w14:textId="737C6B70" w:rsidR="00AE55BE" w:rsidRDefault="00A02208" w:rsidP="00635DDD">
      <w:r>
        <w:t>5. User Roles &amp; Permissions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E55BE" w14:paraId="73D2D6C9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C7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C8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E55BE" w14:paraId="73D2D6C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CA" w14:textId="77777777" w:rsidR="00AE55BE" w:rsidRDefault="00A02208">
            <w:r>
              <w:rPr>
                <w:color w:val="1A1A1A"/>
                <w:sz w:val="20"/>
                <w:szCs w:val="20"/>
              </w:rPr>
              <w:t>Platform Owner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CB" w14:textId="77777777" w:rsidR="00AE55BE" w:rsidRDefault="00A02208">
            <w:r>
              <w:rPr>
                <w:color w:val="1A1A1A"/>
                <w:sz w:val="20"/>
                <w:szCs w:val="20"/>
              </w:rPr>
              <w:t>LYRA super-admin. Full access to all accounts. Internal use only.</w:t>
            </w:r>
          </w:p>
        </w:tc>
      </w:tr>
      <w:tr w:rsidR="00AE55BE" w14:paraId="73D2D6C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CD" w14:textId="77777777" w:rsidR="00AE55BE" w:rsidRDefault="00A02208">
            <w:r>
              <w:rPr>
                <w:color w:val="1A1A1A"/>
                <w:sz w:val="20"/>
                <w:szCs w:val="20"/>
              </w:rPr>
              <w:t>Agency Admin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CE" w14:textId="77777777" w:rsidR="00AE55BE" w:rsidRDefault="00A02208">
            <w:r>
              <w:rPr>
                <w:color w:val="1A1A1A"/>
                <w:sz w:val="20"/>
                <w:szCs w:val="20"/>
              </w:rPr>
              <w:t>Full access to their agency account, all client workspaces, all settings</w:t>
            </w:r>
          </w:p>
        </w:tc>
      </w:tr>
      <w:tr w:rsidR="00AE55BE" w14:paraId="73D2D6D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D0" w14:textId="77777777" w:rsidR="00AE55BE" w:rsidRDefault="00A02208">
            <w:r>
              <w:rPr>
                <w:color w:val="1A1A1A"/>
                <w:sz w:val="20"/>
                <w:szCs w:val="20"/>
              </w:rPr>
              <w:t>Agency Team Member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D1" w14:textId="77777777" w:rsidR="00AE55BE" w:rsidRDefault="00A02208">
            <w:r>
              <w:rPr>
                <w:color w:val="1A1A1A"/>
                <w:sz w:val="20"/>
                <w:szCs w:val="20"/>
              </w:rPr>
              <w:t>Access to assigned client workspaces, configurable by Agency Admin</w:t>
            </w:r>
          </w:p>
        </w:tc>
      </w:tr>
      <w:tr w:rsidR="00AE55BE" w14:paraId="73D2D6D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D3" w14:textId="77777777" w:rsidR="00AE55BE" w:rsidRDefault="00A02208">
            <w:r>
              <w:rPr>
                <w:color w:val="1A1A1A"/>
                <w:sz w:val="20"/>
                <w:szCs w:val="20"/>
              </w:rPr>
              <w:t>Client (View)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D4" w14:textId="77777777" w:rsidR="00AE55BE" w:rsidRDefault="00A02208">
            <w:r>
              <w:rPr>
                <w:color w:val="1A1A1A"/>
                <w:sz w:val="20"/>
                <w:szCs w:val="20"/>
              </w:rPr>
              <w:t>Read-only access to their workspace calendar</w:t>
            </w:r>
          </w:p>
        </w:tc>
      </w:tr>
      <w:tr w:rsidR="00AE55BE" w14:paraId="73D2D6D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D6" w14:textId="77777777" w:rsidR="00AE55BE" w:rsidRDefault="00A02208">
            <w:r>
              <w:rPr>
                <w:color w:val="1A1A1A"/>
                <w:sz w:val="20"/>
                <w:szCs w:val="20"/>
              </w:rPr>
              <w:t>Client (Approve)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D7" w14:textId="77777777" w:rsidR="00AE55BE" w:rsidRDefault="00A02208">
            <w:r>
              <w:rPr>
                <w:color w:val="1A1A1A"/>
                <w:sz w:val="20"/>
                <w:szCs w:val="20"/>
              </w:rPr>
              <w:t>Can review, comment on, and approve/reject drafted posts</w:t>
            </w:r>
          </w:p>
        </w:tc>
      </w:tr>
      <w:tr w:rsidR="00AE55BE" w14:paraId="73D2D6D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D9" w14:textId="77777777" w:rsidR="00AE55BE" w:rsidRDefault="00A02208">
            <w:r>
              <w:rPr>
                <w:color w:val="1A1A1A"/>
                <w:sz w:val="20"/>
                <w:szCs w:val="20"/>
              </w:rPr>
              <w:t>SMB Owner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DA" w14:textId="77777777" w:rsidR="00AE55BE" w:rsidRDefault="00A02208">
            <w:r>
              <w:rPr>
                <w:color w:val="1A1A1A"/>
                <w:sz w:val="20"/>
                <w:szCs w:val="20"/>
              </w:rPr>
              <w:t>Full access to their single workspace</w:t>
            </w:r>
          </w:p>
        </w:tc>
      </w:tr>
    </w:tbl>
    <w:p w14:paraId="73D2D6DC" w14:textId="77777777" w:rsidR="00AE55BE" w:rsidRDefault="00AE55BE">
      <w:pPr>
        <w:spacing w:before="80" w:after="80"/>
      </w:pPr>
    </w:p>
    <w:p w14:paraId="73D2D6DD" w14:textId="77777777" w:rsidR="00AE55BE" w:rsidRDefault="00A02208">
      <w:pPr>
        <w:pStyle w:val="Heading1"/>
        <w:pBdr>
          <w:bottom w:val="single" w:sz="4" w:space="6" w:color="1A1A1A"/>
        </w:pBdr>
      </w:pPr>
      <w:r>
        <w:t>6. Guided Client Onboarding Flow</w:t>
      </w:r>
    </w:p>
    <w:p w14:paraId="73D2D6DE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Agency creates a new client workspace in LYRA</w:t>
      </w:r>
    </w:p>
    <w:p w14:paraId="73D2D6DF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Agency enters basic client details (name, website URL, industry)</w:t>
      </w:r>
    </w:p>
    <w:p w14:paraId="73D2D6E0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LYRA initiates automated website scrape and social feed analysis</w:t>
      </w:r>
    </w:p>
    <w:p w14:paraId="73D2D6E1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Agency uploads brand guidelines documents (PDF, Word, images)</w:t>
      </w:r>
    </w:p>
    <w:p w14:paraId="73D2D6E2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Agency uploads FAQ / knowledge base document</w:t>
      </w:r>
    </w:p>
    <w:p w14:paraId="73D2D6E3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LYRA generates a secure onboarding link</w:t>
      </w:r>
    </w:p>
    <w:p w14:paraId="73D2D6E4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Agency sends link to client</w:t>
      </w:r>
    </w:p>
    <w:p w14:paraId="73D2D6E5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Client clicks link, connects social accounts via OAuth</w:t>
      </w:r>
    </w:p>
    <w:p w14:paraId="73D2D6E6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LYRA confirms connections and completes brand profile build</w:t>
      </w:r>
    </w:p>
    <w:p w14:paraId="73D2D6E7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Agency reviews and approves the brand intelligence summary before AI features activate</w:t>
      </w:r>
    </w:p>
    <w:p w14:paraId="73D2D6E8" w14:textId="77777777" w:rsidR="00AE55BE" w:rsidRDefault="00A02208">
      <w:pPr>
        <w:pStyle w:val="ListParagraph"/>
        <w:numPr>
          <w:ilvl w:val="0"/>
          <w:numId w:val="3"/>
        </w:numPr>
        <w:spacing w:before="60" w:after="60"/>
      </w:pPr>
      <w:r>
        <w:rPr>
          <w:color w:val="1A1A1A"/>
        </w:rPr>
        <w:t>Client workspace is live — content calendar, AI generation, and response monitoring active</w:t>
      </w:r>
    </w:p>
    <w:p w14:paraId="73D2D6E9" w14:textId="77777777" w:rsidR="00AE55BE" w:rsidRDefault="00AE55BE">
      <w:pPr>
        <w:spacing w:before="80" w:after="80"/>
      </w:pPr>
    </w:p>
    <w:p w14:paraId="6F917417" w14:textId="77777777" w:rsidR="00380AFA" w:rsidRDefault="00380AFA">
      <w:pPr>
        <w:spacing w:before="80" w:after="80"/>
      </w:pPr>
    </w:p>
    <w:p w14:paraId="73D2D6EA" w14:textId="77777777" w:rsidR="00AE55BE" w:rsidRDefault="00A02208">
      <w:pPr>
        <w:pStyle w:val="Heading1"/>
        <w:pBdr>
          <w:bottom w:val="single" w:sz="4" w:space="6" w:color="1A1A1A"/>
        </w:pBdr>
      </w:pPr>
      <w:r>
        <w:lastRenderedPageBreak/>
        <w:t>7. Pricing Structure</w:t>
      </w:r>
    </w:p>
    <w:p w14:paraId="73D2D6EB" w14:textId="77777777" w:rsidR="00AE55BE" w:rsidRDefault="00A02208">
      <w:pPr>
        <w:spacing w:before="80" w:after="120"/>
      </w:pPr>
      <w:r>
        <w:rPr>
          <w:color w:val="1A1A1A"/>
        </w:rPr>
        <w:t>Gated by: (1) number of client workspaces and (2) feature depth.</w:t>
      </w:r>
    </w:p>
    <w:p w14:paraId="73D2D6EC" w14:textId="77777777" w:rsidR="00AE55BE" w:rsidRDefault="00AE55B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37"/>
        <w:gridCol w:w="1459"/>
        <w:gridCol w:w="2155"/>
        <w:gridCol w:w="2870"/>
        <w:gridCol w:w="1439"/>
      </w:tblGrid>
      <w:tr w:rsidR="00AE55BE" w14:paraId="73D2D6F2" w14:textId="77777777">
        <w:trPr>
          <w:tblHeader/>
        </w:trPr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ED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EE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Workspaces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EF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AI Responses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0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Brand Intelligence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1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</w:tr>
      <w:tr w:rsidR="00AE55BE" w14:paraId="73D2D6F8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3" w14:textId="77777777" w:rsidR="00AE55BE" w:rsidRDefault="00A02208">
            <w:r>
              <w:rPr>
                <w:color w:val="1A1A1A"/>
                <w:sz w:val="20"/>
                <w:szCs w:val="20"/>
              </w:rPr>
              <w:t>Starter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4" w14:textId="77777777" w:rsidR="00AE55BE" w:rsidRDefault="00A02208"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5" w14:textId="77777777" w:rsidR="00AE55BE" w:rsidRDefault="00A02208">
            <w:r>
              <w:rPr>
                <w:color w:val="1A1A1A"/>
                <w:sz w:val="20"/>
                <w:szCs w:val="20"/>
              </w:rPr>
              <w:t>Off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6" w14:textId="77777777" w:rsidR="00AE55BE" w:rsidRDefault="00A02208">
            <w:r>
              <w:rPr>
                <w:color w:val="1A1A1A"/>
                <w:sz w:val="20"/>
                <w:szCs w:val="20"/>
              </w:rPr>
              <w:t>Basic (scrape + guidelines)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7" w14:textId="77777777" w:rsidR="00AE55BE" w:rsidRDefault="00A02208">
            <w:r>
              <w:rPr>
                <w:color w:val="1A1A1A"/>
                <w:sz w:val="20"/>
                <w:szCs w:val="20"/>
              </w:rPr>
              <w:t>SMBs</w:t>
            </w:r>
          </w:p>
        </w:tc>
      </w:tr>
      <w:tr w:rsidR="00AE55BE" w14:paraId="73D2D6FE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9" w14:textId="77777777" w:rsidR="00AE55BE" w:rsidRDefault="00A02208">
            <w:r>
              <w:rPr>
                <w:color w:val="1A1A1A"/>
                <w:sz w:val="20"/>
                <w:szCs w:val="20"/>
              </w:rPr>
              <w:t>Pro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A" w14:textId="77777777" w:rsidR="00AE55BE" w:rsidRDefault="00A02208">
            <w:r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B" w14:textId="77777777" w:rsidR="00AE55BE" w:rsidRDefault="00A02208">
            <w:r>
              <w:rPr>
                <w:color w:val="1A1A1A"/>
                <w:sz w:val="20"/>
                <w:szCs w:val="20"/>
              </w:rPr>
              <w:t>Draft + Approve only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C" w14:textId="77777777" w:rsidR="00AE55BE" w:rsidRDefault="00A02208">
            <w:r>
              <w:rPr>
                <w:color w:val="1A1A1A"/>
                <w:sz w:val="20"/>
                <w:szCs w:val="20"/>
              </w:rPr>
              <w:t>Full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D" w14:textId="77777777" w:rsidR="00AE55BE" w:rsidRDefault="00A02208">
            <w:r>
              <w:rPr>
                <w:color w:val="1A1A1A"/>
                <w:sz w:val="20"/>
                <w:szCs w:val="20"/>
              </w:rPr>
              <w:t>Freelancers</w:t>
            </w:r>
          </w:p>
        </w:tc>
      </w:tr>
      <w:tr w:rsidR="00AE55BE" w14:paraId="73D2D704" w14:textId="77777777"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6FF" w14:textId="77777777" w:rsidR="00AE55BE" w:rsidRDefault="00A02208">
            <w:r>
              <w:rPr>
                <w:color w:val="1A1A1A"/>
                <w:sz w:val="20"/>
                <w:szCs w:val="20"/>
              </w:rPr>
              <w:t>Agency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00" w14:textId="77777777" w:rsidR="00AE55BE" w:rsidRDefault="00A02208">
            <w:r>
              <w:rPr>
                <w:color w:val="1A1A1A"/>
                <w:sz w:val="20"/>
                <w:szCs w:val="20"/>
              </w:rPr>
              <w:t>Unlimited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01" w14:textId="77777777" w:rsidR="00AE55BE" w:rsidRDefault="00A02208">
            <w:r>
              <w:rPr>
                <w:color w:val="1A1A1A"/>
                <w:sz w:val="20"/>
                <w:szCs w:val="20"/>
              </w:rPr>
              <w:t>All modes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02" w14:textId="77777777" w:rsidR="00AE55BE" w:rsidRDefault="00A02208">
            <w:r>
              <w:rPr>
                <w:color w:val="1A1A1A"/>
                <w:sz w:val="20"/>
                <w:szCs w:val="20"/>
              </w:rPr>
              <w:t>Full + ongoing sync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03" w14:textId="77777777" w:rsidR="00AE55BE" w:rsidRDefault="00A02208">
            <w:r>
              <w:rPr>
                <w:color w:val="1A1A1A"/>
                <w:sz w:val="20"/>
                <w:szCs w:val="20"/>
              </w:rPr>
              <w:t>Agencies</w:t>
            </w:r>
          </w:p>
        </w:tc>
      </w:tr>
    </w:tbl>
    <w:p w14:paraId="73D2D705" w14:textId="77777777" w:rsidR="00AE55BE" w:rsidRDefault="00AE55BE">
      <w:pPr>
        <w:spacing w:before="80" w:after="80"/>
      </w:pPr>
    </w:p>
    <w:p w14:paraId="73D2D706" w14:textId="77777777" w:rsidR="00AE55BE" w:rsidRDefault="00A02208">
      <w:pPr>
        <w:spacing w:before="80" w:after="120"/>
        <w:rPr>
          <w:i/>
          <w:iCs/>
          <w:color w:val="888888"/>
        </w:rPr>
      </w:pPr>
      <w:r>
        <w:rPr>
          <w:i/>
          <w:iCs/>
          <w:color w:val="888888"/>
        </w:rPr>
        <w:t>Exact pricing to be determined based on market research and competitive analysis.</w:t>
      </w:r>
    </w:p>
    <w:p w14:paraId="72A9D8A0" w14:textId="78E86463" w:rsidR="00635DDD" w:rsidRDefault="00635DDD" w:rsidP="00635DDD">
      <w:pPr>
        <w:pStyle w:val="Heading3"/>
      </w:pPr>
      <w:r>
        <w:t>SEO Management — Tier Inclusions</w:t>
      </w:r>
    </w:p>
    <w:p w14:paraId="3244451C" w14:textId="001C1B4B" w:rsidR="00635DDD" w:rsidRDefault="00635DDD" w:rsidP="00635DDD">
      <w:r>
        <w:t>SEO management features are gated by tier alongside existing feature depth:</w:t>
      </w:r>
    </w:p>
    <w:p w14:paraId="793C07BE" w14:textId="0F01FE62" w:rsidR="00635DDD" w:rsidRDefault="00635DDD" w:rsidP="00635DDD">
      <w:pPr>
        <w:pStyle w:val="ListBullet"/>
      </w:pPr>
      <w:r>
        <w:t>Starter: SEO not included.</w:t>
      </w:r>
    </w:p>
    <w:p w14:paraId="4B5D4CD0" w14:textId="55589ACF" w:rsidR="00635DDD" w:rsidRDefault="00635DDD" w:rsidP="00635DDD">
      <w:pPr>
        <w:pStyle w:val="ListBullet"/>
      </w:pPr>
      <w:r>
        <w:t>Pro: On-page meta data management and AI SEO content generation (up to 5 workspaces). Google Search Console integration.</w:t>
      </w:r>
    </w:p>
    <w:p w14:paraId="4E38EB5E" w14:textId="78AA48C4" w:rsidR="00635DDD" w:rsidRDefault="00635DDD" w:rsidP="00635DDD">
      <w:pPr>
        <w:pStyle w:val="ListBullet"/>
      </w:pPr>
      <w:r>
        <w:t>Agency: Full SEO suite across all workspaces — keyword workspaces, content gap analysis, content refresh, unified calendar view, and GSC integration per client.</w:t>
      </w:r>
    </w:p>
    <w:p w14:paraId="6ECC05AA" w14:textId="77777777" w:rsidR="00635DDD" w:rsidRDefault="00635DDD" w:rsidP="00635DDD"/>
    <w:p w14:paraId="73D2D707" w14:textId="77777777" w:rsidR="00AE55BE" w:rsidRDefault="00AE55BE">
      <w:pPr>
        <w:spacing w:before="80" w:after="80"/>
      </w:pPr>
    </w:p>
    <w:p w14:paraId="73D2D708" w14:textId="77777777" w:rsidR="00AE55BE" w:rsidRDefault="00A02208">
      <w:pPr>
        <w:pStyle w:val="Heading1"/>
        <w:pBdr>
          <w:bottom w:val="single" w:sz="4" w:space="6" w:color="1A1A1A"/>
        </w:pBdr>
      </w:pPr>
      <w:r>
        <w:t>8. Technical Architecture Recommendations</w:t>
      </w:r>
    </w:p>
    <w:p w14:paraId="73D2D709" w14:textId="77777777" w:rsidR="00AE55BE" w:rsidRDefault="00A02208">
      <w:pPr>
        <w:pStyle w:val="Heading2"/>
      </w:pPr>
      <w:r>
        <w:t>Recommended Approach</w:t>
      </w:r>
    </w:p>
    <w:p w14:paraId="73D2D70A" w14:textId="77777777" w:rsidR="00AE55BE" w:rsidRDefault="00A02208">
      <w:pPr>
        <w:spacing w:before="80" w:after="120"/>
      </w:pPr>
      <w:r>
        <w:rPr>
          <w:color w:val="1A1A1A"/>
        </w:rPr>
        <w:t>Custom-built SaaS on a modern cloud-native stack. Given the complexity of the Brand Intelligence Engine, multi-tenant workspace architecture, real-time social API integrations, and AI response layer — no-code or low-code platforms would create significant limitations at scale.</w:t>
      </w:r>
    </w:p>
    <w:p w14:paraId="73D2D70B" w14:textId="77777777" w:rsidR="00AE55BE" w:rsidRDefault="00AE55BE">
      <w:pPr>
        <w:spacing w:before="80" w:after="80"/>
      </w:pPr>
    </w:p>
    <w:p w14:paraId="73D2D70C" w14:textId="77777777" w:rsidR="00AE55BE" w:rsidRDefault="00A02208">
      <w:pPr>
        <w:pStyle w:val="Heading2"/>
      </w:pPr>
      <w:r>
        <w:t>Recommended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160"/>
      </w:tblGrid>
      <w:tr w:rsidR="00AE55BE" w14:paraId="73D2D710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0D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0E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0F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E55BE" w14:paraId="73D2D71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1" w14:textId="77777777" w:rsidR="00AE55BE" w:rsidRDefault="00A02208">
            <w:r>
              <w:rPr>
                <w:color w:val="1A1A1A"/>
                <w:sz w:val="20"/>
                <w:szCs w:val="20"/>
              </w:rPr>
              <w:t>Frontend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2" w14:textId="77777777" w:rsidR="00AE55BE" w:rsidRDefault="00A02208">
            <w:r>
              <w:rPr>
                <w:color w:val="1A1A1A"/>
                <w:sz w:val="20"/>
                <w:szCs w:val="20"/>
              </w:rPr>
              <w:t>Next.js (React)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3" w14:textId="77777777" w:rsidR="00AE55BE" w:rsidRDefault="00A02208">
            <w:r>
              <w:rPr>
                <w:color w:val="1A1A1A"/>
                <w:sz w:val="20"/>
                <w:szCs w:val="20"/>
              </w:rPr>
              <w:t>Industry standard for SaaS dashboards, excellent performance</w:t>
            </w:r>
          </w:p>
        </w:tc>
      </w:tr>
      <w:tr w:rsidR="00AE55BE" w14:paraId="73D2D71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5" w14:textId="77777777" w:rsidR="00AE55BE" w:rsidRDefault="00A02208">
            <w:r>
              <w:rPr>
                <w:color w:val="1A1A1A"/>
                <w:sz w:val="20"/>
                <w:szCs w:val="20"/>
              </w:rPr>
              <w:t>Backend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6" w14:textId="77777777" w:rsidR="00AE55BE" w:rsidRDefault="00A02208">
            <w:r>
              <w:rPr>
                <w:color w:val="1A1A1A"/>
                <w:sz w:val="20"/>
                <w:szCs w:val="20"/>
              </w:rPr>
              <w:t>Node.js or Python (</w:t>
            </w:r>
            <w:proofErr w:type="spellStart"/>
            <w:r>
              <w:rPr>
                <w:color w:val="1A1A1A"/>
                <w:sz w:val="20"/>
                <w:szCs w:val="20"/>
              </w:rPr>
              <w:t>FastAPI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7" w14:textId="77777777" w:rsidR="00AE55BE" w:rsidRDefault="00A02208">
            <w:r>
              <w:rPr>
                <w:color w:val="1A1A1A"/>
                <w:sz w:val="20"/>
                <w:szCs w:val="20"/>
              </w:rPr>
              <w:t>Python preferred for AI/ML workloads</w:t>
            </w:r>
          </w:p>
        </w:tc>
      </w:tr>
      <w:tr w:rsidR="00AE55BE" w14:paraId="73D2D71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9" w14:textId="77777777" w:rsidR="00AE55BE" w:rsidRDefault="00A02208">
            <w:r>
              <w:rPr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A" w14:textId="77777777" w:rsidR="00AE55BE" w:rsidRDefault="00A02208">
            <w:r>
              <w:rPr>
                <w:color w:val="1A1A1A"/>
                <w:sz w:val="20"/>
                <w:szCs w:val="20"/>
              </w:rPr>
              <w:t>PostgreSQL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B" w14:textId="77777777" w:rsidR="00AE55BE" w:rsidRDefault="00A02208">
            <w:r>
              <w:rPr>
                <w:color w:val="1A1A1A"/>
                <w:sz w:val="20"/>
                <w:szCs w:val="20"/>
              </w:rPr>
              <w:t>Relational data for multi-tenant workspaces</w:t>
            </w:r>
          </w:p>
        </w:tc>
      </w:tr>
      <w:tr w:rsidR="00AE55BE" w14:paraId="73D2D72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D" w14:textId="77777777" w:rsidR="00AE55BE" w:rsidRDefault="00A02208">
            <w:r>
              <w:rPr>
                <w:color w:val="1A1A1A"/>
                <w:sz w:val="20"/>
                <w:szCs w:val="20"/>
              </w:rPr>
              <w:lastRenderedPageBreak/>
              <w:t>AI Layer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E" w14:textId="77777777" w:rsidR="00AE55BE" w:rsidRDefault="00A02208">
            <w:r>
              <w:rPr>
                <w:color w:val="1A1A1A"/>
                <w:sz w:val="20"/>
                <w:szCs w:val="20"/>
              </w:rPr>
              <w:t>Anthropic Claude API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1F" w14:textId="77777777" w:rsidR="00AE55BE" w:rsidRDefault="00A02208">
            <w:r>
              <w:rPr>
                <w:color w:val="1A1A1A"/>
                <w:sz w:val="20"/>
                <w:szCs w:val="20"/>
              </w:rPr>
              <w:t>Content generation, brand voice modelling, response drafting</w:t>
            </w:r>
          </w:p>
        </w:tc>
      </w:tr>
      <w:tr w:rsidR="00AE55BE" w14:paraId="73D2D72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1" w14:textId="77777777" w:rsidR="00AE55BE" w:rsidRDefault="00A02208">
            <w:r>
              <w:rPr>
                <w:color w:val="1A1A1A"/>
                <w:sz w:val="20"/>
                <w:szCs w:val="20"/>
              </w:rPr>
              <w:t>Social APIs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2" w14:textId="77777777" w:rsidR="00AE55BE" w:rsidRDefault="00A02208">
            <w:r>
              <w:rPr>
                <w:color w:val="1A1A1A"/>
                <w:sz w:val="20"/>
                <w:szCs w:val="20"/>
              </w:rPr>
              <w:t>Official platform APIs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3" w14:textId="77777777" w:rsidR="00AE55BE" w:rsidRDefault="00A02208">
            <w:r>
              <w:rPr>
                <w:color w:val="1A1A1A"/>
                <w:sz w:val="20"/>
                <w:szCs w:val="20"/>
              </w:rPr>
              <w:t>Facebook Graph, Instagram, LinkedIn, TikTok, X, Google</w:t>
            </w:r>
          </w:p>
        </w:tc>
      </w:tr>
      <w:tr w:rsidR="00AE55BE" w14:paraId="73D2D72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5" w14:textId="77777777" w:rsidR="00AE55BE" w:rsidRDefault="00A02208">
            <w:r>
              <w:rPr>
                <w:color w:val="1A1A1A"/>
                <w:sz w:val="20"/>
                <w:szCs w:val="20"/>
              </w:rPr>
              <w:t>Queue/Jobs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6" w14:textId="77777777" w:rsidR="00AE55BE" w:rsidRDefault="00A02208">
            <w:r>
              <w:rPr>
                <w:color w:val="1A1A1A"/>
                <w:sz w:val="20"/>
                <w:szCs w:val="20"/>
              </w:rPr>
              <w:t>Redis + Bull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7" w14:textId="77777777" w:rsidR="00AE55BE" w:rsidRDefault="00A02208">
            <w:r>
              <w:rPr>
                <w:color w:val="1A1A1A"/>
                <w:sz w:val="20"/>
                <w:szCs w:val="20"/>
              </w:rPr>
              <w:t>Scheduled posting, background scraping, social monitoring</w:t>
            </w:r>
          </w:p>
        </w:tc>
      </w:tr>
      <w:tr w:rsidR="00AE55BE" w14:paraId="73D2D72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9" w14:textId="77777777" w:rsidR="00AE55BE" w:rsidRDefault="00A02208">
            <w:r>
              <w:rPr>
                <w:color w:val="1A1A1A"/>
                <w:sz w:val="20"/>
                <w:szCs w:val="20"/>
              </w:rPr>
              <w:t>Storage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A" w14:textId="77777777" w:rsidR="00AE55BE" w:rsidRDefault="00A02208">
            <w:r>
              <w:rPr>
                <w:color w:val="1A1A1A"/>
                <w:sz w:val="20"/>
                <w:szCs w:val="20"/>
              </w:rPr>
              <w:t>AWS S3 or Cloudflare R2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B" w14:textId="77777777" w:rsidR="00AE55BE" w:rsidRDefault="00A02208">
            <w:r>
              <w:rPr>
                <w:color w:val="1A1A1A"/>
                <w:sz w:val="20"/>
                <w:szCs w:val="20"/>
              </w:rPr>
              <w:t>Brand guidelines documents, media assets</w:t>
            </w:r>
          </w:p>
        </w:tc>
      </w:tr>
      <w:tr w:rsidR="00AE55BE" w14:paraId="73D2D73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D" w14:textId="77777777" w:rsidR="00AE55BE" w:rsidRDefault="00A02208">
            <w:r>
              <w:rPr>
                <w:color w:val="1A1A1A"/>
                <w:sz w:val="20"/>
                <w:szCs w:val="20"/>
              </w:rPr>
              <w:t>Auth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E" w14:textId="77777777" w:rsidR="00AE55BE" w:rsidRDefault="00A02208">
            <w:r>
              <w:rPr>
                <w:color w:val="1A1A1A"/>
                <w:sz w:val="20"/>
                <w:szCs w:val="20"/>
              </w:rPr>
              <w:t>Auth0 or Clerk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2F" w14:textId="77777777" w:rsidR="00AE55BE" w:rsidRDefault="00A02208">
            <w:r>
              <w:rPr>
                <w:color w:val="1A1A1A"/>
                <w:sz w:val="20"/>
                <w:szCs w:val="20"/>
              </w:rPr>
              <w:t>Multi-role authentication, OAuth social connections</w:t>
            </w:r>
          </w:p>
        </w:tc>
      </w:tr>
      <w:tr w:rsidR="00AE55BE" w14:paraId="73D2D73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31" w14:textId="77777777" w:rsidR="00AE55BE" w:rsidRDefault="00A02208">
            <w:r>
              <w:rPr>
                <w:color w:val="1A1A1A"/>
                <w:sz w:val="20"/>
                <w:szCs w:val="20"/>
              </w:rPr>
              <w:t>Hosting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32" w14:textId="77777777" w:rsidR="00AE55BE" w:rsidRDefault="00A02208">
            <w:r>
              <w:rPr>
                <w:color w:val="1A1A1A"/>
                <w:sz w:val="20"/>
                <w:szCs w:val="20"/>
              </w:rPr>
              <w:t xml:space="preserve">AWS or </w:t>
            </w:r>
            <w:proofErr w:type="spellStart"/>
            <w:r>
              <w:rPr>
                <w:color w:val="1A1A1A"/>
                <w:sz w:val="20"/>
                <w:szCs w:val="20"/>
              </w:rPr>
              <w:t>Vercel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+ Railway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33" w14:textId="77777777" w:rsidR="00AE55BE" w:rsidRDefault="00A02208">
            <w:r>
              <w:rPr>
                <w:color w:val="1A1A1A"/>
                <w:sz w:val="20"/>
                <w:szCs w:val="20"/>
              </w:rPr>
              <w:t>Scalable, reliable, industry standard</w:t>
            </w:r>
          </w:p>
        </w:tc>
      </w:tr>
      <w:tr w:rsidR="00AE55BE" w14:paraId="73D2D73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35" w14:textId="77777777" w:rsidR="00AE55BE" w:rsidRDefault="00A02208">
            <w:r>
              <w:rPr>
                <w:color w:val="1A1A1A"/>
                <w:sz w:val="20"/>
                <w:szCs w:val="20"/>
              </w:rPr>
              <w:t>Payments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36" w14:textId="77777777" w:rsidR="00AE55BE" w:rsidRDefault="00A02208">
            <w:r>
              <w:rPr>
                <w:color w:val="1A1A1A"/>
                <w:sz w:val="20"/>
                <w:szCs w:val="20"/>
              </w:rPr>
              <w:t>Stripe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37" w14:textId="77777777" w:rsidR="00AE55BE" w:rsidRDefault="00A02208">
            <w:r>
              <w:rPr>
                <w:color w:val="1A1A1A"/>
                <w:sz w:val="20"/>
                <w:szCs w:val="20"/>
              </w:rPr>
              <w:t>Subscription billing, tier management</w:t>
            </w:r>
          </w:p>
        </w:tc>
      </w:tr>
    </w:tbl>
    <w:p w14:paraId="73D2D739" w14:textId="77777777" w:rsidR="00AE55BE" w:rsidRDefault="00AE55BE">
      <w:pPr>
        <w:spacing w:before="80" w:after="80"/>
      </w:pPr>
    </w:p>
    <w:p w14:paraId="73D2D73A" w14:textId="77777777" w:rsidR="00AE55BE" w:rsidRDefault="00A02208">
      <w:pPr>
        <w:pStyle w:val="Heading2"/>
      </w:pPr>
      <w:r>
        <w:t>Key Technical Challenges</w:t>
      </w:r>
    </w:p>
    <w:p w14:paraId="73D2D73B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Multi-tenant data isolation — each client workspace must be strictly isolated</w:t>
      </w:r>
    </w:p>
    <w:p w14:paraId="73D2D73C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Social API rate limiting — intelligent queuing to stay within platform limits</w:t>
      </w:r>
    </w:p>
    <w:p w14:paraId="73D2D73D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Real-time comment monitoring — webhook-based where available, polling </w:t>
      </w:r>
      <w:proofErr w:type="gramStart"/>
      <w:r>
        <w:rPr>
          <w:color w:val="1A1A1A"/>
        </w:rPr>
        <w:t>where</w:t>
      </w:r>
      <w:proofErr w:type="gramEnd"/>
      <w:r>
        <w:rPr>
          <w:color w:val="1A1A1A"/>
        </w:rPr>
        <w:t xml:space="preserve"> not</w:t>
      </w:r>
    </w:p>
    <w:p w14:paraId="73D2D73E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Brand Intelligence modelling — storing and querying vector embeddings for brand voice</w:t>
      </w:r>
    </w:p>
    <w:p w14:paraId="73D2D73F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AI response guardrails — preventing the AI from responding to sensitive content incorrectly</w:t>
      </w:r>
    </w:p>
    <w:p w14:paraId="73D2D740" w14:textId="77777777" w:rsidR="00AE55BE" w:rsidRDefault="00AE55BE">
      <w:pPr>
        <w:spacing w:before="80" w:after="80"/>
      </w:pPr>
    </w:p>
    <w:p w14:paraId="73D2D741" w14:textId="77777777" w:rsidR="00AE55BE" w:rsidRDefault="00A02208">
      <w:pPr>
        <w:pStyle w:val="Heading1"/>
        <w:pBdr>
          <w:bottom w:val="single" w:sz="4" w:space="6" w:color="1A1A1A"/>
        </w:pBdr>
      </w:pPr>
      <w:r>
        <w:t>9. Development Phases</w:t>
      </w:r>
    </w:p>
    <w:p w14:paraId="73D2D742" w14:textId="77777777" w:rsidR="00AE55BE" w:rsidRDefault="00A02208">
      <w:pPr>
        <w:pStyle w:val="Heading2"/>
      </w:pPr>
      <w:r>
        <w:t>Phase 1 — Foundation (Months 1–4)</w:t>
      </w:r>
    </w:p>
    <w:p w14:paraId="73D2D743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Core platform architecture and multi-tenant workspace system</w:t>
      </w:r>
    </w:p>
    <w:p w14:paraId="73D2D744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User authentication and role management</w:t>
      </w:r>
    </w:p>
    <w:p w14:paraId="73D2D745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Client workspace creation and management</w:t>
      </w:r>
    </w:p>
    <w:p w14:paraId="73D2D746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Guided client onboarding flow</w:t>
      </w:r>
    </w:p>
    <w:p w14:paraId="73D2D747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Social account connection (OAuth) for all 6 launch platforms</w:t>
      </w:r>
    </w:p>
    <w:p w14:paraId="73D2D748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Basic post creation, scheduling, and publishing</w:t>
      </w:r>
    </w:p>
    <w:p w14:paraId="73D2D749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Content calendar UI</w:t>
      </w:r>
    </w:p>
    <w:p w14:paraId="73D2D74A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Basic brand profile (guidelines upload + website scrape)</w:t>
      </w:r>
    </w:p>
    <w:p w14:paraId="73D2D74B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Starter and Pro tier pricing and billing</w:t>
      </w:r>
    </w:p>
    <w:p w14:paraId="73D2D74C" w14:textId="77777777" w:rsidR="00AE55BE" w:rsidRDefault="00AE55BE">
      <w:pPr>
        <w:spacing w:before="80" w:after="80"/>
      </w:pPr>
    </w:p>
    <w:p w14:paraId="73D2D74D" w14:textId="77777777" w:rsidR="00AE55BE" w:rsidRDefault="00A02208">
      <w:pPr>
        <w:pStyle w:val="Heading2"/>
      </w:pPr>
      <w:r>
        <w:lastRenderedPageBreak/>
        <w:t>Phase 2 — Intelligence (Months 5–8)</w:t>
      </w:r>
    </w:p>
    <w:p w14:paraId="73D2D74E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Full Brand Intelligence Engine (voice, tone, themes, audience signals, posting patterns)</w:t>
      </w:r>
    </w:p>
    <w:p w14:paraId="73D2D74F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AI caption and content generation</w:t>
      </w:r>
    </w:p>
    <w:p w14:paraId="73D2D750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AI comment and review response (Draft + Approve mode first)</w:t>
      </w:r>
    </w:p>
    <w:p w14:paraId="73D2D751" w14:textId="77777777" w:rsidR="00AE55BE" w:rsidRPr="00635DDD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Client approval workflow</w:t>
      </w:r>
    </w:p>
    <w:p w14:paraId="07672CAB" w14:textId="1C293FF0" w:rsidR="00635DDD" w:rsidRDefault="00635DDD" w:rsidP="00635DDD">
      <w:r>
        <w:t>Google Search Console connection per workspace</w:t>
      </w:r>
    </w:p>
    <w:p w14:paraId="4AB28DDB" w14:textId="3EF8D736" w:rsidR="00635DDD" w:rsidRDefault="00635DDD" w:rsidP="00635DDD">
      <w:r>
        <w:t>Keyword workspace and target keyword definition per client</w:t>
      </w:r>
    </w:p>
    <w:p w14:paraId="1D906235" w14:textId="47143DFB" w:rsidR="00635DDD" w:rsidRDefault="00635DDD" w:rsidP="00635DDD">
      <w:r>
        <w:t>AI SEO content generation (blog posts, landing page copy, meta data)</w:t>
      </w:r>
    </w:p>
    <w:p w14:paraId="32A67C81" w14:textId="301C698B" w:rsidR="00F61A41" w:rsidRDefault="00635DDD" w:rsidP="00635DDD">
      <w:r>
        <w:t>On-page optimisation recommendations (headings, keywords, schema)</w:t>
      </w:r>
    </w:p>
    <w:p w14:paraId="418D28F4" w14:textId="77777777" w:rsidR="00635DDD" w:rsidRDefault="00635DDD" w:rsidP="00635DDD"/>
    <w:p w14:paraId="73D2D752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Intermediate analytics dashboard</w:t>
      </w:r>
    </w:p>
    <w:p w14:paraId="73D2D753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Agency tier launch</w:t>
      </w:r>
    </w:p>
    <w:p w14:paraId="73D2D754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Agency team member permissions</w:t>
      </w:r>
    </w:p>
    <w:p w14:paraId="73D2D755" w14:textId="77777777" w:rsidR="00AE55BE" w:rsidRDefault="00AE55BE">
      <w:pPr>
        <w:spacing w:before="80" w:after="80"/>
      </w:pPr>
    </w:p>
    <w:p w14:paraId="73D2D756" w14:textId="77777777" w:rsidR="00AE55BE" w:rsidRDefault="00A02208">
      <w:pPr>
        <w:pStyle w:val="Heading2"/>
      </w:pPr>
      <w:r>
        <w:t>Phase 3 — Autonomy &amp; Scale (Months 9–12)</w:t>
      </w:r>
    </w:p>
    <w:p w14:paraId="73D2D757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Full AI response autonomy modes (all three levels)</w:t>
      </w:r>
    </w:p>
    <w:p w14:paraId="73D2D758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Agency-level guardrail controls</w:t>
      </w:r>
    </w:p>
    <w:p w14:paraId="73D2D759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Advanced escalation and routing logic</w:t>
      </w:r>
    </w:p>
    <w:p w14:paraId="73D2D75A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Phase 2 platform integrations (YouTube, Pinterest, Threads, Bluesky)</w:t>
      </w:r>
    </w:p>
    <w:p w14:paraId="73D2D75B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Advanced analytics and AI-generated insights</w:t>
      </w:r>
    </w:p>
    <w:p w14:paraId="73D2D75C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Exportable PDF reports</w:t>
      </w:r>
    </w:p>
    <w:p w14:paraId="73D2D75D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Performance optimisation and scale testing</w:t>
      </w:r>
    </w:p>
    <w:p w14:paraId="73D2D75E" w14:textId="77777777" w:rsidR="00AE55BE" w:rsidRDefault="00AE55BE">
      <w:pPr>
        <w:spacing w:before="80" w:after="80"/>
      </w:pPr>
    </w:p>
    <w:p w14:paraId="73D2D75F" w14:textId="77777777" w:rsidR="00AE55BE" w:rsidRDefault="00A02208">
      <w:pPr>
        <w:pStyle w:val="Heading1"/>
        <w:pBdr>
          <w:bottom w:val="single" w:sz="4" w:space="6" w:color="1A1A1A"/>
        </w:pBdr>
      </w:pPr>
      <w:r>
        <w:t>10. Competitive Landscape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0"/>
        <w:gridCol w:w="1358"/>
        <w:gridCol w:w="1271"/>
        <w:gridCol w:w="1591"/>
        <w:gridCol w:w="1978"/>
        <w:gridCol w:w="1572"/>
      </w:tblGrid>
      <w:tr w:rsidR="00AE55BE" w14:paraId="73D2D766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0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1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Scheduling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2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AI Content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3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AI Responses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4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Brand Intelligence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1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5" w14:textId="77777777" w:rsidR="00AE55BE" w:rsidRDefault="00A02208">
            <w:r>
              <w:rPr>
                <w:b/>
                <w:bCs/>
                <w:color w:val="FFFFFF"/>
                <w:sz w:val="20"/>
                <w:szCs w:val="20"/>
              </w:rPr>
              <w:t>Multi-client</w:t>
            </w:r>
          </w:p>
        </w:tc>
      </w:tr>
      <w:tr w:rsidR="00AE55BE" w14:paraId="73D2D76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7" w14:textId="77777777" w:rsidR="00AE55BE" w:rsidRDefault="00A02208">
            <w:proofErr w:type="spellStart"/>
            <w:r>
              <w:rPr>
                <w:color w:val="1A1A1A"/>
                <w:sz w:val="20"/>
                <w:szCs w:val="20"/>
              </w:rPr>
              <w:t>SocialBee</w:t>
            </w:r>
            <w:proofErr w:type="spellEnd"/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8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9" w14:textId="77777777" w:rsidR="00AE55BE" w:rsidRDefault="00A02208">
            <w:r>
              <w:rPr>
                <w:color w:val="1A1A1A"/>
                <w:sz w:val="20"/>
                <w:szCs w:val="20"/>
              </w:rPr>
              <w:t>Partial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A" w14:textId="77777777" w:rsidR="00AE55BE" w:rsidRDefault="00A02208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B" w14:textId="77777777" w:rsidR="00AE55BE" w:rsidRDefault="00A02208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C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AE55BE" w14:paraId="73D2D774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E" w14:textId="77777777" w:rsidR="00AE55BE" w:rsidRDefault="00A02208">
            <w:proofErr w:type="spellStart"/>
            <w:r>
              <w:rPr>
                <w:color w:val="1A1A1A"/>
                <w:sz w:val="20"/>
                <w:szCs w:val="20"/>
              </w:rPr>
              <w:t>Loomly</w:t>
            </w:r>
            <w:proofErr w:type="spellEnd"/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6F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0" w14:textId="77777777" w:rsidR="00AE55BE" w:rsidRDefault="00A02208">
            <w:r>
              <w:rPr>
                <w:color w:val="1A1A1A"/>
                <w:sz w:val="20"/>
                <w:szCs w:val="20"/>
              </w:rPr>
              <w:t>Partial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1" w14:textId="77777777" w:rsidR="00AE55BE" w:rsidRDefault="00A02208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2" w14:textId="77777777" w:rsidR="00AE55BE" w:rsidRDefault="00A02208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3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AE55BE" w14:paraId="73D2D77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5" w14:textId="77777777" w:rsidR="00AE55BE" w:rsidRDefault="00A02208">
            <w:proofErr w:type="spellStart"/>
            <w:r>
              <w:rPr>
                <w:color w:val="1A1A1A"/>
                <w:sz w:val="20"/>
                <w:szCs w:val="20"/>
              </w:rPr>
              <w:t>Brandwatch</w:t>
            </w:r>
            <w:proofErr w:type="spellEnd"/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6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7" w14:textId="77777777" w:rsidR="00AE55BE" w:rsidRDefault="00A02208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8" w14:textId="77777777" w:rsidR="00AE55BE" w:rsidRDefault="00A02208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9" w14:textId="77777777" w:rsidR="00AE55BE" w:rsidRDefault="00A02208">
            <w:r>
              <w:rPr>
                <w:color w:val="1A1A1A"/>
                <w:sz w:val="20"/>
                <w:szCs w:val="20"/>
              </w:rPr>
              <w:t>Partial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A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AE55BE" w14:paraId="73D2D782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C" w14:textId="77777777" w:rsidR="00AE55BE" w:rsidRDefault="00A02208">
            <w:r>
              <w:rPr>
                <w:color w:val="1A1A1A"/>
                <w:sz w:val="20"/>
                <w:szCs w:val="20"/>
              </w:rPr>
              <w:t>Hootsuite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D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E" w14:textId="77777777" w:rsidR="00AE55BE" w:rsidRDefault="00A02208">
            <w:r>
              <w:rPr>
                <w:color w:val="1A1A1A"/>
                <w:sz w:val="20"/>
                <w:szCs w:val="20"/>
              </w:rPr>
              <w:t>Partial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7F" w14:textId="77777777" w:rsidR="00AE55BE" w:rsidRDefault="00A02208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80" w14:textId="77777777" w:rsidR="00AE55BE" w:rsidRDefault="00A02208">
            <w:r>
              <w:rPr>
                <w:color w:val="1A1A1A"/>
                <w:sz w:val="20"/>
                <w:szCs w:val="20"/>
              </w:rPr>
              <w:t>No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81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</w:tr>
      <w:tr w:rsidR="00AE55BE" w14:paraId="73D2D78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83" w14:textId="77777777" w:rsidR="00AE55BE" w:rsidRDefault="00A02208">
            <w:r>
              <w:rPr>
                <w:color w:val="1A1A1A"/>
                <w:sz w:val="20"/>
                <w:szCs w:val="20"/>
              </w:rPr>
              <w:t>LYRA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84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  <w:tc>
          <w:tcPr>
            <w:tcW w:w="1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85" w14:textId="77777777" w:rsidR="00AE55BE" w:rsidRDefault="00A02208">
            <w:r>
              <w:rPr>
                <w:color w:val="1A1A1A"/>
                <w:sz w:val="20"/>
                <w:szCs w:val="20"/>
              </w:rPr>
              <w:t>Yes — Full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86" w14:textId="77777777" w:rsidR="00AE55BE" w:rsidRDefault="00A02208">
            <w:r>
              <w:rPr>
                <w:color w:val="1A1A1A"/>
                <w:sz w:val="20"/>
                <w:szCs w:val="20"/>
              </w:rPr>
              <w:t>Yes — Unique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87" w14:textId="77777777" w:rsidR="00AE55BE" w:rsidRDefault="00A02208">
            <w:r>
              <w:rPr>
                <w:color w:val="1A1A1A"/>
                <w:sz w:val="20"/>
                <w:szCs w:val="20"/>
              </w:rPr>
              <w:t>Yes — Unique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D2D788" w14:textId="77777777" w:rsidR="00AE55BE" w:rsidRDefault="00A02208">
            <w:r>
              <w:rPr>
                <w:color w:val="1A1A1A"/>
                <w:sz w:val="20"/>
                <w:szCs w:val="20"/>
              </w:rPr>
              <w:t>Yes</w:t>
            </w:r>
          </w:p>
        </w:tc>
      </w:tr>
    </w:tbl>
    <w:p w14:paraId="73D2D78A" w14:textId="77777777" w:rsidR="00AE55BE" w:rsidRDefault="00AE55BE">
      <w:pPr>
        <w:spacing w:before="80" w:after="80"/>
      </w:pPr>
    </w:p>
    <w:p w14:paraId="0D1A1AA0" w14:textId="77777777" w:rsidR="00380AFA" w:rsidRDefault="00380AFA">
      <w:pPr>
        <w:spacing w:before="80" w:after="80"/>
      </w:pPr>
    </w:p>
    <w:p w14:paraId="5D56AE4E" w14:textId="77777777" w:rsidR="00380AFA" w:rsidRDefault="00380AFA">
      <w:pPr>
        <w:spacing w:before="80" w:after="80"/>
      </w:pPr>
    </w:p>
    <w:p w14:paraId="73D2D78B" w14:textId="77777777" w:rsidR="00AE55BE" w:rsidRDefault="00A02208">
      <w:pPr>
        <w:pStyle w:val="Heading2"/>
      </w:pPr>
      <w:r>
        <w:lastRenderedPageBreak/>
        <w:t>Primary Points of Difference</w:t>
      </w:r>
    </w:p>
    <w:p w14:paraId="73D2D78C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AI comment and review responses — no major competitor does this at scale with configurable autonomy</w:t>
      </w:r>
    </w:p>
    <w:p w14:paraId="56791DE2" w14:textId="77777777" w:rsidR="00635DDD" w:rsidRPr="00635DDD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1A1A1A"/>
        </w:rPr>
        <w:t>Deep brand intelligence engine</w:t>
      </w:r>
    </w:p>
    <w:p w14:paraId="19E22DE0" w14:textId="77777777" w:rsidR="00635DDD" w:rsidRDefault="00635DDD" w:rsidP="00635DDD">
      <w:r>
        <w:t>Integrated SEO content management — no major social media management platform provides AI-generated, brand-voice-consistent SEO content with Search Console integration. Agencies currently switch between their social tool, a separate SEO tool, and a content tool. LYRA unifies all three.</w:t>
      </w:r>
    </w:p>
    <w:p w14:paraId="73D2D78D" w14:textId="6A92B978" w:rsidR="00AE55BE" w:rsidRDefault="00A02208" w:rsidP="00635DDD">
      <w:r>
        <w:t xml:space="preserve"> — competitors use generic AI; LYRA's AI knows each client's specific voice, themes, audience, and history</w:t>
      </w:r>
    </w:p>
    <w:p w14:paraId="73D2D78E" w14:textId="77777777" w:rsidR="00AE55BE" w:rsidRDefault="00AE55BE">
      <w:pPr>
        <w:spacing w:before="80" w:after="80"/>
      </w:pPr>
    </w:p>
    <w:p w14:paraId="73D2D78F" w14:textId="77777777" w:rsidR="00AE55BE" w:rsidRDefault="00A02208">
      <w:pPr>
        <w:pStyle w:val="Heading1"/>
        <w:pBdr>
          <w:bottom w:val="single" w:sz="4" w:space="6" w:color="1A1A1A"/>
        </w:pBdr>
      </w:pPr>
      <w:r>
        <w:t>11. Open Items for Resolution</w:t>
      </w:r>
    </w:p>
    <w:p w14:paraId="73D2D790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Final trademark clearance for LYRA in software/SaaS category</w:t>
      </w:r>
    </w:p>
    <w:p w14:paraId="73D2D791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Social handle availability confirmed across all platforms (@lyra, @lyraai, @lyraonline)</w:t>
      </w:r>
    </w:p>
    <w:p w14:paraId="73D2D792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Register lyraonline.ai domain</w:t>
      </w:r>
    </w:p>
    <w:p w14:paraId="73D2D793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Exact pricing per tier (market research required)</w:t>
      </w:r>
    </w:p>
    <w:p w14:paraId="73D2D794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Logo design engagement with brand designer (direction defined, execution required)</w:t>
      </w:r>
    </w:p>
    <w:p w14:paraId="73D2D795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 xml:space="preserve">Legal structure for LYRA as separate entity from Into </w:t>
      </w:r>
      <w:proofErr w:type="gramStart"/>
      <w:r>
        <w:rPr>
          <w:color w:val="1A1A1A"/>
        </w:rPr>
        <w:t>The</w:t>
      </w:r>
      <w:proofErr w:type="gramEnd"/>
      <w:r>
        <w:rPr>
          <w:color w:val="1A1A1A"/>
        </w:rPr>
        <w:t xml:space="preserve"> Wild Marketing</w:t>
      </w:r>
    </w:p>
    <w:p w14:paraId="73D2D796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X (Twitter) API cost assessment for AI response feature</w:t>
      </w:r>
    </w:p>
    <w:p w14:paraId="73D2D797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TikTok comment API capability assessment</w:t>
      </w:r>
    </w:p>
    <w:p w14:paraId="73D2D798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Development team / agency selection</w:t>
      </w:r>
    </w:p>
    <w:p w14:paraId="73D2D799" w14:textId="77777777" w:rsidR="00AE55BE" w:rsidRDefault="00AE55BE">
      <w:pPr>
        <w:spacing w:before="80" w:after="80"/>
      </w:pPr>
    </w:p>
    <w:p w14:paraId="73D2D79A" w14:textId="77777777" w:rsidR="00AE55BE" w:rsidRDefault="00A02208">
      <w:pPr>
        <w:pStyle w:val="Heading1"/>
        <w:pBdr>
          <w:bottom w:val="single" w:sz="4" w:space="6" w:color="1A1A1A"/>
        </w:pBdr>
      </w:pPr>
      <w:r>
        <w:t>12. Success Metrics (Year 1)</w:t>
      </w:r>
    </w:p>
    <w:p w14:paraId="73D2D79B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500 paying subscribers across all tiers by end of Year 1</w:t>
      </w:r>
    </w:p>
    <w:p w14:paraId="73D2D79C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Agency tier accounts representing 40%+ of revenue</w:t>
      </w:r>
    </w:p>
    <w:p w14:paraId="73D2D79D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AI response feature activated on 60%+ of Pro and Agency workspaces</w:t>
      </w:r>
    </w:p>
    <w:p w14:paraId="73D2D79E" w14:textId="77777777" w:rsidR="00AE55BE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Net Promoter Score (NPS) of 50+</w:t>
      </w:r>
    </w:p>
    <w:p w14:paraId="73D2D79F" w14:textId="77777777" w:rsidR="00AE55BE" w:rsidRPr="00635DDD" w:rsidRDefault="00A02208">
      <w:pPr>
        <w:pStyle w:val="ListParagraph"/>
        <w:numPr>
          <w:ilvl w:val="0"/>
          <w:numId w:val="2"/>
        </w:numPr>
        <w:spacing w:before="60" w:after="60"/>
      </w:pPr>
      <w:r>
        <w:rPr>
          <w:color w:val="1A1A1A"/>
        </w:rPr>
        <w:t>Churn rate below 5% monthly</w:t>
      </w:r>
    </w:p>
    <w:p w14:paraId="3DED574F" w14:textId="553B57AD" w:rsidR="00635DDD" w:rsidRDefault="00635DDD" w:rsidP="00635DDD">
      <w:r>
        <w:t>SEO management feature activated on 40%+ of Agency and Pro workspaces by end of Year 1</w:t>
      </w:r>
    </w:p>
    <w:p w14:paraId="5EACC083" w14:textId="24624625" w:rsidR="00635DDD" w:rsidRDefault="00635DDD" w:rsidP="00635DDD">
      <w:r>
        <w:t>Average of 10+ SEO content pieces generated per active SEO workspace per month</w:t>
      </w:r>
    </w:p>
    <w:p w14:paraId="033C929C" w14:textId="45D121BF" w:rsidR="00635DDD" w:rsidRDefault="00635DDD" w:rsidP="00635DDD">
      <w:r>
        <w:t>Google Search Console connected on 60%+ of workspaces where SEO is enabled</w:t>
      </w:r>
    </w:p>
    <w:p w14:paraId="73D53876" w14:textId="77777777" w:rsidR="00635DDD" w:rsidRDefault="00635DDD" w:rsidP="00635DDD"/>
    <w:p w14:paraId="73D2D7A0" w14:textId="77777777" w:rsidR="00AE55BE" w:rsidRDefault="00AE55BE">
      <w:pPr>
        <w:spacing w:before="80" w:after="80"/>
      </w:pPr>
    </w:p>
    <w:p w14:paraId="73D2D7A1" w14:textId="77777777" w:rsidR="00AE55BE" w:rsidRDefault="00AE55BE">
      <w:pPr>
        <w:spacing w:before="80" w:after="80"/>
      </w:pPr>
    </w:p>
    <w:p w14:paraId="73D2D7A2" w14:textId="77777777" w:rsidR="00AE55BE" w:rsidRDefault="00A02208">
      <w:pPr>
        <w:pBdr>
          <w:top w:val="single" w:sz="2" w:space="8" w:color="CCCCCC"/>
        </w:pBdr>
        <w:spacing w:before="200"/>
      </w:pPr>
      <w:r>
        <w:rPr>
          <w:i/>
          <w:iCs/>
          <w:color w:val="888888"/>
          <w:sz w:val="18"/>
          <w:szCs w:val="18"/>
        </w:rPr>
        <w:t>Document prepared during product discovery brainstorming session, May 2026. Next step: Review, refine, and proceed to implementation planning.</w:t>
      </w:r>
    </w:p>
    <w:sectPr w:rsidR="00AE55B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ADE15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5C0C33"/>
    <w:multiLevelType w:val="hybridMultilevel"/>
    <w:tmpl w:val="73060FBA"/>
    <w:lvl w:ilvl="0" w:tplc="96EEB34E">
      <w:start w:val="1"/>
      <w:numFmt w:val="bullet"/>
      <w:lvlText w:val="•"/>
      <w:lvlJc w:val="left"/>
      <w:pPr>
        <w:ind w:left="720" w:hanging="360"/>
      </w:pPr>
    </w:lvl>
    <w:lvl w:ilvl="1" w:tplc="5812347A">
      <w:numFmt w:val="decimal"/>
      <w:lvlText w:val=""/>
      <w:lvlJc w:val="left"/>
    </w:lvl>
    <w:lvl w:ilvl="2" w:tplc="AE822084">
      <w:numFmt w:val="decimal"/>
      <w:lvlText w:val=""/>
      <w:lvlJc w:val="left"/>
    </w:lvl>
    <w:lvl w:ilvl="3" w:tplc="E974CD88">
      <w:numFmt w:val="decimal"/>
      <w:lvlText w:val=""/>
      <w:lvlJc w:val="left"/>
    </w:lvl>
    <w:lvl w:ilvl="4" w:tplc="8FF08702">
      <w:numFmt w:val="decimal"/>
      <w:lvlText w:val=""/>
      <w:lvlJc w:val="left"/>
    </w:lvl>
    <w:lvl w:ilvl="5" w:tplc="E1A2AA6C">
      <w:numFmt w:val="decimal"/>
      <w:lvlText w:val=""/>
      <w:lvlJc w:val="left"/>
    </w:lvl>
    <w:lvl w:ilvl="6" w:tplc="A09E699A">
      <w:numFmt w:val="decimal"/>
      <w:lvlText w:val=""/>
      <w:lvlJc w:val="left"/>
    </w:lvl>
    <w:lvl w:ilvl="7" w:tplc="B90CADA0">
      <w:numFmt w:val="decimal"/>
      <w:lvlText w:val=""/>
      <w:lvlJc w:val="left"/>
    </w:lvl>
    <w:lvl w:ilvl="8" w:tplc="5BDA12D2">
      <w:numFmt w:val="decimal"/>
      <w:lvlText w:val=""/>
      <w:lvlJc w:val="left"/>
    </w:lvl>
  </w:abstractNum>
  <w:abstractNum w:abstractNumId="2" w15:restartNumberingAfterBreak="0">
    <w:nsid w:val="26996B9E"/>
    <w:multiLevelType w:val="hybridMultilevel"/>
    <w:tmpl w:val="96522E2A"/>
    <w:lvl w:ilvl="0" w:tplc="60D64E90">
      <w:start w:val="1"/>
      <w:numFmt w:val="bullet"/>
      <w:lvlText w:val="•"/>
      <w:lvlJc w:val="left"/>
      <w:pPr>
        <w:ind w:left="720" w:hanging="360"/>
      </w:pPr>
    </w:lvl>
    <w:lvl w:ilvl="1" w:tplc="5E60F39C">
      <w:start w:val="1"/>
      <w:numFmt w:val="bullet"/>
      <w:lvlText w:val="◦"/>
      <w:lvlJc w:val="left"/>
      <w:pPr>
        <w:ind w:left="1080" w:hanging="360"/>
      </w:pPr>
    </w:lvl>
    <w:lvl w:ilvl="2" w:tplc="5F0832F2">
      <w:numFmt w:val="decimal"/>
      <w:lvlText w:val=""/>
      <w:lvlJc w:val="left"/>
    </w:lvl>
    <w:lvl w:ilvl="3" w:tplc="BAFE2994">
      <w:numFmt w:val="decimal"/>
      <w:lvlText w:val=""/>
      <w:lvlJc w:val="left"/>
    </w:lvl>
    <w:lvl w:ilvl="4" w:tplc="5CBAC84E">
      <w:numFmt w:val="decimal"/>
      <w:lvlText w:val=""/>
      <w:lvlJc w:val="left"/>
    </w:lvl>
    <w:lvl w:ilvl="5" w:tplc="D4EAD57A">
      <w:numFmt w:val="decimal"/>
      <w:lvlText w:val=""/>
      <w:lvlJc w:val="left"/>
    </w:lvl>
    <w:lvl w:ilvl="6" w:tplc="4C78E538">
      <w:numFmt w:val="decimal"/>
      <w:lvlText w:val=""/>
      <w:lvlJc w:val="left"/>
    </w:lvl>
    <w:lvl w:ilvl="7" w:tplc="3FBEE0BC">
      <w:numFmt w:val="decimal"/>
      <w:lvlText w:val=""/>
      <w:lvlJc w:val="left"/>
    </w:lvl>
    <w:lvl w:ilvl="8" w:tplc="266A2B80">
      <w:numFmt w:val="decimal"/>
      <w:lvlText w:val=""/>
      <w:lvlJc w:val="left"/>
    </w:lvl>
  </w:abstractNum>
  <w:abstractNum w:abstractNumId="3" w15:restartNumberingAfterBreak="0">
    <w:nsid w:val="7A642181"/>
    <w:multiLevelType w:val="hybridMultilevel"/>
    <w:tmpl w:val="83BAE9E2"/>
    <w:lvl w:ilvl="0" w:tplc="389E7110">
      <w:start w:val="1"/>
      <w:numFmt w:val="bullet"/>
      <w:lvlText w:val="●"/>
      <w:lvlJc w:val="left"/>
      <w:pPr>
        <w:ind w:left="720" w:hanging="360"/>
      </w:pPr>
    </w:lvl>
    <w:lvl w:ilvl="1" w:tplc="145C6B90">
      <w:start w:val="1"/>
      <w:numFmt w:val="bullet"/>
      <w:lvlText w:val="○"/>
      <w:lvlJc w:val="left"/>
      <w:pPr>
        <w:ind w:left="1440" w:hanging="360"/>
      </w:pPr>
    </w:lvl>
    <w:lvl w:ilvl="2" w:tplc="CDBC53D2">
      <w:start w:val="1"/>
      <w:numFmt w:val="bullet"/>
      <w:lvlText w:val="■"/>
      <w:lvlJc w:val="left"/>
      <w:pPr>
        <w:ind w:left="2160" w:hanging="360"/>
      </w:pPr>
    </w:lvl>
    <w:lvl w:ilvl="3" w:tplc="18A4C382">
      <w:start w:val="1"/>
      <w:numFmt w:val="bullet"/>
      <w:lvlText w:val="●"/>
      <w:lvlJc w:val="left"/>
      <w:pPr>
        <w:ind w:left="2880" w:hanging="360"/>
      </w:pPr>
    </w:lvl>
    <w:lvl w:ilvl="4" w:tplc="0616DA14">
      <w:start w:val="1"/>
      <w:numFmt w:val="bullet"/>
      <w:lvlText w:val="○"/>
      <w:lvlJc w:val="left"/>
      <w:pPr>
        <w:ind w:left="3600" w:hanging="360"/>
      </w:pPr>
    </w:lvl>
    <w:lvl w:ilvl="5" w:tplc="AFFE37C0">
      <w:start w:val="1"/>
      <w:numFmt w:val="bullet"/>
      <w:lvlText w:val="■"/>
      <w:lvlJc w:val="left"/>
      <w:pPr>
        <w:ind w:left="4320" w:hanging="360"/>
      </w:pPr>
    </w:lvl>
    <w:lvl w:ilvl="6" w:tplc="4B6E25C0">
      <w:start w:val="1"/>
      <w:numFmt w:val="bullet"/>
      <w:lvlText w:val="●"/>
      <w:lvlJc w:val="left"/>
      <w:pPr>
        <w:ind w:left="5040" w:hanging="360"/>
      </w:pPr>
    </w:lvl>
    <w:lvl w:ilvl="7" w:tplc="8DA0DD4C">
      <w:start w:val="1"/>
      <w:numFmt w:val="bullet"/>
      <w:lvlText w:val="●"/>
      <w:lvlJc w:val="left"/>
      <w:pPr>
        <w:ind w:left="5760" w:hanging="360"/>
      </w:pPr>
    </w:lvl>
    <w:lvl w:ilvl="8" w:tplc="6ED2E57C">
      <w:start w:val="1"/>
      <w:numFmt w:val="bullet"/>
      <w:lvlText w:val="●"/>
      <w:lvlJc w:val="left"/>
      <w:pPr>
        <w:ind w:left="6480" w:hanging="360"/>
      </w:pPr>
    </w:lvl>
  </w:abstractNum>
  <w:num w:numId="1" w16cid:durableId="332224803">
    <w:abstractNumId w:val="3"/>
    <w:lvlOverride w:ilvl="0">
      <w:startOverride w:val="1"/>
    </w:lvlOverride>
  </w:num>
  <w:num w:numId="2" w16cid:durableId="105199386">
    <w:abstractNumId w:val="1"/>
    <w:lvlOverride w:ilvl="0">
      <w:startOverride w:val="1"/>
    </w:lvlOverride>
  </w:num>
  <w:num w:numId="3" w16cid:durableId="1155031278">
    <w:abstractNumId w:val="2"/>
    <w:lvlOverride w:ilvl="0">
      <w:startOverride w:val="1"/>
    </w:lvlOverride>
  </w:num>
  <w:num w:numId="4" w16cid:durableId="204512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5BE"/>
    <w:rsid w:val="002A65FD"/>
    <w:rsid w:val="00380AFA"/>
    <w:rsid w:val="00480E4F"/>
    <w:rsid w:val="00635DDD"/>
    <w:rsid w:val="007357E6"/>
    <w:rsid w:val="00A02208"/>
    <w:rsid w:val="00AE55BE"/>
    <w:rsid w:val="00AF72E6"/>
    <w:rsid w:val="00F61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2D5EA"/>
  <w15:docId w15:val="{5C097461-09E6-4AA9-9CEC-6FEED5D05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1A1A"/>
      <w:sz w:val="36"/>
      <w:szCs w:val="36"/>
    </w:rPr>
  </w:style>
  <w:style w:type="paragraph" w:styleId="Heading2">
    <w:name w:val="heading 2"/>
    <w:uiPriority w:val="9"/>
    <w:unhideWhenUsed/>
    <w:qFormat/>
    <w:pPr>
      <w:spacing w:before="320" w:after="120"/>
      <w:outlineLvl w:val="1"/>
    </w:pPr>
    <w:rPr>
      <w:b/>
      <w:bCs/>
      <w:color w:val="1A1A1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00"/>
      <w:outlineLvl w:val="2"/>
    </w:pPr>
    <w:rPr>
      <w:b/>
      <w:bCs/>
      <w:color w:val="44444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635DDD"/>
    <w:pPr>
      <w:numPr>
        <w:numId w:val="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2505</Words>
  <Characters>15481</Characters>
  <Application>Microsoft Office Word</Application>
  <DocSecurity>0</DocSecurity>
  <Lines>516</Lines>
  <Paragraphs>438</Paragraphs>
  <ScaleCrop>false</ScaleCrop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Unwin</cp:lastModifiedBy>
  <cp:revision>6</cp:revision>
  <dcterms:created xsi:type="dcterms:W3CDTF">2026-05-13T04:03:00Z</dcterms:created>
  <dcterms:modified xsi:type="dcterms:W3CDTF">2026-05-15T21:34:00Z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1e6085b7-45dc-45d2-9030-25bd981ce3eb</vt:lpwstr>
  </property>
</Properties>
</file>