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5B845" w14:textId="77777777" w:rsidR="00E2445A" w:rsidRDefault="00E2445A"/>
    <w:p w14:paraId="3DCB01A3" w14:textId="77777777" w:rsidR="00E2445A" w:rsidRDefault="00E2445A"/>
    <w:p w14:paraId="300AAA80" w14:textId="77777777" w:rsidR="00E2445A" w:rsidRDefault="00E2445A"/>
    <w:p w14:paraId="243BB3A3" w14:textId="77777777" w:rsidR="00E2445A" w:rsidRDefault="00E2445A"/>
    <w:p w14:paraId="21674477" w14:textId="77777777" w:rsidR="00E2445A" w:rsidRDefault="00EB7CFA">
      <w:pPr>
        <w:spacing w:after="120"/>
        <w:jc w:val="center"/>
      </w:pPr>
      <w:r>
        <w:rPr>
          <w:b/>
          <w:bCs/>
          <w:color w:val="534AB7"/>
          <w:sz w:val="72"/>
          <w:szCs w:val="72"/>
        </w:rPr>
        <w:t>LYRA</w:t>
      </w:r>
    </w:p>
    <w:p w14:paraId="11BA5151" w14:textId="77777777" w:rsidR="00E2445A" w:rsidRDefault="00EB7CFA">
      <w:pPr>
        <w:spacing w:after="120"/>
        <w:jc w:val="center"/>
      </w:pPr>
      <w:r>
        <w:rPr>
          <w:b/>
          <w:bCs/>
          <w:color w:val="1A1A2E"/>
          <w:sz w:val="56"/>
          <w:szCs w:val="56"/>
        </w:rPr>
        <w:t>Creative Studio</w:t>
      </w:r>
    </w:p>
    <w:p w14:paraId="33CE39DD" w14:textId="77777777" w:rsidR="00E2445A" w:rsidRDefault="00EB7CFA">
      <w:pPr>
        <w:spacing w:after="480"/>
        <w:jc w:val="center"/>
      </w:pPr>
      <w:r>
        <w:rPr>
          <w:i/>
          <w:iCs/>
          <w:color w:val="4A4A6A"/>
          <w:sz w:val="32"/>
          <w:szCs w:val="32"/>
        </w:rPr>
        <w:t>Feature Scope Document</w:t>
      </w:r>
    </w:p>
    <w:p w14:paraId="098E97EC" w14:textId="77777777" w:rsidR="00E2445A" w:rsidRDefault="00E2445A">
      <w:pPr>
        <w:pBdr>
          <w:bottom w:val="single" w:sz="8" w:space="1" w:color="534AB7"/>
        </w:pBdr>
      </w:pPr>
    </w:p>
    <w:p w14:paraId="3E66FAE5" w14:textId="77777777" w:rsidR="00E2445A" w:rsidRDefault="00E2445A"/>
    <w:p w14:paraId="0FB40BF2" w14:textId="77777777" w:rsidR="00E2445A" w:rsidRDefault="00EB7CFA">
      <w:pPr>
        <w:spacing w:before="80" w:after="80"/>
        <w:jc w:val="center"/>
      </w:pPr>
      <w:r>
        <w:rPr>
          <w:color w:val="4A4A6A"/>
        </w:rPr>
        <w:t xml:space="preserve">Version </w:t>
      </w:r>
      <w:proofErr w:type="gramStart"/>
      <w:r>
        <w:rPr>
          <w:color w:val="4A4A6A"/>
        </w:rPr>
        <w:t>1.2  —</w:t>
      </w:r>
      <w:proofErr w:type="gramEnd"/>
      <w:r>
        <w:rPr>
          <w:color w:val="4A4A6A"/>
        </w:rPr>
        <w:t xml:space="preserve">  August 2026</w:t>
      </w:r>
    </w:p>
    <w:p w14:paraId="093AF3D9" w14:textId="77777777" w:rsidR="00E2445A" w:rsidRDefault="00EB7CFA">
      <w:pPr>
        <w:spacing w:before="80" w:after="80"/>
        <w:jc w:val="center"/>
      </w:pPr>
      <w:r>
        <w:rPr>
          <w:color w:val="4A4A6A"/>
        </w:rPr>
        <w:t xml:space="preserve">Prepared for: Richard Unwin, Into </w:t>
      </w:r>
      <w:proofErr w:type="gramStart"/>
      <w:r>
        <w:rPr>
          <w:color w:val="4A4A6A"/>
        </w:rPr>
        <w:t>The</w:t>
      </w:r>
      <w:proofErr w:type="gramEnd"/>
      <w:r>
        <w:rPr>
          <w:color w:val="4A4A6A"/>
        </w:rPr>
        <w:t xml:space="preserve"> Wild Marketing</w:t>
      </w:r>
    </w:p>
    <w:p w14:paraId="35A97066" w14:textId="77777777" w:rsidR="00E2445A" w:rsidRDefault="00EB7CFA">
      <w:pPr>
        <w:spacing w:before="80" w:after="80"/>
        <w:jc w:val="center"/>
      </w:pPr>
      <w:r>
        <w:rPr>
          <w:i/>
          <w:iCs/>
          <w:color w:val="4A4A6A"/>
        </w:rPr>
        <w:t>Status: Pre-build — awaiting validation of core product</w:t>
      </w:r>
    </w:p>
    <w:p w14:paraId="4049C51B" w14:textId="77777777" w:rsidR="00E2445A" w:rsidRDefault="00EB7CFA">
      <w:pPr>
        <w:spacing w:before="40" w:after="80"/>
        <w:jc w:val="center"/>
      </w:pPr>
      <w:r>
        <w:rPr>
          <w:i/>
          <w:iCs/>
          <w:color w:val="4A4A6A"/>
          <w:sz w:val="20"/>
          <w:szCs w:val="20"/>
        </w:rPr>
        <w:t xml:space="preserve">v1.1: </w:t>
      </w:r>
      <w:proofErr w:type="spellStart"/>
      <w:r>
        <w:rPr>
          <w:i/>
          <w:iCs/>
          <w:color w:val="4A4A6A"/>
          <w:sz w:val="20"/>
          <w:szCs w:val="20"/>
        </w:rPr>
        <w:t>Higgsfield</w:t>
      </w:r>
      <w:proofErr w:type="spellEnd"/>
      <w:r>
        <w:rPr>
          <w:i/>
          <w:iCs/>
          <w:color w:val="4A4A6A"/>
          <w:sz w:val="20"/>
          <w:szCs w:val="20"/>
        </w:rPr>
        <w:t xml:space="preserve"> AI added as co-primary Phase 1 image platform</w:t>
      </w:r>
    </w:p>
    <w:p w14:paraId="4049C51B" w14:textId="77777777" w:rsidR="00E2445A" w:rsidRDefault="00EB7CFA">
      <w:pPr>
        <w:spacing w:before="40" w:after="80"/>
        <w:jc w:val="center"/>
      </w:pPr>
      <w:r>
        <w:rPr>
          <w:i/>
          <w:iCs/>
          <w:color w:val="4A4A6A"/>
          <w:sz w:val="20"/>
          <w:szCs w:val="20"/>
        </w:rPr>
        <w:t xml:space="preserve">v1.2: </w:t>
      </w:r>
      <w:proofErr w:type="spellStart"/>
      <w:r>
        <w:rPr>
          <w:i/>
          <w:iCs/>
          <w:color w:val="4A4A6A"/>
          <w:sz w:val="20"/>
          <w:szCs w:val="20"/>
        </w:rPr>
        <w:t>OpenArt</w:t>
      </w:r>
      <w:proofErr w:type="spellEnd"/>
      <w:r>
        <w:rPr>
          <w:i/>
          <w:iCs/>
          <w:color w:val="4A4A6A"/>
          <w:sz w:val="20"/>
          <w:szCs w:val="20"/>
        </w:rPr>
        <w:t xml:space="preserve"> added to the platforms-considered list (section 3.2.4) — flagged for its native MCP server</w:t>
      </w:r>
    </w:p>
    <w:p w14:paraId="691B84A8" w14:textId="77777777" w:rsidR="00E2445A" w:rsidRDefault="00E2445A"/>
    <w:p w14:paraId="5FBD17CA" w14:textId="77777777" w:rsidR="00E2445A" w:rsidRDefault="00E2445A"/>
    <w:p w14:paraId="74469CC3" w14:textId="77777777" w:rsidR="00E2445A" w:rsidRDefault="00EB7CFA">
      <w:pPr>
        <w:jc w:val="center"/>
      </w:pPr>
      <w:r>
        <w:rPr>
          <w:b/>
          <w:bCs/>
          <w:color w:val="534AB7"/>
          <w:sz w:val="24"/>
          <w:szCs w:val="24"/>
        </w:rPr>
        <w:t>lyraonline.ai</w:t>
      </w:r>
    </w:p>
    <w:p w14:paraId="53F8D2C2" w14:textId="77777777" w:rsidR="00E2445A" w:rsidRDefault="00EB7CFA">
      <w:r>
        <w:br w:type="page"/>
      </w:r>
    </w:p>
    <w:p w14:paraId="0BBA484D" w14:textId="77777777" w:rsidR="00E2445A" w:rsidRDefault="00EB7CFA">
      <w:pPr>
        <w:pStyle w:val="Heading1"/>
      </w:pPr>
      <w:r>
        <w:lastRenderedPageBreak/>
        <w:t>1. Executive Summary</w:t>
      </w:r>
    </w:p>
    <w:p w14:paraId="04747410" w14:textId="77777777" w:rsidR="00E2445A" w:rsidRDefault="00EB7CFA">
      <w:pPr>
        <w:spacing w:before="80" w:after="80" w:line="320" w:lineRule="auto"/>
      </w:pPr>
      <w:r>
        <w:t>Creative Studio is a planned add-on module for LYRA that enables agency users to generate brand-aligned visual assets — images in Phase 1, cinematic video and AI UGC spokesperson video in Phase 2 — directly from within the LYRA platform.</w:t>
      </w:r>
    </w:p>
    <w:p w14:paraId="0295453C" w14:textId="77777777" w:rsidR="00E2445A" w:rsidRDefault="00E2445A"/>
    <w:p w14:paraId="338DC3D9" w14:textId="77777777" w:rsidR="00E2445A" w:rsidRDefault="00EB7CFA">
      <w:pPr>
        <w:spacing w:before="80" w:after="80" w:line="320" w:lineRule="auto"/>
      </w:pPr>
      <w:r>
        <w:t>The module operates as a launcher and ingestion layer rather than a native generation engine. Users maintain their own subscriptions to specialist third-party creative platforms. LYRA connects to those platforms via API or deep link, injects Brand AI context to keep outputs on-brand, and ingests the finished asset directly into the LYRA Media Library — where it flows into the composer and calendar like any other media.</w:t>
      </w:r>
    </w:p>
    <w:p w14:paraId="609F2663" w14:textId="77777777" w:rsidR="00E2445A" w:rsidRDefault="00E2445A"/>
    <w:p w14:paraId="54908A8A" w14:textId="77777777" w:rsidR="00E2445A" w:rsidRDefault="00EB7CFA">
      <w:pPr>
        <w:spacing w:before="80" w:after="80" w:line="320" w:lineRule="auto"/>
      </w:pPr>
      <w:r>
        <w:rPr>
          <w:b/>
          <w:bCs/>
        </w:rPr>
        <w:t xml:space="preserve">Why build this: </w:t>
      </w:r>
      <w:r>
        <w:t>Agencies currently context-switch between LYRA and separate creative tools for every asset they produce. Creative Studio eliminates that friction by making LYRA the single place where content is planned, created, published, and measured. It extends the LYRA value proposition from scheduling and response automation into the full content production cycle.</w:t>
      </w:r>
    </w:p>
    <w:p w14:paraId="481FC386" w14:textId="77777777" w:rsidR="00E2445A" w:rsidRDefault="00E2445A"/>
    <w:p w14:paraId="059CBB08" w14:textId="77777777" w:rsidR="00E2445A" w:rsidRDefault="00EB7CFA">
      <w:pPr>
        <w:spacing w:before="80" w:after="80" w:line="320" w:lineRule="auto"/>
      </w:pPr>
      <w:r>
        <w:rPr>
          <w:b/>
          <w:bCs/>
        </w:rPr>
        <w:t xml:space="preserve">When to build this: </w:t>
      </w:r>
      <w:r>
        <w:t>Creative Studio is a post-launch add-on. It must not be built until the core LYRA product has been validated with paying users. This document is a planning and research artefact — not a build brief.</w:t>
      </w:r>
    </w:p>
    <w:p w14:paraId="68BFE317" w14:textId="77777777" w:rsidR="00E2445A" w:rsidRDefault="00E24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2445A" w14:paraId="13F44BA0" w14:textId="77777777">
        <w:tblPrEx>
          <w:tblCellMar>
            <w:top w:w="0" w:type="dxa"/>
            <w:bottom w:w="0" w:type="dxa"/>
          </w:tblCellMar>
        </w:tblPrEx>
        <w:tc>
          <w:tcPr>
            <w:tcW w:w="22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2477EA9C" w14:textId="77777777" w:rsidR="00E2445A" w:rsidRDefault="00EB7CFA">
            <w:r>
              <w:rPr>
                <w:b/>
                <w:bCs/>
                <w:color w:val="FFFFFF"/>
                <w:sz w:val="20"/>
                <w:szCs w:val="20"/>
              </w:rPr>
              <w:t>Item</w:t>
            </w:r>
          </w:p>
        </w:tc>
        <w:tc>
          <w:tcPr>
            <w:tcW w:w="716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277022D0" w14:textId="77777777" w:rsidR="00E2445A" w:rsidRDefault="00EB7CFA">
            <w:r>
              <w:rPr>
                <w:b/>
                <w:bCs/>
                <w:color w:val="FFFFFF"/>
                <w:sz w:val="20"/>
                <w:szCs w:val="20"/>
              </w:rPr>
              <w:t>Detail</w:t>
            </w:r>
          </w:p>
        </w:tc>
      </w:tr>
      <w:tr w:rsidR="00E2445A" w14:paraId="33ADDB15" w14:textId="77777777">
        <w:tblPrEx>
          <w:tblCellMar>
            <w:top w:w="0" w:type="dxa"/>
            <w:bottom w:w="0" w:type="dxa"/>
          </w:tblCellMar>
        </w:tblPrEx>
        <w:tc>
          <w:tcPr>
            <w:tcW w:w="2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1E05E63C" w14:textId="77777777" w:rsidR="00E2445A" w:rsidRDefault="00EB7CFA">
            <w:r>
              <w:rPr>
                <w:b/>
                <w:bCs/>
                <w:sz w:val="20"/>
                <w:szCs w:val="20"/>
              </w:rPr>
              <w:t>Product name</w:t>
            </w:r>
          </w:p>
        </w:tc>
        <w:tc>
          <w:tcPr>
            <w:tcW w:w="7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635E4C9C" w14:textId="77777777" w:rsidR="00E2445A" w:rsidRDefault="00EB7CFA">
            <w:r>
              <w:rPr>
                <w:sz w:val="20"/>
                <w:szCs w:val="20"/>
              </w:rPr>
              <w:t>LYRA Creative Studio</w:t>
            </w:r>
          </w:p>
        </w:tc>
      </w:tr>
      <w:tr w:rsidR="00E2445A" w14:paraId="6350E087" w14:textId="77777777">
        <w:tblPrEx>
          <w:tblCellMar>
            <w:top w:w="0" w:type="dxa"/>
            <w:bottom w:w="0" w:type="dxa"/>
          </w:tblCellMar>
        </w:tblPrEx>
        <w:tc>
          <w:tcPr>
            <w:tcW w:w="2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FBA8960" w14:textId="77777777" w:rsidR="00E2445A" w:rsidRDefault="00EB7CFA">
            <w:r>
              <w:rPr>
                <w:b/>
                <w:bCs/>
                <w:sz w:val="20"/>
                <w:szCs w:val="20"/>
              </w:rPr>
              <w:t>Type</w:t>
            </w:r>
          </w:p>
        </w:tc>
        <w:tc>
          <w:tcPr>
            <w:tcW w:w="7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234EC10" w14:textId="77777777" w:rsidR="00E2445A" w:rsidRDefault="00EB7CFA">
            <w:r>
              <w:rPr>
                <w:sz w:val="20"/>
                <w:szCs w:val="20"/>
              </w:rPr>
              <w:t xml:space="preserve">Paid add-on (à la carte, </w:t>
            </w:r>
            <w:proofErr w:type="gramStart"/>
            <w:r>
              <w:rPr>
                <w:sz w:val="20"/>
                <w:szCs w:val="20"/>
              </w:rPr>
              <w:t>similar to</w:t>
            </w:r>
            <w:proofErr w:type="gramEnd"/>
            <w:r>
              <w:rPr>
                <w:sz w:val="20"/>
                <w:szCs w:val="20"/>
              </w:rPr>
              <w:t xml:space="preserve"> LYRA Trend)</w:t>
            </w:r>
          </w:p>
        </w:tc>
      </w:tr>
      <w:tr w:rsidR="00E2445A" w14:paraId="20183476" w14:textId="77777777">
        <w:tblPrEx>
          <w:tblCellMar>
            <w:top w:w="0" w:type="dxa"/>
            <w:bottom w:w="0" w:type="dxa"/>
          </w:tblCellMar>
        </w:tblPrEx>
        <w:tc>
          <w:tcPr>
            <w:tcW w:w="2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0C27628" w14:textId="77777777" w:rsidR="00E2445A" w:rsidRDefault="00EB7CFA">
            <w:r>
              <w:rPr>
                <w:b/>
                <w:bCs/>
                <w:sz w:val="20"/>
                <w:szCs w:val="20"/>
              </w:rPr>
              <w:t>Phase 1</w:t>
            </w:r>
          </w:p>
        </w:tc>
        <w:tc>
          <w:tcPr>
            <w:tcW w:w="7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F3BB194" w14:textId="77777777" w:rsidR="00E2445A" w:rsidRDefault="00EB7CFA">
            <w:r>
              <w:rPr>
                <w:sz w:val="20"/>
                <w:szCs w:val="20"/>
              </w:rPr>
              <w:t xml:space="preserve">AI image generation — Ideogram (primary) + </w:t>
            </w:r>
            <w:proofErr w:type="spellStart"/>
            <w:r>
              <w:rPr>
                <w:sz w:val="20"/>
                <w:szCs w:val="20"/>
              </w:rPr>
              <w:t>Higgsfield</w:t>
            </w:r>
            <w:proofErr w:type="spellEnd"/>
            <w:r>
              <w:rPr>
                <w:sz w:val="20"/>
                <w:szCs w:val="20"/>
              </w:rPr>
              <w:t xml:space="preserve"> (primary) + FLUX (secondary)</w:t>
            </w:r>
          </w:p>
        </w:tc>
      </w:tr>
      <w:tr w:rsidR="00E2445A" w14:paraId="719E93A3" w14:textId="77777777">
        <w:tblPrEx>
          <w:tblCellMar>
            <w:top w:w="0" w:type="dxa"/>
            <w:bottom w:w="0" w:type="dxa"/>
          </w:tblCellMar>
        </w:tblPrEx>
        <w:tc>
          <w:tcPr>
            <w:tcW w:w="2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5BA16776" w14:textId="77777777" w:rsidR="00E2445A" w:rsidRDefault="00EB7CFA">
            <w:r>
              <w:rPr>
                <w:b/>
                <w:bCs/>
                <w:sz w:val="20"/>
                <w:szCs w:val="20"/>
              </w:rPr>
              <w:t>Phase 2</w:t>
            </w:r>
          </w:p>
        </w:tc>
        <w:tc>
          <w:tcPr>
            <w:tcW w:w="7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A0AF67A" w14:textId="77777777" w:rsidR="00E2445A" w:rsidRDefault="00EB7CFA">
            <w:r>
              <w:rPr>
                <w:sz w:val="20"/>
                <w:szCs w:val="20"/>
              </w:rPr>
              <w:t>AI video generation (cinematic/motion) + AI UGC/spokesperson video</w:t>
            </w:r>
          </w:p>
        </w:tc>
      </w:tr>
      <w:tr w:rsidR="00E2445A" w14:paraId="49B7F8F0" w14:textId="77777777">
        <w:tblPrEx>
          <w:tblCellMar>
            <w:top w:w="0" w:type="dxa"/>
            <w:bottom w:w="0" w:type="dxa"/>
          </w:tblCellMar>
        </w:tblPrEx>
        <w:tc>
          <w:tcPr>
            <w:tcW w:w="2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6B92D4F0" w14:textId="77777777" w:rsidR="00E2445A" w:rsidRDefault="00EB7CFA">
            <w:r>
              <w:rPr>
                <w:b/>
                <w:bCs/>
                <w:sz w:val="20"/>
                <w:szCs w:val="20"/>
              </w:rPr>
              <w:t>Generation model</w:t>
            </w:r>
          </w:p>
        </w:tc>
        <w:tc>
          <w:tcPr>
            <w:tcW w:w="7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7AFFFDC9" w14:textId="77777777" w:rsidR="00E2445A" w:rsidRDefault="00EB7CFA">
            <w:r>
              <w:rPr>
                <w:sz w:val="20"/>
                <w:szCs w:val="20"/>
              </w:rPr>
              <w:t>Launcher + ingestion — user holds third-party subscription; LYRA connects via API, injects brand context, ingests output to Media Library</w:t>
            </w:r>
          </w:p>
        </w:tc>
      </w:tr>
      <w:tr w:rsidR="00E2445A" w14:paraId="4DA36D3D" w14:textId="77777777">
        <w:tblPrEx>
          <w:tblCellMar>
            <w:top w:w="0" w:type="dxa"/>
            <w:bottom w:w="0" w:type="dxa"/>
          </w:tblCellMar>
        </w:tblPrEx>
        <w:tc>
          <w:tcPr>
            <w:tcW w:w="2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1D5DED6" w14:textId="77777777" w:rsidR="00E2445A" w:rsidRDefault="00EB7CFA">
            <w:r>
              <w:rPr>
                <w:b/>
                <w:bCs/>
                <w:sz w:val="20"/>
                <w:szCs w:val="20"/>
              </w:rPr>
              <w:t>Primary user</w:t>
            </w:r>
          </w:p>
        </w:tc>
        <w:tc>
          <w:tcPr>
            <w:tcW w:w="7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74D294CD" w14:textId="77777777" w:rsidR="00E2445A" w:rsidRDefault="00EB7CFA">
            <w:r>
              <w:rPr>
                <w:sz w:val="20"/>
                <w:szCs w:val="20"/>
              </w:rPr>
              <w:t>Agency account owner / agency admin</w:t>
            </w:r>
          </w:p>
        </w:tc>
      </w:tr>
      <w:tr w:rsidR="00E2445A" w14:paraId="393AB31A" w14:textId="77777777">
        <w:tblPrEx>
          <w:tblCellMar>
            <w:top w:w="0" w:type="dxa"/>
            <w:bottom w:w="0" w:type="dxa"/>
          </w:tblCellMar>
        </w:tblPrEx>
        <w:tc>
          <w:tcPr>
            <w:tcW w:w="2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11A2A53D" w14:textId="77777777" w:rsidR="00E2445A" w:rsidRDefault="00EB7CFA">
            <w:r>
              <w:rPr>
                <w:b/>
                <w:bCs/>
                <w:sz w:val="20"/>
                <w:szCs w:val="20"/>
              </w:rPr>
              <w:t>Output destination</w:t>
            </w:r>
          </w:p>
        </w:tc>
        <w:tc>
          <w:tcPr>
            <w:tcW w:w="7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7A9D41A" w14:textId="77777777" w:rsidR="00E2445A" w:rsidRDefault="00EB7CFA">
            <w:r>
              <w:rPr>
                <w:sz w:val="20"/>
                <w:szCs w:val="20"/>
              </w:rPr>
              <w:t>LYRA Media Library → Composer → Calendar</w:t>
            </w:r>
          </w:p>
        </w:tc>
      </w:tr>
      <w:tr w:rsidR="00E2445A" w14:paraId="75AB683A" w14:textId="77777777">
        <w:tblPrEx>
          <w:tblCellMar>
            <w:top w:w="0" w:type="dxa"/>
            <w:bottom w:w="0" w:type="dxa"/>
          </w:tblCellMar>
        </w:tblPrEx>
        <w:tc>
          <w:tcPr>
            <w:tcW w:w="2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1BF5B521" w14:textId="77777777" w:rsidR="00E2445A" w:rsidRDefault="00EB7CFA">
            <w:r>
              <w:rPr>
                <w:b/>
                <w:bCs/>
                <w:sz w:val="20"/>
                <w:szCs w:val="20"/>
              </w:rPr>
              <w:t>Brand AI role</w:t>
            </w:r>
          </w:p>
        </w:tc>
        <w:tc>
          <w:tcPr>
            <w:tcW w:w="7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C326DCF" w14:textId="77777777" w:rsidR="00E2445A" w:rsidRDefault="00EB7CFA">
            <w:r>
              <w:rPr>
                <w:sz w:val="20"/>
                <w:szCs w:val="20"/>
              </w:rPr>
              <w:t>Injects style context into prompts (colours, tone, content themes). Configurable — does not hard-lock creative choices.</w:t>
            </w:r>
          </w:p>
        </w:tc>
      </w:tr>
      <w:tr w:rsidR="00E2445A" w14:paraId="48A928E2" w14:textId="77777777">
        <w:tblPrEx>
          <w:tblCellMar>
            <w:top w:w="0" w:type="dxa"/>
            <w:bottom w:w="0" w:type="dxa"/>
          </w:tblCellMar>
        </w:tblPrEx>
        <w:tc>
          <w:tcPr>
            <w:tcW w:w="2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4BCA6498" w14:textId="77777777" w:rsidR="00E2445A" w:rsidRDefault="00EB7CFA">
            <w:proofErr w:type="spellStart"/>
            <w:r>
              <w:rPr>
                <w:b/>
                <w:bCs/>
                <w:sz w:val="20"/>
                <w:szCs w:val="20"/>
              </w:rPr>
              <w:t>Higgsfield</w:t>
            </w:r>
            <w:proofErr w:type="spellEnd"/>
            <w:r>
              <w:rPr>
                <w:b/>
                <w:bCs/>
                <w:sz w:val="20"/>
                <w:szCs w:val="20"/>
              </w:rPr>
              <w:t xml:space="preserve"> advantage</w:t>
            </w:r>
          </w:p>
        </w:tc>
        <w:tc>
          <w:tcPr>
            <w:tcW w:w="7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E81E7DF" w14:textId="77777777" w:rsidR="00E2445A" w:rsidRDefault="00EB7CFA">
            <w:r>
              <w:rPr>
                <w:sz w:val="20"/>
                <w:szCs w:val="20"/>
              </w:rPr>
              <w:t xml:space="preserve">Users on </w:t>
            </w:r>
            <w:proofErr w:type="spellStart"/>
            <w:r>
              <w:rPr>
                <w:sz w:val="20"/>
                <w:szCs w:val="20"/>
              </w:rPr>
              <w:t>Higgsfield</w:t>
            </w:r>
            <w:proofErr w:type="spellEnd"/>
            <w:r>
              <w:rPr>
                <w:sz w:val="20"/>
                <w:szCs w:val="20"/>
              </w:rPr>
              <w:t xml:space="preserve"> for Phase 2a video generation get Phase 1 image generation at no additional platform cost — one subscription covers both. MCP integration already live.</w:t>
            </w:r>
          </w:p>
        </w:tc>
      </w:tr>
      <w:tr w:rsidR="00E2445A" w14:paraId="64D25800" w14:textId="77777777">
        <w:tblPrEx>
          <w:tblCellMar>
            <w:top w:w="0" w:type="dxa"/>
            <w:bottom w:w="0" w:type="dxa"/>
          </w:tblCellMar>
        </w:tblPrEx>
        <w:tc>
          <w:tcPr>
            <w:tcW w:w="2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1C923BE6" w14:textId="77777777" w:rsidR="00E2445A" w:rsidRDefault="00EB7CFA">
            <w:r>
              <w:rPr>
                <w:b/>
                <w:bCs/>
                <w:sz w:val="20"/>
                <w:szCs w:val="20"/>
              </w:rPr>
              <w:t>Prerequisite</w:t>
            </w:r>
          </w:p>
        </w:tc>
        <w:tc>
          <w:tcPr>
            <w:tcW w:w="7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1109935" w14:textId="77777777" w:rsidR="00E2445A" w:rsidRDefault="00EB7CFA">
            <w:r>
              <w:rPr>
                <w:sz w:val="20"/>
                <w:szCs w:val="20"/>
              </w:rPr>
              <w:t>Media Library must be built first. Creative Studio writes to it.</w:t>
            </w:r>
          </w:p>
        </w:tc>
      </w:tr>
    </w:tbl>
    <w:p w14:paraId="7486D85B" w14:textId="77777777" w:rsidR="00E2445A" w:rsidRDefault="00E2445A"/>
    <w:p w14:paraId="74270B86" w14:textId="77777777" w:rsidR="00E2445A" w:rsidRDefault="00EB7CFA">
      <w:r>
        <w:br w:type="page"/>
      </w:r>
    </w:p>
    <w:p w14:paraId="18F2063F" w14:textId="77777777" w:rsidR="00E2445A" w:rsidRDefault="00EB7CFA">
      <w:pPr>
        <w:pStyle w:val="Heading1"/>
      </w:pPr>
      <w:r>
        <w:lastRenderedPageBreak/>
        <w:t>2. Architecture &amp; Integration Model</w:t>
      </w:r>
    </w:p>
    <w:p w14:paraId="17E66E63" w14:textId="77777777" w:rsidR="00E2445A" w:rsidRDefault="00EB7CFA">
      <w:pPr>
        <w:pStyle w:val="Heading2"/>
      </w:pPr>
      <w:r>
        <w:t>2.1 How it works</w:t>
      </w:r>
    </w:p>
    <w:p w14:paraId="7E259B16" w14:textId="77777777" w:rsidR="00E2445A" w:rsidRDefault="00EB7CFA">
      <w:pPr>
        <w:spacing w:before="80" w:after="80" w:line="320" w:lineRule="auto"/>
      </w:pPr>
      <w:r>
        <w:t>Creative Studio does not generate content natively. The architecture is a four-step loop:</w:t>
      </w:r>
    </w:p>
    <w:p w14:paraId="03BB9401" w14:textId="77777777" w:rsidR="00E2445A" w:rsidRDefault="00E2445A"/>
    <w:p w14:paraId="4E29AB53" w14:textId="77777777" w:rsidR="00E2445A" w:rsidRDefault="00EB7CFA">
      <w:pPr>
        <w:pStyle w:val="ListParagraph"/>
        <w:numPr>
          <w:ilvl w:val="0"/>
          <w:numId w:val="2"/>
        </w:numPr>
        <w:spacing w:before="60" w:after="60"/>
      </w:pPr>
      <w:r>
        <w:rPr>
          <w:b/>
          <w:bCs/>
        </w:rPr>
        <w:t xml:space="preserve">Brand context injection: </w:t>
      </w:r>
      <w:r>
        <w:t>When a user opens Creative Studio, LYRA reads the active workspace Brand AI profile and assembles a style brief — brand colours, tone attributes, content themes, audience profile, and any active brand guidelines. This brief is used to pre-populate or suggest the generation prompt.</w:t>
      </w:r>
    </w:p>
    <w:p w14:paraId="2F9E7B80" w14:textId="77777777" w:rsidR="00E2445A" w:rsidRDefault="00EB7CFA">
      <w:pPr>
        <w:pStyle w:val="ListParagraph"/>
        <w:numPr>
          <w:ilvl w:val="0"/>
          <w:numId w:val="2"/>
        </w:numPr>
        <w:spacing w:before="60" w:after="60"/>
      </w:pPr>
      <w:r>
        <w:rPr>
          <w:b/>
          <w:bCs/>
        </w:rPr>
        <w:t xml:space="preserve">Platform launch: </w:t>
      </w:r>
      <w:r>
        <w:t xml:space="preserve">The user selects a connected creative platform (Ideogram, </w:t>
      </w:r>
      <w:proofErr w:type="spellStart"/>
      <w:r>
        <w:t>Higgsfield</w:t>
      </w:r>
      <w:proofErr w:type="spellEnd"/>
      <w:r>
        <w:t>, FLUX, etc.), authenticates with their own subscription credentials, and LYRA opens the generation interface — either embedded via API or via the platform with the prompt pre-loaded.</w:t>
      </w:r>
    </w:p>
    <w:p w14:paraId="6DF4AA00" w14:textId="77777777" w:rsidR="00E2445A" w:rsidRDefault="00EB7CFA">
      <w:pPr>
        <w:pStyle w:val="ListParagraph"/>
        <w:numPr>
          <w:ilvl w:val="0"/>
          <w:numId w:val="2"/>
        </w:numPr>
        <w:spacing w:before="60" w:after="60"/>
      </w:pPr>
      <w:r>
        <w:rPr>
          <w:b/>
          <w:bCs/>
        </w:rPr>
        <w:t xml:space="preserve">Generation: </w:t>
      </w:r>
      <w:r>
        <w:t>The user generates the asset on the third-party platform using their own subscription credits. LYRA does not pay for or proxy the generation — the user holds the subscription and consumes their own credits.</w:t>
      </w:r>
    </w:p>
    <w:p w14:paraId="5E2AAD4C" w14:textId="77777777" w:rsidR="00E2445A" w:rsidRDefault="00EB7CFA">
      <w:pPr>
        <w:pStyle w:val="ListParagraph"/>
        <w:numPr>
          <w:ilvl w:val="0"/>
          <w:numId w:val="2"/>
        </w:numPr>
        <w:spacing w:before="60" w:after="60"/>
      </w:pPr>
      <w:r>
        <w:rPr>
          <w:b/>
          <w:bCs/>
        </w:rPr>
        <w:t xml:space="preserve">Ingestion: </w:t>
      </w:r>
      <w:r>
        <w:t>Once the asset is complete, LYRA fetches it via API (or the user confirms via a return callback), stores it in S3 under the workspace Media Library, applies an AI topic tag, and makes it available in the composer and schedule review.</w:t>
      </w:r>
    </w:p>
    <w:p w14:paraId="26471AA5" w14:textId="77777777" w:rsidR="00E2445A" w:rsidRDefault="00E2445A"/>
    <w:p w14:paraId="10D60436" w14:textId="77777777" w:rsidR="00E2445A" w:rsidRDefault="00EB7CFA">
      <w:pPr>
        <w:pStyle w:val="Heading2"/>
      </w:pPr>
      <w:r>
        <w:t>2.2 What LYRA builds vs. what the user supplies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2445A" w14:paraId="3D750440" w14:textId="77777777">
        <w:tblPrEx>
          <w:tblCellMar>
            <w:top w:w="0" w:type="dxa"/>
            <w:bottom w:w="0" w:type="dxa"/>
          </w:tblCellMar>
        </w:tblPrEx>
        <w:tc>
          <w:tcPr>
            <w:tcW w:w="468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7D6C3E0A" w14:textId="77777777" w:rsidR="00E2445A" w:rsidRDefault="00EB7CFA">
            <w:r>
              <w:rPr>
                <w:b/>
                <w:bCs/>
                <w:color w:val="FFFFFF"/>
                <w:sz w:val="20"/>
                <w:szCs w:val="20"/>
              </w:rPr>
              <w:t>LYRA builds</w:t>
            </w:r>
          </w:p>
        </w:tc>
        <w:tc>
          <w:tcPr>
            <w:tcW w:w="4680" w:type="dxa"/>
            <w:tcBorders>
              <w:top w:val="single" w:sz="1" w:space="0" w:color="D0D0E0"/>
              <w:left w:val="single" w:sz="1" w:space="0" w:color="D0D0E0"/>
              <w:bottom w:val="single" w:sz="1" w:space="0" w:color="D0D0E0"/>
              <w:right w:val="single" w:sz="1" w:space="0" w:color="D0D0E0"/>
            </w:tcBorders>
            <w:shd w:val="clear" w:color="auto" w:fill="1A1A2E"/>
            <w:tcMar>
              <w:top w:w="100" w:type="dxa"/>
              <w:left w:w="140" w:type="dxa"/>
              <w:bottom w:w="100" w:type="dxa"/>
              <w:right w:w="140" w:type="dxa"/>
            </w:tcMar>
            <w:vAlign w:val="center"/>
          </w:tcPr>
          <w:p w14:paraId="3C950F34" w14:textId="77777777" w:rsidR="00E2445A" w:rsidRDefault="00EB7CFA">
            <w:r>
              <w:rPr>
                <w:b/>
                <w:bCs/>
                <w:color w:val="FFFFFF"/>
                <w:sz w:val="20"/>
                <w:szCs w:val="20"/>
              </w:rPr>
              <w:t>User supplies</w:t>
            </w:r>
          </w:p>
        </w:tc>
      </w:tr>
      <w:tr w:rsidR="00E2445A" w14:paraId="7DA05588" w14:textId="77777777">
        <w:tblPrEx>
          <w:tblCellMar>
            <w:top w:w="0" w:type="dxa"/>
            <w:bottom w:w="0" w:type="dxa"/>
          </w:tblCellMar>
        </w:tblPrEx>
        <w:tc>
          <w:tcPr>
            <w:tcW w:w="46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D30D43B" w14:textId="77777777" w:rsidR="00E2445A" w:rsidRDefault="00EB7CFA">
            <w:r>
              <w:rPr>
                <w:sz w:val="20"/>
                <w:szCs w:val="20"/>
              </w:rPr>
              <w:t>Creative Studio UI within the LYRA dashboard</w:t>
            </w:r>
          </w:p>
        </w:tc>
        <w:tc>
          <w:tcPr>
            <w:tcW w:w="46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654AB220" w14:textId="77777777" w:rsidR="00E2445A" w:rsidRDefault="00EB7CFA">
            <w:r>
              <w:rPr>
                <w:sz w:val="20"/>
                <w:szCs w:val="20"/>
              </w:rPr>
              <w:t>Subscription to chosen third-party platform(s)</w:t>
            </w:r>
          </w:p>
        </w:tc>
      </w:tr>
      <w:tr w:rsidR="00E2445A" w14:paraId="26A10139" w14:textId="77777777">
        <w:tblPrEx>
          <w:tblCellMar>
            <w:top w:w="0" w:type="dxa"/>
            <w:bottom w:w="0" w:type="dxa"/>
          </w:tblCellMar>
        </w:tblPrEx>
        <w:tc>
          <w:tcPr>
            <w:tcW w:w="46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AFE2F6E" w14:textId="77777777" w:rsidR="00E2445A" w:rsidRDefault="00EB7CFA">
            <w:r>
              <w:rPr>
                <w:sz w:val="20"/>
                <w:szCs w:val="20"/>
              </w:rPr>
              <w:t>API integrations with each connected platform</w:t>
            </w:r>
          </w:p>
        </w:tc>
        <w:tc>
          <w:tcPr>
            <w:tcW w:w="46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46E4D86" w14:textId="77777777" w:rsidR="00E2445A" w:rsidRDefault="00EB7CFA">
            <w:r>
              <w:rPr>
                <w:sz w:val="20"/>
                <w:szCs w:val="20"/>
              </w:rPr>
              <w:t>API credentials / OAuth token for their subscription</w:t>
            </w:r>
          </w:p>
        </w:tc>
      </w:tr>
      <w:tr w:rsidR="00E2445A" w14:paraId="46101EBF" w14:textId="77777777">
        <w:tblPrEx>
          <w:tblCellMar>
            <w:top w:w="0" w:type="dxa"/>
            <w:bottom w:w="0" w:type="dxa"/>
          </w:tblCellMar>
        </w:tblPrEx>
        <w:tc>
          <w:tcPr>
            <w:tcW w:w="46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9B89EA2" w14:textId="77777777" w:rsidR="00E2445A" w:rsidRDefault="00EB7CFA">
            <w:r>
              <w:rPr>
                <w:sz w:val="20"/>
                <w:szCs w:val="20"/>
              </w:rPr>
              <w:t>Brand AI context assembly and prompt injection</w:t>
            </w:r>
          </w:p>
        </w:tc>
        <w:tc>
          <w:tcPr>
            <w:tcW w:w="46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AAA65CD" w14:textId="77777777" w:rsidR="00E2445A" w:rsidRDefault="00EB7CFA">
            <w:r>
              <w:rPr>
                <w:sz w:val="20"/>
                <w:szCs w:val="20"/>
              </w:rPr>
              <w:t>Generation credits (consumed on their own subscription)</w:t>
            </w:r>
          </w:p>
        </w:tc>
      </w:tr>
      <w:tr w:rsidR="00E2445A" w14:paraId="5A8C2949" w14:textId="77777777">
        <w:tblPrEx>
          <w:tblCellMar>
            <w:top w:w="0" w:type="dxa"/>
            <w:bottom w:w="0" w:type="dxa"/>
          </w:tblCellMar>
        </w:tblPrEx>
        <w:tc>
          <w:tcPr>
            <w:tcW w:w="46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737864D8" w14:textId="77777777" w:rsidR="00E2445A" w:rsidRDefault="00EB7CFA">
            <w:r>
              <w:rPr>
                <w:sz w:val="20"/>
                <w:szCs w:val="20"/>
              </w:rPr>
              <w:t>Asset ingestion pipeline → Media Library</w:t>
            </w:r>
          </w:p>
        </w:tc>
        <w:tc>
          <w:tcPr>
            <w:tcW w:w="46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6CC19C0A" w14:textId="77777777" w:rsidR="00E2445A" w:rsidRDefault="00EB7CFA">
            <w:r>
              <w:rPr>
                <w:sz w:val="20"/>
                <w:szCs w:val="20"/>
              </w:rPr>
              <w:t>Creative direction — the final prompt and output approval</w:t>
            </w:r>
          </w:p>
        </w:tc>
      </w:tr>
      <w:tr w:rsidR="00E2445A" w14:paraId="44AF09C7" w14:textId="77777777">
        <w:tblPrEx>
          <w:tblCellMar>
            <w:top w:w="0" w:type="dxa"/>
            <w:bottom w:w="0" w:type="dxa"/>
          </w:tblCellMar>
        </w:tblPrEx>
        <w:tc>
          <w:tcPr>
            <w:tcW w:w="46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E18C6E3" w14:textId="77777777" w:rsidR="00E2445A" w:rsidRDefault="00EB7CFA">
            <w:r>
              <w:rPr>
                <w:sz w:val="20"/>
                <w:szCs w:val="20"/>
              </w:rPr>
              <w:t>Media Library browser and asset management</w:t>
            </w:r>
          </w:p>
        </w:tc>
        <w:tc>
          <w:tcPr>
            <w:tcW w:w="46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792C57D" w14:textId="77777777" w:rsidR="00E2445A" w:rsidRDefault="00E2445A"/>
        </w:tc>
      </w:tr>
      <w:tr w:rsidR="00E2445A" w14:paraId="24F3EDCD" w14:textId="77777777">
        <w:tblPrEx>
          <w:tblCellMar>
            <w:top w:w="0" w:type="dxa"/>
            <w:bottom w:w="0" w:type="dxa"/>
          </w:tblCellMar>
        </w:tblPrEx>
        <w:tc>
          <w:tcPr>
            <w:tcW w:w="46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A16E812" w14:textId="77777777" w:rsidR="00E2445A" w:rsidRDefault="00EB7CFA">
            <w:r>
              <w:rPr>
                <w:sz w:val="20"/>
                <w:szCs w:val="20"/>
              </w:rPr>
              <w:t>Composer integration (pick from Media Library)</w:t>
            </w:r>
          </w:p>
        </w:tc>
        <w:tc>
          <w:tcPr>
            <w:tcW w:w="46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BD1A6AC" w14:textId="77777777" w:rsidR="00E2445A" w:rsidRDefault="00E2445A"/>
        </w:tc>
      </w:tr>
    </w:tbl>
    <w:p w14:paraId="3CF698BB" w14:textId="77777777" w:rsidR="00E2445A" w:rsidRDefault="00E2445A"/>
    <w:p w14:paraId="36E5AEF9" w14:textId="77777777" w:rsidR="00CB143B" w:rsidRDefault="00CB143B"/>
    <w:p w14:paraId="6DAC4605" w14:textId="77777777" w:rsidR="00CB143B" w:rsidRDefault="00CB143B"/>
    <w:p w14:paraId="7B897515" w14:textId="77777777" w:rsidR="00CB143B" w:rsidRDefault="00CB143B"/>
    <w:p w14:paraId="1ABC2C5E" w14:textId="77777777" w:rsidR="00CB143B" w:rsidRDefault="00CB143B"/>
    <w:p w14:paraId="2DC4E7B8" w14:textId="77777777" w:rsidR="00CB143B" w:rsidRDefault="00CB143B"/>
    <w:p w14:paraId="1D0328C7" w14:textId="77777777" w:rsidR="00CB143B" w:rsidRDefault="00CB143B"/>
    <w:p w14:paraId="4139E3C0" w14:textId="77777777" w:rsidR="00CB143B" w:rsidRDefault="00CB143B"/>
    <w:p w14:paraId="5B4E0DCE" w14:textId="77777777" w:rsidR="00E2445A" w:rsidRDefault="00EB7CFA">
      <w:pPr>
        <w:pStyle w:val="Heading2"/>
      </w:pPr>
      <w:r>
        <w:lastRenderedPageBreak/>
        <w:t xml:space="preserve">2.3 </w:t>
      </w:r>
      <w:proofErr w:type="spellStart"/>
      <w:r>
        <w:t>Higgsfield</w:t>
      </w:r>
      <w:proofErr w:type="spellEnd"/>
      <w:r>
        <w:t>: the dual-role platform advantage</w:t>
      </w:r>
    </w:p>
    <w:p w14:paraId="5C7489CD" w14:textId="77777777" w:rsidR="00E2445A" w:rsidRDefault="00EB7CFA">
      <w:pPr>
        <w:spacing w:before="80" w:after="80" w:line="320" w:lineRule="auto"/>
      </w:pPr>
      <w:proofErr w:type="spellStart"/>
      <w:r>
        <w:t>Higgsfield</w:t>
      </w:r>
      <w:proofErr w:type="spellEnd"/>
      <w:r>
        <w:t xml:space="preserve"> is uniquely positioned across Creative Studio phases. Users who subscribe to </w:t>
      </w:r>
      <w:proofErr w:type="spellStart"/>
      <w:r>
        <w:t>Higgsfield</w:t>
      </w:r>
      <w:proofErr w:type="spellEnd"/>
      <w:r>
        <w:t xml:space="preserve"> for Phase 2a cinematic video generation automatically gain access to </w:t>
      </w:r>
      <w:proofErr w:type="spellStart"/>
      <w:r>
        <w:t>Higgsfield's</w:t>
      </w:r>
      <w:proofErr w:type="spellEnd"/>
      <w:r>
        <w:t xml:space="preserve"> image models (Nano Banana Pro, </w:t>
      </w:r>
      <w:proofErr w:type="spellStart"/>
      <w:r>
        <w:t>Seedream</w:t>
      </w:r>
      <w:proofErr w:type="spellEnd"/>
      <w:r>
        <w:t xml:space="preserve"> 4.5/5 lite, GPT Image 2, Cinema Studio Image 2.5) under the same subscription. This means:</w:t>
      </w:r>
    </w:p>
    <w:p w14:paraId="7DD761E0" w14:textId="77777777" w:rsidR="00E2445A" w:rsidRDefault="00E2445A"/>
    <w:p w14:paraId="4AD2B780" w14:textId="77777777" w:rsidR="00E2445A" w:rsidRDefault="00EB7CFA">
      <w:pPr>
        <w:pStyle w:val="ListParagraph"/>
        <w:numPr>
          <w:ilvl w:val="0"/>
          <w:numId w:val="2"/>
        </w:numPr>
        <w:spacing w:before="60" w:after="60"/>
      </w:pPr>
      <w:r>
        <w:t xml:space="preserve">Agencies on </w:t>
      </w:r>
      <w:proofErr w:type="spellStart"/>
      <w:r>
        <w:t>Higgsfield's</w:t>
      </w:r>
      <w:proofErr w:type="spellEnd"/>
      <w:r>
        <w:t xml:space="preserve"> Plus plan ($34–49/</w:t>
      </w:r>
      <w:proofErr w:type="spellStart"/>
      <w:r>
        <w:t>mo</w:t>
      </w:r>
      <w:proofErr w:type="spellEnd"/>
      <w:r>
        <w:t>) get both video and image generation from one subscription</w:t>
      </w:r>
    </w:p>
    <w:p w14:paraId="10D67D59" w14:textId="77777777" w:rsidR="00E2445A" w:rsidRDefault="00EB7CFA">
      <w:pPr>
        <w:pStyle w:val="ListParagraph"/>
        <w:numPr>
          <w:ilvl w:val="0"/>
          <w:numId w:val="2"/>
        </w:numPr>
        <w:spacing w:before="60" w:after="60"/>
      </w:pPr>
      <w:r>
        <w:t xml:space="preserve">LYRA's MCP integration with </w:t>
      </w:r>
      <w:proofErr w:type="spellStart"/>
      <w:r>
        <w:t>Higgsfield</w:t>
      </w:r>
      <w:proofErr w:type="spellEnd"/>
      <w:r>
        <w:t xml:space="preserve"> is already live — the lowest-friction integration of any platform in Creative Studio</w:t>
      </w:r>
    </w:p>
    <w:p w14:paraId="0F937CA0" w14:textId="77777777" w:rsidR="00E2445A" w:rsidRDefault="00EB7CFA">
      <w:pPr>
        <w:pStyle w:val="ListParagraph"/>
        <w:numPr>
          <w:ilvl w:val="0"/>
          <w:numId w:val="2"/>
        </w:numPr>
        <w:spacing w:before="60" w:after="60"/>
      </w:pPr>
      <w:r>
        <w:t xml:space="preserve">No additional API authentication infrastructure is required for </w:t>
      </w:r>
      <w:proofErr w:type="spellStart"/>
      <w:r>
        <w:t>Higgsfield</w:t>
      </w:r>
      <w:proofErr w:type="spellEnd"/>
      <w:r>
        <w:t xml:space="preserve"> image generation beyond what Phase 2a already establishes</w:t>
      </w:r>
    </w:p>
    <w:p w14:paraId="2820CFEE" w14:textId="77777777" w:rsidR="00E2445A" w:rsidRDefault="00EB7CFA">
      <w:pPr>
        <w:pStyle w:val="ListParagraph"/>
        <w:numPr>
          <w:ilvl w:val="0"/>
          <w:numId w:val="2"/>
        </w:numPr>
        <w:spacing w:before="60" w:after="60"/>
      </w:pPr>
      <w:r>
        <w:t>This creates a natural upsell path: Phase 1 users who add Phase 2a automatically expand their image capability at no extra platform cost</w:t>
      </w:r>
    </w:p>
    <w:p w14:paraId="0DD5B415" w14:textId="77777777" w:rsidR="00E2445A" w:rsidRDefault="00E2445A"/>
    <w:p w14:paraId="5A6A3C34" w14:textId="77777777" w:rsidR="00E2445A" w:rsidRDefault="00EB7CFA">
      <w:pPr>
        <w:pStyle w:val="Heading2"/>
      </w:pPr>
      <w:r>
        <w:t>2.4 Prerequisite: Media Library</w:t>
      </w:r>
    </w:p>
    <w:p w14:paraId="38948808" w14:textId="77777777" w:rsidR="00E2445A" w:rsidRDefault="00EB7CFA">
      <w:pPr>
        <w:spacing w:before="80" w:after="80" w:line="320" w:lineRule="auto"/>
      </w:pPr>
      <w:r>
        <w:t xml:space="preserve">Creative Studio writes all generated assets to the LYRA Media Library. The Media Library (S3 media browser inside LYRA — upload once, reuse across posts, AI topic tagging, media picker in composer and schedule review) is a separate </w:t>
      </w:r>
      <w:proofErr w:type="spellStart"/>
      <w:r>
        <w:t>wishlist</w:t>
      </w:r>
      <w:proofErr w:type="spellEnd"/>
      <w:r>
        <w:t xml:space="preserve"> item that must be built first. Creative Studio cannot ship without it.</w:t>
      </w:r>
    </w:p>
    <w:p w14:paraId="35337F63" w14:textId="77777777" w:rsidR="00E2445A" w:rsidRDefault="00E2445A"/>
    <w:p w14:paraId="13AAC2B3" w14:textId="77777777" w:rsidR="00E2445A" w:rsidRDefault="00EB7CFA">
      <w:pPr>
        <w:spacing w:before="80" w:after="80" w:line="320" w:lineRule="auto"/>
      </w:pPr>
      <w:r>
        <w:t>Spec reference: 2026-05-19-ai-content-schedule-design.md section 3.</w:t>
      </w:r>
    </w:p>
    <w:p w14:paraId="18FBF651" w14:textId="77777777" w:rsidR="00E2445A" w:rsidRDefault="00E2445A"/>
    <w:p w14:paraId="15253820" w14:textId="77777777" w:rsidR="00E2445A" w:rsidRDefault="00EB7CFA">
      <w:r>
        <w:br w:type="page"/>
      </w:r>
    </w:p>
    <w:p w14:paraId="4FE6EE07" w14:textId="77777777" w:rsidR="00E2445A" w:rsidRDefault="00EB7CFA">
      <w:pPr>
        <w:pStyle w:val="Heading1"/>
      </w:pPr>
      <w:r>
        <w:lastRenderedPageBreak/>
        <w:t>3. Phase 1: AI Image Generation</w:t>
      </w:r>
    </w:p>
    <w:p w14:paraId="69466A8B" w14:textId="77777777" w:rsidR="00E2445A" w:rsidRDefault="00EB7CFA">
      <w:pPr>
        <w:pStyle w:val="Heading2"/>
      </w:pPr>
      <w:r>
        <w:t>3.1 Use cases for LYRA agencies</w:t>
      </w:r>
    </w:p>
    <w:p w14:paraId="4D7234D5" w14:textId="77777777" w:rsidR="00E2445A" w:rsidRDefault="00EB7CFA">
      <w:pPr>
        <w:spacing w:before="80" w:after="80" w:line="320" w:lineRule="auto"/>
      </w:pPr>
      <w:r>
        <w:t>The primary image generation use cases for social media agencies using LYRA are:</w:t>
      </w:r>
    </w:p>
    <w:p w14:paraId="31619D28" w14:textId="77777777" w:rsidR="00E2445A" w:rsidRDefault="00E2445A"/>
    <w:p w14:paraId="08D6CFD7" w14:textId="77777777" w:rsidR="00E2445A" w:rsidRDefault="00EB7CFA">
      <w:pPr>
        <w:pStyle w:val="ListParagraph"/>
        <w:numPr>
          <w:ilvl w:val="0"/>
          <w:numId w:val="2"/>
        </w:numPr>
        <w:spacing w:before="60" w:after="60"/>
      </w:pPr>
      <w:r>
        <w:t>Social post hero images and background graphics</w:t>
      </w:r>
    </w:p>
    <w:p w14:paraId="33F02972" w14:textId="77777777" w:rsidR="00E2445A" w:rsidRDefault="00EB7CFA">
      <w:pPr>
        <w:pStyle w:val="ListParagraph"/>
        <w:numPr>
          <w:ilvl w:val="0"/>
          <w:numId w:val="2"/>
        </w:numPr>
        <w:spacing w:before="60" w:after="60"/>
      </w:pPr>
      <w:r>
        <w:t>Ad creative — static image variants for Meta and LinkedIn</w:t>
      </w:r>
    </w:p>
    <w:p w14:paraId="1F72D90D" w14:textId="77777777" w:rsidR="00E2445A" w:rsidRDefault="00EB7CFA">
      <w:pPr>
        <w:pStyle w:val="ListParagraph"/>
        <w:numPr>
          <w:ilvl w:val="0"/>
          <w:numId w:val="2"/>
        </w:numPr>
        <w:spacing w:before="60" w:after="60"/>
      </w:pPr>
      <w:r>
        <w:t>Branded content tiles — quote cards, tip posts, announcement graphics</w:t>
      </w:r>
    </w:p>
    <w:p w14:paraId="13FD8B03" w14:textId="77777777" w:rsidR="00E2445A" w:rsidRDefault="00EB7CFA">
      <w:pPr>
        <w:pStyle w:val="ListParagraph"/>
        <w:numPr>
          <w:ilvl w:val="0"/>
          <w:numId w:val="2"/>
        </w:numPr>
        <w:spacing w:before="60" w:after="60"/>
      </w:pPr>
      <w:r>
        <w:t>Blog and article featured images</w:t>
      </w:r>
    </w:p>
    <w:p w14:paraId="00CAA9EA" w14:textId="77777777" w:rsidR="00E2445A" w:rsidRDefault="00EB7CFA">
      <w:pPr>
        <w:pStyle w:val="ListParagraph"/>
        <w:numPr>
          <w:ilvl w:val="0"/>
          <w:numId w:val="2"/>
        </w:numPr>
        <w:spacing w:before="60" w:after="60"/>
      </w:pPr>
      <w:r>
        <w:t>Profile banners, cover photos, and platform header graphics</w:t>
      </w:r>
    </w:p>
    <w:p w14:paraId="79E535D8" w14:textId="77777777" w:rsidR="00E2445A" w:rsidRDefault="00EB7CFA">
      <w:pPr>
        <w:pStyle w:val="ListParagraph"/>
        <w:numPr>
          <w:ilvl w:val="0"/>
          <w:numId w:val="2"/>
        </w:numPr>
        <w:spacing w:before="60" w:after="60"/>
      </w:pPr>
      <w:r>
        <w:t>Photorealistic product and lifestyle shots</w:t>
      </w:r>
    </w:p>
    <w:p w14:paraId="694F9661" w14:textId="77777777" w:rsidR="00E2445A" w:rsidRDefault="00EB7CFA">
      <w:pPr>
        <w:pStyle w:val="ListParagraph"/>
        <w:numPr>
          <w:ilvl w:val="0"/>
          <w:numId w:val="2"/>
        </w:numPr>
        <w:spacing w:before="60" w:after="60"/>
      </w:pPr>
      <w:r>
        <w:t>AI portrait and spokesperson imagery for brands without photography budgets</w:t>
      </w:r>
    </w:p>
    <w:p w14:paraId="2D48F6CF" w14:textId="77777777" w:rsidR="00E2445A" w:rsidRDefault="00E2445A"/>
    <w:p w14:paraId="6331286E" w14:textId="77777777" w:rsidR="00E2445A" w:rsidRDefault="00EB7CFA">
      <w:pPr>
        <w:spacing w:before="80" w:after="80" w:line="320" w:lineRule="auto"/>
      </w:pPr>
      <w:r>
        <w:t xml:space="preserve">Phase 1 launches with three connected platforms: Ideogram and </w:t>
      </w:r>
      <w:proofErr w:type="spellStart"/>
      <w:r>
        <w:t>Higgsfield</w:t>
      </w:r>
      <w:proofErr w:type="spellEnd"/>
      <w:r>
        <w:t xml:space="preserve"> as co-primaries with distinct and complementary strengths, and FLUX as a secondary option for users who need pure photorealism without a </w:t>
      </w:r>
      <w:proofErr w:type="spellStart"/>
      <w:r>
        <w:t>Higgsfield</w:t>
      </w:r>
      <w:proofErr w:type="spellEnd"/>
      <w:r>
        <w:t xml:space="preserve"> subscription.</w:t>
      </w:r>
    </w:p>
    <w:p w14:paraId="6FE8FDDE" w14:textId="77777777" w:rsidR="00E2445A" w:rsidRDefault="00E2445A"/>
    <w:p w14:paraId="58601BCB" w14:textId="77777777" w:rsidR="00E2445A" w:rsidRDefault="00EB7CFA">
      <w:pPr>
        <w:pStyle w:val="Heading2"/>
      </w:pPr>
      <w:r>
        <w:t>3.2 Platform evaluations</w:t>
      </w:r>
    </w:p>
    <w:p w14:paraId="7A17152E" w14:textId="77777777" w:rsidR="00E2445A" w:rsidRDefault="00E2445A"/>
    <w:p w14:paraId="62948F21" w14:textId="77777777" w:rsidR="00E2445A" w:rsidRDefault="00EB7CFA">
      <w:pPr>
        <w:pStyle w:val="Heading3"/>
      </w:pPr>
      <w:r>
        <w:t>3.2.1 Ideogram — Co-Primary</w:t>
      </w:r>
    </w:p>
    <w:p w14:paraId="7843C3EB" w14:textId="77777777" w:rsidR="00E2445A" w:rsidRDefault="00EB7CFA">
      <w:pPr>
        <w:spacing w:before="240" w:after="100"/>
      </w:pPr>
      <w:r>
        <w:rPr>
          <w:b/>
          <w:bCs/>
          <w:color w:val="534AB7"/>
        </w:rPr>
        <w:t>Overview</w:t>
      </w:r>
    </w:p>
    <w:p w14:paraId="5AC013E4" w14:textId="77777777" w:rsidR="00E2445A" w:rsidRDefault="00EB7CFA">
      <w:pPr>
        <w:spacing w:before="80" w:after="80" w:line="320" w:lineRule="auto"/>
      </w:pPr>
      <w:r>
        <w:t>Ideogram is purpose-built for AI image generation with accurate, legible text rendering — the category leader for typography within images. Founded by ex-Google Brain researchers in Toronto, it has raised $96.5M ($16.5M seed from a16z, $80M Series A in February 2024). Ideogram 3.0 is the current model as of 2026.</w:t>
      </w:r>
    </w:p>
    <w:p w14:paraId="15C8060B" w14:textId="77777777" w:rsidR="00E2445A" w:rsidRDefault="00E2445A"/>
    <w:p w14:paraId="359CA345" w14:textId="77777777" w:rsidR="00E2445A" w:rsidRDefault="00EB7CFA">
      <w:pPr>
        <w:spacing w:before="240" w:after="100"/>
      </w:pPr>
      <w:r>
        <w:rPr>
          <w:b/>
          <w:bCs/>
          <w:color w:val="534AB7"/>
        </w:rPr>
        <w:t>Primary strength: text rendering and graphic design</w:t>
      </w:r>
    </w:p>
    <w:p w14:paraId="55306EA6" w14:textId="77777777" w:rsidR="00E2445A" w:rsidRDefault="00EB7CFA">
      <w:pPr>
        <w:spacing w:before="80" w:after="80" w:line="320" w:lineRule="auto"/>
      </w:pPr>
      <w:r>
        <w:t xml:space="preserve">Ideogram's defining capability is rendering specific, accurate, readable text inside generated images — a weakness every other AI image tool </w:t>
      </w:r>
      <w:proofErr w:type="gramStart"/>
      <w:r>
        <w:t>struggles</w:t>
      </w:r>
      <w:proofErr w:type="gramEnd"/>
      <w:r>
        <w:t xml:space="preserve"> with. For social media agencies producing quote cards, announcement graphics, poster-style content, and any asset with a headline or tagline baked in, Ideogram is in a category of one.</w:t>
      </w:r>
    </w:p>
    <w:p w14:paraId="3E11B550" w14:textId="77777777" w:rsidR="00E2445A" w:rsidRDefault="00E2445A"/>
    <w:p w14:paraId="44CEA4F7" w14:textId="77777777" w:rsidR="003214A3" w:rsidRDefault="003214A3"/>
    <w:p w14:paraId="55609433" w14:textId="77777777" w:rsidR="003214A3" w:rsidRDefault="003214A3"/>
    <w:p w14:paraId="4865A431" w14:textId="77777777" w:rsidR="00E2445A" w:rsidRDefault="00EB7CFA">
      <w:pPr>
        <w:spacing w:before="240" w:after="100"/>
      </w:pPr>
      <w:r>
        <w:rPr>
          <w:b/>
          <w:bCs/>
          <w:color w:val="534AB7"/>
        </w:rPr>
        <w:lastRenderedPageBreak/>
        <w:t>Strengths for LYRA agencies</w:t>
      </w:r>
    </w:p>
    <w:p w14:paraId="7E58B560" w14:textId="77777777" w:rsidR="00E2445A" w:rsidRDefault="00EB7CFA">
      <w:pPr>
        <w:pStyle w:val="ListParagraph"/>
        <w:numPr>
          <w:ilvl w:val="0"/>
          <w:numId w:val="2"/>
        </w:numPr>
        <w:spacing w:before="60" w:after="60"/>
      </w:pPr>
      <w:r>
        <w:t>Best-in-class text rendering — quotes text in prompts accurately. Critical for social graphics, ad creative, and quote cards.</w:t>
      </w:r>
    </w:p>
    <w:p w14:paraId="2C333251" w14:textId="77777777" w:rsidR="00E2445A" w:rsidRDefault="00EB7CFA">
      <w:pPr>
        <w:pStyle w:val="ListParagraph"/>
        <w:numPr>
          <w:ilvl w:val="0"/>
          <w:numId w:val="2"/>
        </w:numPr>
        <w:spacing w:before="60" w:after="60"/>
      </w:pPr>
      <w:r>
        <w:t>Custom colour palette tool — specify exact hex values to match brand identity. Maps directly to Brand AI colour data.</w:t>
      </w:r>
    </w:p>
    <w:p w14:paraId="431E0C71" w14:textId="77777777" w:rsidR="00E2445A" w:rsidRDefault="00EB7CFA">
      <w:pPr>
        <w:pStyle w:val="ListParagraph"/>
        <w:numPr>
          <w:ilvl w:val="0"/>
          <w:numId w:val="2"/>
        </w:numPr>
        <w:spacing w:before="60" w:after="60"/>
      </w:pPr>
      <w:r>
        <w:t>Style reference — upload a brand image and all outputs inherit its aesthetic.</w:t>
      </w:r>
    </w:p>
    <w:p w14:paraId="72D01BAC" w14:textId="77777777" w:rsidR="00E2445A" w:rsidRDefault="00EB7CFA">
      <w:pPr>
        <w:pStyle w:val="ListParagraph"/>
        <w:numPr>
          <w:ilvl w:val="0"/>
          <w:numId w:val="2"/>
        </w:numPr>
        <w:spacing w:before="60" w:after="60"/>
      </w:pPr>
      <w:r>
        <w:t>Character consistency — consistent character across multiple generations from a single reference image.</w:t>
      </w:r>
    </w:p>
    <w:p w14:paraId="34C28068" w14:textId="77777777" w:rsidR="00E2445A" w:rsidRDefault="00EB7CFA">
      <w:pPr>
        <w:pStyle w:val="ListParagraph"/>
        <w:numPr>
          <w:ilvl w:val="0"/>
          <w:numId w:val="2"/>
        </w:numPr>
        <w:spacing w:before="60" w:after="60"/>
      </w:pPr>
      <w:r>
        <w:t>Strong prompt adherence — follows detailed brand briefs reliably.</w:t>
      </w:r>
    </w:p>
    <w:p w14:paraId="24C4F76A" w14:textId="77777777" w:rsidR="00E2445A" w:rsidRDefault="00EB7CFA">
      <w:pPr>
        <w:pStyle w:val="ListParagraph"/>
        <w:numPr>
          <w:ilvl w:val="0"/>
          <w:numId w:val="2"/>
        </w:numPr>
        <w:spacing w:before="60" w:after="60"/>
      </w:pPr>
      <w:r>
        <w:t>Batch generation via CSV upload — useful for generating multiple variants programmatically.</w:t>
      </w:r>
    </w:p>
    <w:p w14:paraId="33546AFC" w14:textId="77777777" w:rsidR="00E2445A" w:rsidRDefault="00EB7CFA">
      <w:pPr>
        <w:pStyle w:val="ListParagraph"/>
        <w:numPr>
          <w:ilvl w:val="0"/>
          <w:numId w:val="2"/>
        </w:numPr>
        <w:spacing w:before="60" w:after="60"/>
      </w:pPr>
      <w:r>
        <w:t>Clean commercial licence on all paid plans — full rights for client deliverables.</w:t>
      </w:r>
    </w:p>
    <w:p w14:paraId="48991858" w14:textId="77777777" w:rsidR="00E2445A" w:rsidRDefault="00EB7CFA">
      <w:pPr>
        <w:pStyle w:val="ListParagraph"/>
        <w:numPr>
          <w:ilvl w:val="0"/>
          <w:numId w:val="2"/>
        </w:numPr>
        <w:spacing w:before="60" w:after="60"/>
      </w:pPr>
      <w:r>
        <w:t>Direct REST API with clear documentation.</w:t>
      </w:r>
    </w:p>
    <w:p w14:paraId="3447B6CB" w14:textId="77777777" w:rsidR="00E2445A" w:rsidRDefault="00E2445A"/>
    <w:p w14:paraId="3E3C66E2" w14:textId="77777777" w:rsidR="00E2445A" w:rsidRDefault="00EB7CFA">
      <w:pPr>
        <w:spacing w:before="240" w:after="100"/>
      </w:pPr>
      <w:r>
        <w:rPr>
          <w:b/>
          <w:bCs/>
          <w:color w:val="534AB7"/>
        </w:rPr>
        <w:t>Weaknesses</w:t>
      </w:r>
    </w:p>
    <w:p w14:paraId="2E43BD7A" w14:textId="77777777" w:rsidR="00E2445A" w:rsidRDefault="00EB7CFA">
      <w:pPr>
        <w:pStyle w:val="ListParagraph"/>
        <w:numPr>
          <w:ilvl w:val="0"/>
          <w:numId w:val="2"/>
        </w:numPr>
        <w:spacing w:before="60" w:after="60"/>
      </w:pPr>
      <w:r>
        <w:t xml:space="preserve">Photorealism is not its primary strength — </w:t>
      </w:r>
      <w:proofErr w:type="spellStart"/>
      <w:r>
        <w:t>Higgsfield</w:t>
      </w:r>
      <w:proofErr w:type="spellEnd"/>
      <w:r>
        <w:t xml:space="preserve"> and FLUX outperform it for pure photographic quality.</w:t>
      </w:r>
    </w:p>
    <w:p w14:paraId="77C8AED5" w14:textId="77777777" w:rsidR="00E2445A" w:rsidRDefault="00EB7CFA">
      <w:pPr>
        <w:pStyle w:val="ListParagraph"/>
        <w:numPr>
          <w:ilvl w:val="0"/>
          <w:numId w:val="2"/>
        </w:numPr>
        <w:spacing w:before="60" w:after="60"/>
      </w:pPr>
      <w:r>
        <w:t>Priority credits expire monthly — unused allocation is lost at billing cycle end.</w:t>
      </w:r>
    </w:p>
    <w:p w14:paraId="68E82673" w14:textId="77777777" w:rsidR="00E2445A" w:rsidRDefault="00EB7CFA">
      <w:pPr>
        <w:pStyle w:val="ListParagraph"/>
        <w:numPr>
          <w:ilvl w:val="0"/>
          <w:numId w:val="2"/>
        </w:numPr>
        <w:spacing w:before="60" w:after="60"/>
      </w:pPr>
      <w:r>
        <w:t>Confusing dual credit system (priority vs. slow) — generation speed depends on credit type.</w:t>
      </w:r>
    </w:p>
    <w:p w14:paraId="2D17FA65" w14:textId="77777777" w:rsidR="00E2445A" w:rsidRDefault="00E2445A"/>
    <w:p w14:paraId="0BEDCEC2" w14:textId="77777777" w:rsidR="00E2445A" w:rsidRDefault="00EB7CFA">
      <w:pPr>
        <w:spacing w:before="240" w:after="100"/>
      </w:pPr>
      <w:r>
        <w:rPr>
          <w:b/>
          <w:bCs/>
          <w:color w:val="534AB7"/>
        </w:rPr>
        <w:t>Pricing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2445A" w14:paraId="4DD2D1C8"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3D21A8B1" w14:textId="77777777" w:rsidR="00E2445A" w:rsidRDefault="00EB7CFA">
            <w:r>
              <w:rPr>
                <w:b/>
                <w:bCs/>
                <w:color w:val="FFFFFF"/>
                <w:sz w:val="20"/>
                <w:szCs w:val="20"/>
              </w:rPr>
              <w:t>Plan</w:t>
            </w:r>
          </w:p>
        </w:tc>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4F515B54" w14:textId="77777777" w:rsidR="00E2445A" w:rsidRDefault="00EB7CFA">
            <w:r>
              <w:rPr>
                <w:b/>
                <w:bCs/>
                <w:color w:val="FFFFFF"/>
                <w:sz w:val="20"/>
                <w:szCs w:val="20"/>
              </w:rPr>
              <w:t>Monthly</w:t>
            </w:r>
          </w:p>
        </w:tc>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7F2974DC" w14:textId="77777777" w:rsidR="00E2445A" w:rsidRDefault="00EB7CFA">
            <w:r>
              <w:rPr>
                <w:b/>
                <w:bCs/>
                <w:color w:val="FFFFFF"/>
                <w:sz w:val="20"/>
                <w:szCs w:val="20"/>
              </w:rPr>
              <w:t>Annual</w:t>
            </w:r>
          </w:p>
        </w:tc>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747529D5" w14:textId="77777777" w:rsidR="00E2445A" w:rsidRDefault="00EB7CFA">
            <w:r>
              <w:rPr>
                <w:b/>
                <w:bCs/>
                <w:color w:val="FFFFFF"/>
                <w:sz w:val="20"/>
                <w:szCs w:val="20"/>
              </w:rPr>
              <w:t>API access</w:t>
            </w:r>
          </w:p>
        </w:tc>
      </w:tr>
      <w:tr w:rsidR="00E2445A" w14:paraId="61FF8C51"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BC6B3CF" w14:textId="77777777" w:rsidR="00E2445A" w:rsidRDefault="00EB7CFA">
            <w:r>
              <w:rPr>
                <w:sz w:val="20"/>
                <w:szCs w:val="20"/>
              </w:rPr>
              <w:t>Free</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0ECD0FD" w14:textId="77777777" w:rsidR="00E2445A" w:rsidRDefault="00EB7CFA">
            <w:r>
              <w:rPr>
                <w:sz w:val="20"/>
                <w:szCs w:val="20"/>
              </w:rPr>
              <w:t>$0</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81A23A6" w14:textId="77777777" w:rsidR="00E2445A" w:rsidRDefault="00EB7CFA">
            <w:r>
              <w:rPr>
                <w:sz w:val="20"/>
                <w:szCs w:val="20"/>
              </w:rPr>
              <w:t>$0</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DD65173" w14:textId="77777777" w:rsidR="00E2445A" w:rsidRDefault="00EB7CFA">
            <w:r>
              <w:rPr>
                <w:sz w:val="20"/>
                <w:szCs w:val="20"/>
              </w:rPr>
              <w:t>No</w:t>
            </w:r>
          </w:p>
        </w:tc>
      </w:tr>
      <w:tr w:rsidR="00E2445A" w14:paraId="43432D59"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3B6F85D" w14:textId="77777777" w:rsidR="00E2445A" w:rsidRDefault="00EB7CFA">
            <w:r>
              <w:rPr>
                <w:sz w:val="20"/>
                <w:szCs w:val="20"/>
              </w:rPr>
              <w:t>Plus</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D62C1B5" w14:textId="77777777" w:rsidR="00E2445A" w:rsidRDefault="00EB7CFA">
            <w:r>
              <w:rPr>
                <w:sz w:val="20"/>
                <w:szCs w:val="20"/>
              </w:rPr>
              <w:t>$20/</w:t>
            </w:r>
            <w:proofErr w:type="spellStart"/>
            <w:r>
              <w:rPr>
                <w:sz w:val="20"/>
                <w:szCs w:val="20"/>
              </w:rPr>
              <w:t>mo</w:t>
            </w:r>
            <w:proofErr w:type="spellEnd"/>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10ADFFE5" w14:textId="77777777" w:rsidR="00E2445A" w:rsidRDefault="00EB7CFA">
            <w:r>
              <w:rPr>
                <w:sz w:val="20"/>
                <w:szCs w:val="20"/>
              </w:rPr>
              <w:t>$15/</w:t>
            </w:r>
            <w:proofErr w:type="spellStart"/>
            <w:r>
              <w:rPr>
                <w:sz w:val="20"/>
                <w:szCs w:val="20"/>
              </w:rPr>
              <w:t>mo</w:t>
            </w:r>
            <w:proofErr w:type="spellEnd"/>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7E3E9E13" w14:textId="77777777" w:rsidR="00E2445A" w:rsidRDefault="00EB7CFA">
            <w:r>
              <w:rPr>
                <w:sz w:val="20"/>
                <w:szCs w:val="20"/>
              </w:rPr>
              <w:t>Yes</w:t>
            </w:r>
          </w:p>
        </w:tc>
      </w:tr>
      <w:tr w:rsidR="00E2445A" w14:paraId="4E576B35"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32F7F49" w14:textId="77777777" w:rsidR="00E2445A" w:rsidRDefault="00EB7CFA">
            <w:r>
              <w:rPr>
                <w:sz w:val="20"/>
                <w:szCs w:val="20"/>
              </w:rPr>
              <w:t>Pro</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032BFBA" w14:textId="77777777" w:rsidR="00E2445A" w:rsidRDefault="00EB7CFA">
            <w:r>
              <w:rPr>
                <w:sz w:val="20"/>
                <w:szCs w:val="20"/>
              </w:rPr>
              <w:t>$42/</w:t>
            </w:r>
            <w:proofErr w:type="spellStart"/>
            <w:r>
              <w:rPr>
                <w:sz w:val="20"/>
                <w:szCs w:val="20"/>
              </w:rPr>
              <w:t>mo</w:t>
            </w:r>
            <w:proofErr w:type="spellEnd"/>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5F222DB" w14:textId="77777777" w:rsidR="00E2445A" w:rsidRDefault="00EB7CFA">
            <w:r>
              <w:rPr>
                <w:sz w:val="20"/>
                <w:szCs w:val="20"/>
              </w:rPr>
              <w:t>$30/</w:t>
            </w:r>
            <w:proofErr w:type="spellStart"/>
            <w:r>
              <w:rPr>
                <w:sz w:val="20"/>
                <w:szCs w:val="20"/>
              </w:rPr>
              <w:t>mo</w:t>
            </w:r>
            <w:proofErr w:type="spellEnd"/>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753005B2" w14:textId="77777777" w:rsidR="00E2445A" w:rsidRDefault="00EB7CFA">
            <w:r>
              <w:rPr>
                <w:sz w:val="20"/>
                <w:szCs w:val="20"/>
              </w:rPr>
              <w:t>Yes</w:t>
            </w:r>
          </w:p>
        </w:tc>
      </w:tr>
      <w:tr w:rsidR="00E2445A" w14:paraId="317BFE6F"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AB8BFAD" w14:textId="77777777" w:rsidR="00E2445A" w:rsidRDefault="00EB7CFA">
            <w:r>
              <w:rPr>
                <w:sz w:val="20"/>
                <w:szCs w:val="20"/>
              </w:rPr>
              <w:t>API (per image)</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6C9E0724" w14:textId="77777777" w:rsidR="00E2445A" w:rsidRDefault="00EB7CFA">
            <w:r>
              <w:rPr>
                <w:sz w:val="20"/>
                <w:szCs w:val="20"/>
              </w:rPr>
              <w:t>~$0.03–0.09</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584F23C" w14:textId="77777777" w:rsidR="00E2445A" w:rsidRDefault="00EB7CFA">
            <w:r>
              <w:rPr>
                <w:sz w:val="20"/>
                <w:szCs w:val="20"/>
              </w:rPr>
              <w:t>Volume discounts</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584D888A" w14:textId="77777777" w:rsidR="00E2445A" w:rsidRDefault="00EB7CFA">
            <w:r>
              <w:rPr>
                <w:sz w:val="20"/>
                <w:szCs w:val="20"/>
              </w:rPr>
              <w:t>Direct</w:t>
            </w:r>
          </w:p>
        </w:tc>
      </w:tr>
    </w:tbl>
    <w:p w14:paraId="7CDCBC2A" w14:textId="77777777" w:rsidR="00E2445A" w:rsidRDefault="00E2445A"/>
    <w:p w14:paraId="40CE6580" w14:textId="77777777" w:rsidR="003214A3" w:rsidRDefault="003214A3"/>
    <w:p w14:paraId="517773B6" w14:textId="77777777" w:rsidR="003214A3" w:rsidRDefault="003214A3"/>
    <w:p w14:paraId="637BFABD" w14:textId="77777777" w:rsidR="003214A3" w:rsidRDefault="003214A3"/>
    <w:p w14:paraId="440F91ED" w14:textId="77777777" w:rsidR="003214A3" w:rsidRDefault="003214A3"/>
    <w:p w14:paraId="447AC605" w14:textId="77777777" w:rsidR="003214A3" w:rsidRDefault="003214A3"/>
    <w:p w14:paraId="13C527B6" w14:textId="77777777" w:rsidR="003214A3" w:rsidRDefault="003214A3"/>
    <w:p w14:paraId="13B172D8" w14:textId="77777777" w:rsidR="003214A3" w:rsidRDefault="003214A3"/>
    <w:p w14:paraId="302B493E" w14:textId="77777777" w:rsidR="003214A3" w:rsidRDefault="003214A3"/>
    <w:p w14:paraId="788A7006" w14:textId="77777777" w:rsidR="003214A3" w:rsidRDefault="003214A3"/>
    <w:p w14:paraId="6852037C" w14:textId="77777777" w:rsidR="003214A3" w:rsidRDefault="003214A3"/>
    <w:p w14:paraId="5509FEC9" w14:textId="77777777" w:rsidR="003214A3" w:rsidRDefault="003214A3"/>
    <w:p w14:paraId="04AFF04D" w14:textId="77777777" w:rsidR="003214A3" w:rsidRDefault="003214A3"/>
    <w:p w14:paraId="2E4226F8" w14:textId="77777777" w:rsidR="003214A3" w:rsidRDefault="003214A3"/>
    <w:p w14:paraId="3B2BA147" w14:textId="77777777" w:rsidR="00E2445A" w:rsidRDefault="00EB7CFA">
      <w:pPr>
        <w:spacing w:before="240" w:after="100"/>
      </w:pPr>
      <w:r>
        <w:rPr>
          <w:b/>
          <w:bCs/>
          <w:color w:val="534AB7"/>
        </w:rPr>
        <w:lastRenderedPageBreak/>
        <w:t>LYRA integration 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445A" w14:paraId="1D8245C8"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13D6EAC0" w14:textId="77777777" w:rsidR="00E2445A" w:rsidRDefault="00EB7CFA">
            <w:r>
              <w:rPr>
                <w:b/>
                <w:bCs/>
                <w:color w:val="FFFFFF"/>
                <w:sz w:val="20"/>
                <w:szCs w:val="20"/>
              </w:rPr>
              <w:t>Dimension</w:t>
            </w:r>
          </w:p>
        </w:tc>
        <w:tc>
          <w:tcPr>
            <w:tcW w:w="31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36F885F1" w14:textId="77777777" w:rsidR="00E2445A" w:rsidRDefault="00EB7CFA">
            <w:r>
              <w:rPr>
                <w:b/>
                <w:bCs/>
                <w:color w:val="FFFFFF"/>
                <w:sz w:val="20"/>
                <w:szCs w:val="20"/>
              </w:rPr>
              <w:t>Score</w:t>
            </w:r>
          </w:p>
        </w:tc>
        <w:tc>
          <w:tcPr>
            <w:tcW w:w="31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77373F3F" w14:textId="77777777" w:rsidR="00E2445A" w:rsidRDefault="00EB7CFA">
            <w:r>
              <w:rPr>
                <w:b/>
                <w:bCs/>
                <w:color w:val="FFFFFF"/>
                <w:sz w:val="20"/>
                <w:szCs w:val="20"/>
              </w:rPr>
              <w:t>Notes</w:t>
            </w:r>
          </w:p>
        </w:tc>
      </w:tr>
      <w:tr w:rsidR="00E2445A" w14:paraId="6BEF86FF"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9BBC0BB" w14:textId="77777777" w:rsidR="00E2445A" w:rsidRDefault="00EB7CFA">
            <w:r>
              <w:rPr>
                <w:sz w:val="20"/>
                <w:szCs w:val="20"/>
              </w:rPr>
              <w:t>API availability</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2DD8CD1"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8700153" w14:textId="77777777" w:rsidR="00E2445A" w:rsidRDefault="00EB7CFA">
            <w:r>
              <w:rPr>
                <w:sz w:val="20"/>
                <w:szCs w:val="20"/>
              </w:rPr>
              <w:t>Direct REST API, well-documented</w:t>
            </w:r>
          </w:p>
        </w:tc>
      </w:tr>
      <w:tr w:rsidR="00E2445A" w14:paraId="39EB0565"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5F1AC72A" w14:textId="77777777" w:rsidR="00E2445A" w:rsidRDefault="00EB7CFA">
            <w:r>
              <w:rPr>
                <w:sz w:val="20"/>
                <w:szCs w:val="20"/>
              </w:rPr>
              <w:t>Text rendering</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1579111"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76507DA" w14:textId="77777777" w:rsidR="00E2445A" w:rsidRDefault="00EB7CFA">
            <w:r>
              <w:rPr>
                <w:sz w:val="20"/>
                <w:szCs w:val="20"/>
              </w:rPr>
              <w:t>Category leader — no other tool matches this reliably</w:t>
            </w:r>
          </w:p>
        </w:tc>
      </w:tr>
      <w:tr w:rsidR="00E2445A" w14:paraId="2D188EA6"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83ACD4F" w14:textId="77777777" w:rsidR="00E2445A" w:rsidRDefault="00EB7CFA">
            <w:r>
              <w:rPr>
                <w:sz w:val="20"/>
                <w:szCs w:val="20"/>
              </w:rPr>
              <w:t>Brand alignment fit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2E30C77"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6B6216FB" w14:textId="77777777" w:rsidR="00E2445A" w:rsidRDefault="00EB7CFA">
            <w:r>
              <w:rPr>
                <w:sz w:val="20"/>
                <w:szCs w:val="20"/>
              </w:rPr>
              <w:t>Custom palette + style reference = ideal Brand AI hook</w:t>
            </w:r>
          </w:p>
        </w:tc>
      </w:tr>
      <w:tr w:rsidR="00E2445A" w14:paraId="5A4D4AFF"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2254CB3" w14:textId="77777777" w:rsidR="00E2445A" w:rsidRDefault="00EB7CFA">
            <w:r>
              <w:rPr>
                <w:sz w:val="20"/>
                <w:szCs w:val="20"/>
              </w:rPr>
              <w:t>Output quality (graphics)</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BFC3311"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653FC3F4" w14:textId="77777777" w:rsidR="00E2445A" w:rsidRDefault="00EB7CFA">
            <w:r>
              <w:rPr>
                <w:sz w:val="20"/>
                <w:szCs w:val="20"/>
              </w:rPr>
              <w:t>Excellent for social graphics, quote cards, ad creative</w:t>
            </w:r>
          </w:p>
        </w:tc>
      </w:tr>
      <w:tr w:rsidR="00E2445A" w14:paraId="2D6A18FB"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6242ECEE" w14:textId="77777777" w:rsidR="00E2445A" w:rsidRDefault="00EB7CFA">
            <w:r>
              <w:rPr>
                <w:sz w:val="20"/>
                <w:szCs w:val="20"/>
              </w:rPr>
              <w:t>Output quality (photorealism)</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C884D90" w14:textId="77777777" w:rsidR="00E2445A" w:rsidRDefault="00EB7CFA">
            <w:pPr>
              <w:jc w:val="center"/>
            </w:pPr>
            <w:r>
              <w:rPr>
                <w:b/>
                <w:bCs/>
                <w:color w:val="633806"/>
                <w:sz w:val="20"/>
                <w:szCs w:val="20"/>
              </w:rPr>
              <w:t>3/</w:t>
            </w:r>
            <w:proofErr w:type="gramStart"/>
            <w:r>
              <w:rPr>
                <w:b/>
                <w:bCs/>
                <w:color w:val="633806"/>
                <w:sz w:val="20"/>
                <w:szCs w:val="20"/>
              </w:rPr>
              <w:t>5  ★</w:t>
            </w:r>
            <w:proofErr w:type="gramEnd"/>
            <w:r>
              <w:rPr>
                <w:b/>
                <w:bCs/>
                <w:color w:val="633806"/>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41464C1" w14:textId="77777777" w:rsidR="00E2445A" w:rsidRDefault="00EB7CFA">
            <w:r>
              <w:rPr>
                <w:sz w:val="20"/>
                <w:szCs w:val="20"/>
              </w:rPr>
              <w:t>Adequate but not the primary use case for Ideogram</w:t>
            </w:r>
          </w:p>
        </w:tc>
      </w:tr>
      <w:tr w:rsidR="00E2445A" w14:paraId="26B9BB1B"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5A4D18FE" w14:textId="77777777" w:rsidR="00E2445A" w:rsidRDefault="00EB7CFA">
            <w:r>
              <w:rPr>
                <w:sz w:val="20"/>
                <w:szCs w:val="20"/>
              </w:rPr>
              <w:t>Commercial licence</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5AC4B0DF"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46C24ABB" w14:textId="77777777" w:rsidR="00E2445A" w:rsidRDefault="00EB7CFA">
            <w:r>
              <w:rPr>
                <w:sz w:val="20"/>
                <w:szCs w:val="20"/>
              </w:rPr>
              <w:t>All paid plans include full commercial rights</w:t>
            </w:r>
          </w:p>
        </w:tc>
      </w:tr>
      <w:tr w:rsidR="00E2445A" w14:paraId="58C74B94"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E4BC61D" w14:textId="77777777" w:rsidR="00E2445A" w:rsidRDefault="00EB7CFA">
            <w:r>
              <w:rPr>
                <w:sz w:val="20"/>
                <w:szCs w:val="20"/>
              </w:rPr>
              <w:t>Price / value for agencies</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7BFC0F10"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FDAD26D" w14:textId="77777777" w:rsidR="00E2445A" w:rsidRDefault="00EB7CFA">
            <w:r>
              <w:rPr>
                <w:sz w:val="20"/>
                <w:szCs w:val="20"/>
              </w:rPr>
              <w:t>$15–20/</w:t>
            </w:r>
            <w:proofErr w:type="spellStart"/>
            <w:r>
              <w:rPr>
                <w:sz w:val="20"/>
                <w:szCs w:val="20"/>
              </w:rPr>
              <w:t>mo</w:t>
            </w:r>
            <w:proofErr w:type="spellEnd"/>
            <w:r>
              <w:rPr>
                <w:sz w:val="20"/>
                <w:szCs w:val="20"/>
              </w:rPr>
              <w:t xml:space="preserve"> is negligible for agency workflows</w:t>
            </w:r>
          </w:p>
        </w:tc>
      </w:tr>
      <w:tr w:rsidR="00E2445A" w14:paraId="6A8A8541"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70AB5E81" w14:textId="77777777" w:rsidR="00E2445A" w:rsidRDefault="00EB7CFA">
            <w:r>
              <w:rPr>
                <w:sz w:val="20"/>
                <w:szCs w:val="20"/>
              </w:rPr>
              <w:t>Overall fit for Phase 1</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795570B9"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5DD25EC5" w14:textId="77777777" w:rsidR="00E2445A" w:rsidRDefault="00EB7CFA">
            <w:r>
              <w:rPr>
                <w:sz w:val="20"/>
                <w:szCs w:val="20"/>
              </w:rPr>
              <w:t>Co-primary — best platform for text-heavy social graphics</w:t>
            </w:r>
          </w:p>
        </w:tc>
      </w:tr>
    </w:tbl>
    <w:p w14:paraId="5F26F8B6" w14:textId="77777777" w:rsidR="00E2445A" w:rsidRDefault="00E2445A"/>
    <w:p w14:paraId="75203FBF" w14:textId="77777777" w:rsidR="00E2445A" w:rsidRDefault="00EB7CFA">
      <w:pPr>
        <w:pStyle w:val="Heading3"/>
      </w:pPr>
      <w:r>
        <w:t xml:space="preserve">3.2.2 </w:t>
      </w:r>
      <w:proofErr w:type="spellStart"/>
      <w:r>
        <w:t>Higgsfield</w:t>
      </w:r>
      <w:proofErr w:type="spellEnd"/>
      <w:r>
        <w:t xml:space="preserve"> AI — Co-Primary</w:t>
      </w:r>
    </w:p>
    <w:p w14:paraId="713A7639" w14:textId="77777777" w:rsidR="00E2445A" w:rsidRDefault="00EB7CFA">
      <w:pPr>
        <w:spacing w:before="240" w:after="100"/>
      </w:pPr>
      <w:r>
        <w:rPr>
          <w:b/>
          <w:bCs/>
          <w:color w:val="534AB7"/>
        </w:rPr>
        <w:t>Overview</w:t>
      </w:r>
    </w:p>
    <w:p w14:paraId="6AD66203" w14:textId="77777777" w:rsidR="00E2445A" w:rsidRDefault="00EB7CFA">
      <w:pPr>
        <w:spacing w:before="80" w:after="80" w:line="320" w:lineRule="auto"/>
      </w:pPr>
      <w:proofErr w:type="spellStart"/>
      <w:r>
        <w:t>Higgsfield</w:t>
      </w:r>
      <w:proofErr w:type="spellEnd"/>
      <w:r>
        <w:t xml:space="preserve"> is best known as a cinematic AI video platform (Phase 2a), but its image generation suite is a serious </w:t>
      </w:r>
      <w:proofErr w:type="gramStart"/>
      <w:r>
        <w:t>contender in its own right</w:t>
      </w:r>
      <w:proofErr w:type="gramEnd"/>
      <w:r>
        <w:t xml:space="preserve">. The platform currently offers multiple image models under a single subscription: Nano Banana Pro (flagship, 4K photorealism), </w:t>
      </w:r>
      <w:proofErr w:type="spellStart"/>
      <w:r>
        <w:t>Seedream</w:t>
      </w:r>
      <w:proofErr w:type="spellEnd"/>
      <w:r>
        <w:t xml:space="preserve"> 4.5 and 5 lite, GPT Image 2, and Cinema Studio Image 2.5 (cinematic portrait quality). For LYRA agencies already subscribing to </w:t>
      </w:r>
      <w:proofErr w:type="spellStart"/>
      <w:r>
        <w:t>Higgsfield</w:t>
      </w:r>
      <w:proofErr w:type="spellEnd"/>
      <w:r>
        <w:t xml:space="preserve"> for video generation, image capability comes at no additional cost.</w:t>
      </w:r>
    </w:p>
    <w:p w14:paraId="3D7B104A" w14:textId="77777777" w:rsidR="00E2445A" w:rsidRDefault="00E2445A"/>
    <w:p w14:paraId="352CC2D2" w14:textId="77777777" w:rsidR="00E2445A" w:rsidRDefault="00EB7CFA">
      <w:pPr>
        <w:spacing w:before="80" w:after="80" w:line="320" w:lineRule="auto"/>
      </w:pPr>
      <w:r>
        <w:rPr>
          <w:b/>
          <w:bCs/>
        </w:rPr>
        <w:t xml:space="preserve">First-hand operational context: </w:t>
      </w:r>
      <w:r>
        <w:t xml:space="preserve">Rich has direct production experience with </w:t>
      </w:r>
      <w:proofErr w:type="spellStart"/>
      <w:r>
        <w:t>Higgsfield</w:t>
      </w:r>
      <w:proofErr w:type="spellEnd"/>
      <w:r>
        <w:t xml:space="preserve"> from the LYRA brand film project. All 8 shots were rendered via </w:t>
      </w:r>
      <w:proofErr w:type="spellStart"/>
      <w:r>
        <w:t>Higgsfield</w:t>
      </w:r>
      <w:proofErr w:type="spellEnd"/>
      <w:r>
        <w:t xml:space="preserve"> using Kling 3.0 Pro. The platform's capabilities, known workarounds, and credit system are documented from real usage rather than research alone.</w:t>
      </w:r>
    </w:p>
    <w:p w14:paraId="113AC743" w14:textId="77777777" w:rsidR="00E2445A" w:rsidRDefault="00E2445A"/>
    <w:p w14:paraId="6778B5C6" w14:textId="77777777" w:rsidR="003214A3" w:rsidRDefault="003214A3"/>
    <w:p w14:paraId="34455140" w14:textId="77777777" w:rsidR="003214A3" w:rsidRDefault="003214A3"/>
    <w:p w14:paraId="6C1776F5" w14:textId="77777777" w:rsidR="003214A3" w:rsidRDefault="003214A3"/>
    <w:p w14:paraId="164B35DA" w14:textId="77777777" w:rsidR="003214A3" w:rsidRDefault="003214A3"/>
    <w:p w14:paraId="48BABB8B" w14:textId="77777777" w:rsidR="003214A3" w:rsidRDefault="003214A3"/>
    <w:p w14:paraId="16FB0812" w14:textId="77777777" w:rsidR="00E2445A" w:rsidRDefault="00EB7CFA">
      <w:pPr>
        <w:spacing w:before="240" w:after="100"/>
      </w:pPr>
      <w:r>
        <w:rPr>
          <w:b/>
          <w:bCs/>
          <w:color w:val="534AB7"/>
        </w:rPr>
        <w:lastRenderedPageBreak/>
        <w:t>Primary strength: photorealism, portraits, and cinematic imagery</w:t>
      </w:r>
    </w:p>
    <w:p w14:paraId="37714CE4" w14:textId="77777777" w:rsidR="00E2445A" w:rsidRDefault="00EB7CFA">
      <w:pPr>
        <w:spacing w:before="80" w:after="80" w:line="320" w:lineRule="auto"/>
      </w:pPr>
      <w:proofErr w:type="spellStart"/>
      <w:r>
        <w:t>Higgsfield's</w:t>
      </w:r>
      <w:proofErr w:type="spellEnd"/>
      <w:r>
        <w:t xml:space="preserve"> image models excel at photorealistic output — lifestyle photography, cinematic portraits, product-in-context shots, and brand spokesperson imagery. Where Ideogram is optimised for graphic design with text, </w:t>
      </w:r>
      <w:proofErr w:type="spellStart"/>
      <w:r>
        <w:t>Higgsfield</w:t>
      </w:r>
      <w:proofErr w:type="spellEnd"/>
      <w:r>
        <w:t xml:space="preserve"> is optimised for imagery that looks photographed rather than generated. The two platforms are genuinely complementary rather than competitive.</w:t>
      </w:r>
    </w:p>
    <w:p w14:paraId="109FA311" w14:textId="77777777" w:rsidR="00E2445A" w:rsidRDefault="00E2445A"/>
    <w:p w14:paraId="573F8DA7" w14:textId="77777777" w:rsidR="00E2445A" w:rsidRDefault="00EB7CFA">
      <w:pPr>
        <w:spacing w:before="240" w:after="100"/>
      </w:pPr>
      <w:r>
        <w:rPr>
          <w:b/>
          <w:bCs/>
          <w:color w:val="534AB7"/>
        </w:rPr>
        <w:t>Strengths for LYRA agencies</w:t>
      </w:r>
    </w:p>
    <w:p w14:paraId="3C2A2EA3" w14:textId="77777777" w:rsidR="00E2445A" w:rsidRDefault="00EB7CFA">
      <w:pPr>
        <w:pStyle w:val="ListParagraph"/>
        <w:numPr>
          <w:ilvl w:val="0"/>
          <w:numId w:val="2"/>
        </w:numPr>
        <w:spacing w:before="60" w:after="60"/>
      </w:pPr>
      <w:r>
        <w:t>Nano Banana Pro — flagship image model producing 4K photorealistic output competitive with Midjourney v7 and FLUX Pro for lifestyle and portrait imagery.</w:t>
      </w:r>
    </w:p>
    <w:p w14:paraId="394BFD6E" w14:textId="77777777" w:rsidR="00E2445A" w:rsidRDefault="00EB7CFA">
      <w:pPr>
        <w:pStyle w:val="ListParagraph"/>
        <w:numPr>
          <w:ilvl w:val="0"/>
          <w:numId w:val="2"/>
        </w:numPr>
        <w:spacing w:before="60" w:after="60"/>
      </w:pPr>
      <w:r>
        <w:t>Cinema Studio Image 2.5 — cinematic portrait quality with exceptional character consistency. Ideal for brand spokesperson and influencer-style imagery.</w:t>
      </w:r>
    </w:p>
    <w:p w14:paraId="3346331D" w14:textId="77777777" w:rsidR="00E2445A" w:rsidRDefault="00EB7CFA">
      <w:pPr>
        <w:pStyle w:val="ListParagraph"/>
        <w:numPr>
          <w:ilvl w:val="0"/>
          <w:numId w:val="2"/>
        </w:numPr>
        <w:spacing w:before="60" w:after="60"/>
      </w:pPr>
      <w:r>
        <w:t>Reference Elements — save a character, environment, or prop as a reusable element and embed it in any generation via prompt. Essential for brand visual consistency across campaigns.</w:t>
      </w:r>
    </w:p>
    <w:p w14:paraId="2723A452" w14:textId="77777777" w:rsidR="00E2445A" w:rsidRDefault="00EB7CFA">
      <w:pPr>
        <w:pStyle w:val="ListParagraph"/>
        <w:numPr>
          <w:ilvl w:val="0"/>
          <w:numId w:val="2"/>
        </w:numPr>
        <w:spacing w:before="60" w:after="60"/>
      </w:pPr>
      <w:r>
        <w:t>Soul V2 — train a reusable identity model from 5–20 reference photos. Enables consistent digital twin imagery for brand ambassadors or agency spokespeople.</w:t>
      </w:r>
    </w:p>
    <w:p w14:paraId="1D63ADE4" w14:textId="77777777" w:rsidR="00E2445A" w:rsidRDefault="00EB7CFA">
      <w:pPr>
        <w:pStyle w:val="ListParagraph"/>
        <w:numPr>
          <w:ilvl w:val="0"/>
          <w:numId w:val="2"/>
        </w:numPr>
        <w:spacing w:before="60" w:after="60"/>
      </w:pPr>
      <w:r>
        <w:t>MCP integration already live — lowest integration friction of any platform in Creative Studio. No new auth infrastructure needed.</w:t>
      </w:r>
    </w:p>
    <w:p w14:paraId="1412BDFA" w14:textId="77777777" w:rsidR="00E2445A" w:rsidRDefault="00EB7CFA">
      <w:pPr>
        <w:pStyle w:val="ListParagraph"/>
        <w:numPr>
          <w:ilvl w:val="0"/>
          <w:numId w:val="2"/>
        </w:numPr>
        <w:spacing w:before="60" w:after="60"/>
      </w:pPr>
      <w:r>
        <w:t xml:space="preserve">Dual-role subscription value — agencies on </w:t>
      </w:r>
      <w:proofErr w:type="spellStart"/>
      <w:r>
        <w:t>Higgsfield</w:t>
      </w:r>
      <w:proofErr w:type="spellEnd"/>
      <w:r>
        <w:t xml:space="preserve"> for Phase 2a video get image generation at no additional platform cost.</w:t>
      </w:r>
    </w:p>
    <w:p w14:paraId="2E0ED180" w14:textId="77777777" w:rsidR="00E2445A" w:rsidRDefault="00EB7CFA">
      <w:pPr>
        <w:pStyle w:val="ListParagraph"/>
        <w:numPr>
          <w:ilvl w:val="0"/>
          <w:numId w:val="2"/>
        </w:numPr>
        <w:spacing w:before="60" w:after="60"/>
      </w:pPr>
      <w:r>
        <w:t>Marketing Studio — DTC Ads (</w:t>
      </w:r>
      <w:proofErr w:type="spellStart"/>
      <w:r>
        <w:t>ms_image</w:t>
      </w:r>
      <w:proofErr w:type="spellEnd"/>
      <w:r>
        <w:t>) for generating on-brand ad creative images from brand kit and product assets.</w:t>
      </w:r>
    </w:p>
    <w:p w14:paraId="0987DF64" w14:textId="77777777" w:rsidR="00E2445A" w:rsidRDefault="00EB7CFA">
      <w:pPr>
        <w:pStyle w:val="ListParagraph"/>
        <w:numPr>
          <w:ilvl w:val="0"/>
          <w:numId w:val="2"/>
        </w:numPr>
        <w:spacing w:before="60" w:after="60"/>
      </w:pPr>
      <w:proofErr w:type="spellStart"/>
      <w:r>
        <w:t>Outpainting</w:t>
      </w:r>
      <w:proofErr w:type="spellEnd"/>
      <w:r>
        <w:t>, background removal, and upscaling — post-processing tools available within the same subscription.</w:t>
      </w:r>
    </w:p>
    <w:p w14:paraId="3C91A22C" w14:textId="77777777" w:rsidR="00E2445A" w:rsidRDefault="00E2445A"/>
    <w:p w14:paraId="3A073738" w14:textId="77777777" w:rsidR="00E2445A" w:rsidRDefault="00EB7CFA">
      <w:pPr>
        <w:spacing w:before="240" w:after="100"/>
      </w:pPr>
      <w:r>
        <w:rPr>
          <w:b/>
          <w:bCs/>
          <w:color w:val="534AB7"/>
        </w:rPr>
        <w:t>Weaknesses</w:t>
      </w:r>
    </w:p>
    <w:p w14:paraId="41DE32E4" w14:textId="77777777" w:rsidR="00E2445A" w:rsidRDefault="00EB7CFA">
      <w:pPr>
        <w:pStyle w:val="ListParagraph"/>
        <w:numPr>
          <w:ilvl w:val="0"/>
          <w:numId w:val="2"/>
        </w:numPr>
        <w:spacing w:before="60" w:after="60"/>
      </w:pPr>
      <w:r>
        <w:t xml:space="preserve">Text rendering is limited — </w:t>
      </w:r>
      <w:proofErr w:type="spellStart"/>
      <w:r>
        <w:t>Higgsfield's</w:t>
      </w:r>
      <w:proofErr w:type="spellEnd"/>
      <w:r>
        <w:t xml:space="preserve"> image models do not reliably render specific readable text in images. Ideogram handles this; </w:t>
      </w:r>
      <w:proofErr w:type="spellStart"/>
      <w:r>
        <w:t>Higgsfield</w:t>
      </w:r>
      <w:proofErr w:type="spellEnd"/>
      <w:r>
        <w:t xml:space="preserve"> should not be used for text-heavy graphics.</w:t>
      </w:r>
    </w:p>
    <w:p w14:paraId="04531C9D" w14:textId="77777777" w:rsidR="00E2445A" w:rsidRDefault="00EB7CFA">
      <w:pPr>
        <w:pStyle w:val="ListParagraph"/>
        <w:numPr>
          <w:ilvl w:val="0"/>
          <w:numId w:val="2"/>
        </w:numPr>
        <w:spacing w:before="60" w:after="60"/>
      </w:pPr>
      <w:r>
        <w:t>Credit system complexity — different image models consume different credit amounts; Nano Banana Pro costs more credits than standard image models.</w:t>
      </w:r>
    </w:p>
    <w:p w14:paraId="037D66F7" w14:textId="77777777" w:rsidR="00E2445A" w:rsidRDefault="00EB7CFA">
      <w:pPr>
        <w:pStyle w:val="ListParagraph"/>
        <w:numPr>
          <w:ilvl w:val="0"/>
          <w:numId w:val="2"/>
        </w:numPr>
        <w:spacing w:before="60" w:after="60"/>
      </w:pPr>
      <w:r>
        <w:t xml:space="preserve">MCP-only access for LYRA integration — </w:t>
      </w:r>
      <w:proofErr w:type="spellStart"/>
      <w:r>
        <w:t>Higgsfield's</w:t>
      </w:r>
      <w:proofErr w:type="spellEnd"/>
      <w:r>
        <w:t xml:space="preserve"> MCP is the integration path, not a conventional REST API. This is fine given the existing MCP stack but worth noting as a constraint.</w:t>
      </w:r>
    </w:p>
    <w:p w14:paraId="7CE3C07B" w14:textId="77777777" w:rsidR="00E2445A" w:rsidRDefault="00EB7CFA">
      <w:pPr>
        <w:pStyle w:val="ListParagraph"/>
        <w:numPr>
          <w:ilvl w:val="0"/>
          <w:numId w:val="2"/>
        </w:numPr>
        <w:spacing w:before="60" w:after="60"/>
      </w:pPr>
      <w:r>
        <w:t>Pricing has restructured multiple times since 2025 — verify current credit costs per model before building.</w:t>
      </w:r>
    </w:p>
    <w:p w14:paraId="485C3C13" w14:textId="77777777" w:rsidR="00E2445A" w:rsidRDefault="00EB7CFA">
      <w:pPr>
        <w:pStyle w:val="ListParagraph"/>
        <w:numPr>
          <w:ilvl w:val="0"/>
          <w:numId w:val="2"/>
        </w:numPr>
        <w:spacing w:before="60" w:after="60"/>
      </w:pPr>
      <w:r>
        <w:t>Image-specific pricing not prominently published — requires checking the Compare Plans section for per-model credit costs.</w:t>
      </w:r>
    </w:p>
    <w:p w14:paraId="15797574" w14:textId="77777777" w:rsidR="00E2445A" w:rsidRDefault="00E2445A"/>
    <w:p w14:paraId="739EC959" w14:textId="77777777" w:rsidR="003214A3" w:rsidRDefault="003214A3"/>
    <w:p w14:paraId="55004E85" w14:textId="77777777" w:rsidR="003214A3" w:rsidRDefault="003214A3"/>
    <w:p w14:paraId="6F9BA0BB" w14:textId="77777777" w:rsidR="00E2445A" w:rsidRDefault="00EB7CFA">
      <w:pPr>
        <w:spacing w:before="240" w:after="100"/>
      </w:pPr>
      <w:proofErr w:type="spellStart"/>
      <w:r>
        <w:rPr>
          <w:b/>
          <w:bCs/>
          <w:color w:val="534AB7"/>
        </w:rPr>
        <w:lastRenderedPageBreak/>
        <w:t>Higgsfield</w:t>
      </w:r>
      <w:proofErr w:type="spellEnd"/>
      <w:r>
        <w:rPr>
          <w:b/>
          <w:bCs/>
          <w:color w:val="534AB7"/>
        </w:rPr>
        <w:t xml:space="preserve"> image models available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2445A" w14:paraId="21A005DA"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40720B9D" w14:textId="77777777" w:rsidR="00E2445A" w:rsidRDefault="00EB7CFA">
            <w:r>
              <w:rPr>
                <w:b/>
                <w:bCs/>
                <w:color w:val="FFFFFF"/>
                <w:sz w:val="20"/>
                <w:szCs w:val="20"/>
              </w:rPr>
              <w:t>Model</w:t>
            </w:r>
          </w:p>
        </w:tc>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72344C3D" w14:textId="77777777" w:rsidR="00E2445A" w:rsidRDefault="00EB7CFA">
            <w:r>
              <w:rPr>
                <w:b/>
                <w:bCs/>
                <w:color w:val="FFFFFF"/>
                <w:sz w:val="20"/>
                <w:szCs w:val="20"/>
              </w:rPr>
              <w:t>Strength</w:t>
            </w:r>
          </w:p>
        </w:tc>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5B5DC7EE" w14:textId="77777777" w:rsidR="00E2445A" w:rsidRDefault="00EB7CFA">
            <w:r>
              <w:rPr>
                <w:b/>
                <w:bCs/>
                <w:color w:val="FFFFFF"/>
                <w:sz w:val="20"/>
                <w:szCs w:val="20"/>
              </w:rPr>
              <w:t>Best for</w:t>
            </w:r>
          </w:p>
        </w:tc>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37CBD465" w14:textId="77777777" w:rsidR="00E2445A" w:rsidRDefault="00EB7CFA">
            <w:r>
              <w:rPr>
                <w:b/>
                <w:bCs/>
                <w:color w:val="FFFFFF"/>
                <w:sz w:val="20"/>
                <w:szCs w:val="20"/>
              </w:rPr>
              <w:t>Credit cost</w:t>
            </w:r>
          </w:p>
        </w:tc>
      </w:tr>
      <w:tr w:rsidR="00E2445A" w14:paraId="77AFC123"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130D49E6" w14:textId="77777777" w:rsidR="00E2445A" w:rsidRDefault="00EB7CFA">
            <w:r>
              <w:rPr>
                <w:sz w:val="20"/>
                <w:szCs w:val="20"/>
              </w:rPr>
              <w:t>Nano Banana Pro</w:t>
            </w:r>
          </w:p>
        </w:tc>
        <w:tc>
          <w:tcPr>
            <w:tcW w:w="234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7FD8BDE3" w14:textId="77777777" w:rsidR="00E2445A" w:rsidRDefault="00EB7CFA">
            <w:r>
              <w:rPr>
                <w:sz w:val="20"/>
                <w:szCs w:val="20"/>
              </w:rPr>
              <w:t>4K photorealism, highest quality</w:t>
            </w:r>
          </w:p>
        </w:tc>
        <w:tc>
          <w:tcPr>
            <w:tcW w:w="234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38F9BCA7" w14:textId="77777777" w:rsidR="00E2445A" w:rsidRDefault="00EB7CFA">
            <w:r>
              <w:rPr>
                <w:sz w:val="20"/>
                <w:szCs w:val="20"/>
              </w:rPr>
              <w:t>Lifestyle, product, portrait</w:t>
            </w:r>
          </w:p>
        </w:tc>
        <w:tc>
          <w:tcPr>
            <w:tcW w:w="234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5FC73100" w14:textId="77777777" w:rsidR="00E2445A" w:rsidRDefault="00EB7CFA">
            <w:r>
              <w:rPr>
                <w:sz w:val="20"/>
                <w:szCs w:val="20"/>
              </w:rPr>
              <w:t>Higher (check plan)</w:t>
            </w:r>
          </w:p>
        </w:tc>
      </w:tr>
      <w:tr w:rsidR="00E2445A" w14:paraId="6E235A69"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C914A63" w14:textId="77777777" w:rsidR="00E2445A" w:rsidRDefault="00EB7CFA">
            <w:r>
              <w:rPr>
                <w:sz w:val="20"/>
                <w:szCs w:val="20"/>
              </w:rPr>
              <w:t>Cinema Studio Image 2.5</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CDF7661" w14:textId="77777777" w:rsidR="00E2445A" w:rsidRDefault="00EB7CFA">
            <w:r>
              <w:rPr>
                <w:sz w:val="20"/>
                <w:szCs w:val="20"/>
              </w:rPr>
              <w:t>Cinematic portrait, character consistency</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3CD4CD8" w14:textId="77777777" w:rsidR="00E2445A" w:rsidRDefault="00EB7CFA">
            <w:r>
              <w:rPr>
                <w:sz w:val="20"/>
                <w:szCs w:val="20"/>
              </w:rPr>
              <w:t>Brand spokesperson imagery</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7609B9A1" w14:textId="77777777" w:rsidR="00E2445A" w:rsidRDefault="00EB7CFA">
            <w:r>
              <w:rPr>
                <w:sz w:val="20"/>
                <w:szCs w:val="20"/>
              </w:rPr>
              <w:t>Medium</w:t>
            </w:r>
          </w:p>
        </w:tc>
      </w:tr>
      <w:tr w:rsidR="00E2445A" w14:paraId="580C7BA8"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5D5050F9" w14:textId="77777777" w:rsidR="00E2445A" w:rsidRDefault="00EB7CFA">
            <w:r>
              <w:rPr>
                <w:sz w:val="20"/>
                <w:szCs w:val="20"/>
              </w:rPr>
              <w:t>GPT Image 2</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6D3F50C6" w14:textId="77777777" w:rsidR="00E2445A" w:rsidRDefault="00EB7CFA">
            <w:r>
              <w:rPr>
                <w:sz w:val="20"/>
                <w:szCs w:val="20"/>
              </w:rPr>
              <w:t>Strong prompt following, versatile</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10AA07C" w14:textId="77777777" w:rsidR="00E2445A" w:rsidRDefault="00EB7CFA">
            <w:r>
              <w:rPr>
                <w:sz w:val="20"/>
                <w:szCs w:val="20"/>
              </w:rPr>
              <w:t>General brand imagery</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7FBB85E4" w14:textId="77777777" w:rsidR="00E2445A" w:rsidRDefault="00EB7CFA">
            <w:r>
              <w:rPr>
                <w:sz w:val="20"/>
                <w:szCs w:val="20"/>
              </w:rPr>
              <w:t>Medium</w:t>
            </w:r>
          </w:p>
        </w:tc>
      </w:tr>
      <w:tr w:rsidR="00E2445A" w14:paraId="613FDC65"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71F0B15F" w14:textId="77777777" w:rsidR="00E2445A" w:rsidRDefault="00EB7CFA">
            <w:proofErr w:type="spellStart"/>
            <w:r>
              <w:rPr>
                <w:sz w:val="20"/>
                <w:szCs w:val="20"/>
              </w:rPr>
              <w:t>Seedream</w:t>
            </w:r>
            <w:proofErr w:type="spellEnd"/>
            <w:r>
              <w:rPr>
                <w:sz w:val="20"/>
                <w:szCs w:val="20"/>
              </w:rPr>
              <w:t xml:space="preserve"> 4.5 / 5 lite</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9D18572" w14:textId="77777777" w:rsidR="00E2445A" w:rsidRDefault="00EB7CFA">
            <w:r>
              <w:rPr>
                <w:sz w:val="20"/>
                <w:szCs w:val="20"/>
              </w:rPr>
              <w:t>Fast, good quality, cost-efficient</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5F92AAD" w14:textId="77777777" w:rsidR="00E2445A" w:rsidRDefault="00EB7CFA">
            <w:r>
              <w:rPr>
                <w:sz w:val="20"/>
                <w:szCs w:val="20"/>
              </w:rPr>
              <w:t>Volume image generation</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2E6F488" w14:textId="77777777" w:rsidR="00E2445A" w:rsidRDefault="00EB7CFA">
            <w:r>
              <w:rPr>
                <w:sz w:val="20"/>
                <w:szCs w:val="20"/>
              </w:rPr>
              <w:t>Lower</w:t>
            </w:r>
          </w:p>
        </w:tc>
      </w:tr>
      <w:tr w:rsidR="00E2445A" w14:paraId="4A13F7E2"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69F70A79" w14:textId="77777777" w:rsidR="00E2445A" w:rsidRDefault="00EB7CFA">
            <w:r>
              <w:rPr>
                <w:sz w:val="20"/>
                <w:szCs w:val="20"/>
              </w:rPr>
              <w:t>DTC Ads (</w:t>
            </w:r>
            <w:proofErr w:type="spellStart"/>
            <w:r>
              <w:rPr>
                <w:sz w:val="20"/>
                <w:szCs w:val="20"/>
              </w:rPr>
              <w:t>ms_image</w:t>
            </w:r>
            <w:proofErr w:type="spellEnd"/>
            <w:r>
              <w:rPr>
                <w:sz w:val="20"/>
                <w:szCs w:val="20"/>
              </w:rPr>
              <w:t>)</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4559A07E" w14:textId="77777777" w:rsidR="00E2445A" w:rsidRDefault="00EB7CFA">
            <w:r>
              <w:rPr>
                <w:sz w:val="20"/>
                <w:szCs w:val="20"/>
              </w:rPr>
              <w:t>Ad-specific creative from brand kit</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1A6EE821" w14:textId="77777777" w:rsidR="00E2445A" w:rsidRDefault="00EB7CFA">
            <w:r>
              <w:rPr>
                <w:sz w:val="20"/>
                <w:szCs w:val="20"/>
              </w:rPr>
              <w:t>Paid social image ad creative</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BCBF21C" w14:textId="77777777" w:rsidR="00E2445A" w:rsidRDefault="00EB7CFA">
            <w:r>
              <w:rPr>
                <w:sz w:val="20"/>
                <w:szCs w:val="20"/>
              </w:rPr>
              <w:t>Varies</w:t>
            </w:r>
          </w:p>
        </w:tc>
      </w:tr>
    </w:tbl>
    <w:p w14:paraId="7B197F86" w14:textId="77777777" w:rsidR="00E2445A" w:rsidRDefault="00E2445A"/>
    <w:p w14:paraId="1C3E4380" w14:textId="77777777" w:rsidR="00E2445A" w:rsidRDefault="00EB7CFA">
      <w:pPr>
        <w:spacing w:before="240" w:after="100"/>
      </w:pPr>
      <w:r>
        <w:rPr>
          <w:b/>
          <w:bCs/>
          <w:color w:val="534AB7"/>
        </w:rPr>
        <w:t>Pricing (June 2026 — annual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40"/>
        <w:gridCol w:w="2340"/>
        <w:gridCol w:w="2880"/>
      </w:tblGrid>
      <w:tr w:rsidR="00E2445A" w14:paraId="74C7DA78"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1BB036E1" w14:textId="77777777" w:rsidR="00E2445A" w:rsidRDefault="00EB7CFA">
            <w:r>
              <w:rPr>
                <w:b/>
                <w:bCs/>
                <w:color w:val="FFFFFF"/>
                <w:sz w:val="20"/>
                <w:szCs w:val="20"/>
              </w:rPr>
              <w:t>Plan</w:t>
            </w:r>
          </w:p>
        </w:tc>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5236241D" w14:textId="77777777" w:rsidR="00E2445A" w:rsidRDefault="00EB7CFA">
            <w:r>
              <w:rPr>
                <w:b/>
                <w:bCs/>
                <w:color w:val="FFFFFF"/>
                <w:sz w:val="20"/>
                <w:szCs w:val="20"/>
              </w:rPr>
              <w:t>Monthly (annual)</w:t>
            </w:r>
          </w:p>
        </w:tc>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0214463A" w14:textId="77777777" w:rsidR="00E2445A" w:rsidRDefault="00EB7CFA">
            <w:r>
              <w:rPr>
                <w:b/>
                <w:bCs/>
                <w:color w:val="FFFFFF"/>
                <w:sz w:val="20"/>
                <w:szCs w:val="20"/>
              </w:rPr>
              <w:t>Credits</w:t>
            </w:r>
          </w:p>
        </w:tc>
        <w:tc>
          <w:tcPr>
            <w:tcW w:w="288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5ED6E2CE" w14:textId="77777777" w:rsidR="00E2445A" w:rsidRDefault="00EB7CFA">
            <w:r>
              <w:rPr>
                <w:b/>
                <w:bCs/>
                <w:color w:val="FFFFFF"/>
                <w:sz w:val="20"/>
                <w:szCs w:val="20"/>
              </w:rPr>
              <w:t>Image generation note</w:t>
            </w:r>
          </w:p>
        </w:tc>
      </w:tr>
      <w:tr w:rsidR="00E2445A" w14:paraId="3760CFEB"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2151213" w14:textId="77777777" w:rsidR="00E2445A" w:rsidRDefault="00EB7CFA">
            <w:r>
              <w:rPr>
                <w:sz w:val="20"/>
                <w:szCs w:val="20"/>
              </w:rPr>
              <w:t>Starter</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6D632CB4" w14:textId="77777777" w:rsidR="00E2445A" w:rsidRDefault="00EB7CFA">
            <w:r>
              <w:rPr>
                <w:sz w:val="20"/>
                <w:szCs w:val="20"/>
              </w:rPr>
              <w:t>$15/</w:t>
            </w:r>
            <w:proofErr w:type="spellStart"/>
            <w:r>
              <w:rPr>
                <w:sz w:val="20"/>
                <w:szCs w:val="20"/>
              </w:rPr>
              <w:t>mo</w:t>
            </w:r>
            <w:proofErr w:type="spellEnd"/>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0B6F260" w14:textId="77777777" w:rsidR="00E2445A" w:rsidRDefault="00EB7CFA">
            <w:r>
              <w:rPr>
                <w:sz w:val="20"/>
                <w:szCs w:val="20"/>
              </w:rPr>
              <w:t>200/</w:t>
            </w:r>
            <w:proofErr w:type="spellStart"/>
            <w:r>
              <w:rPr>
                <w:sz w:val="20"/>
                <w:szCs w:val="20"/>
              </w:rPr>
              <w:t>mo</w:t>
            </w:r>
            <w:proofErr w:type="spellEnd"/>
          </w:p>
        </w:tc>
        <w:tc>
          <w:tcPr>
            <w:tcW w:w="28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57CFF73" w14:textId="77777777" w:rsidR="00E2445A" w:rsidRDefault="00EB7CFA">
            <w:r>
              <w:rPr>
                <w:sz w:val="20"/>
                <w:szCs w:val="20"/>
              </w:rPr>
              <w:t>~100 Nano Banana Pro images or more on lower models</w:t>
            </w:r>
          </w:p>
        </w:tc>
      </w:tr>
      <w:tr w:rsidR="00E2445A" w14:paraId="371A2F2F"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18154EDA" w14:textId="77777777" w:rsidR="00E2445A" w:rsidRDefault="00EB7CFA">
            <w:r>
              <w:rPr>
                <w:sz w:val="20"/>
                <w:szCs w:val="20"/>
              </w:rPr>
              <w:t>Plus</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47ECAEE" w14:textId="77777777" w:rsidR="00E2445A" w:rsidRDefault="00EB7CFA">
            <w:r>
              <w:rPr>
                <w:sz w:val="20"/>
                <w:szCs w:val="20"/>
              </w:rPr>
              <w:t>$34–49/</w:t>
            </w:r>
            <w:proofErr w:type="spellStart"/>
            <w:r>
              <w:rPr>
                <w:sz w:val="20"/>
                <w:szCs w:val="20"/>
              </w:rPr>
              <w:t>mo</w:t>
            </w:r>
            <w:proofErr w:type="spellEnd"/>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F3BB5C0" w14:textId="77777777" w:rsidR="00E2445A" w:rsidRDefault="00EB7CFA">
            <w:r>
              <w:rPr>
                <w:sz w:val="20"/>
                <w:szCs w:val="20"/>
              </w:rPr>
              <w:t>1,000/</w:t>
            </w:r>
            <w:proofErr w:type="spellStart"/>
            <w:r>
              <w:rPr>
                <w:sz w:val="20"/>
                <w:szCs w:val="20"/>
              </w:rPr>
              <w:t>mo</w:t>
            </w:r>
            <w:proofErr w:type="spellEnd"/>
          </w:p>
        </w:tc>
        <w:tc>
          <w:tcPr>
            <w:tcW w:w="288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0B83D74" w14:textId="77777777" w:rsidR="00E2445A" w:rsidRDefault="00EB7CFA">
            <w:r>
              <w:rPr>
                <w:sz w:val="20"/>
                <w:szCs w:val="20"/>
              </w:rPr>
              <w:t>Covers both video and image generation under one subscription</w:t>
            </w:r>
          </w:p>
        </w:tc>
      </w:tr>
      <w:tr w:rsidR="00E2445A" w14:paraId="0DCC29DD"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290DFB7" w14:textId="77777777" w:rsidR="00E2445A" w:rsidRDefault="00EB7CFA">
            <w:r>
              <w:rPr>
                <w:sz w:val="20"/>
                <w:szCs w:val="20"/>
              </w:rPr>
              <w:t>Ultra</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AE332EB" w14:textId="77777777" w:rsidR="00E2445A" w:rsidRDefault="00EB7CFA">
            <w:r>
              <w:rPr>
                <w:sz w:val="20"/>
                <w:szCs w:val="20"/>
              </w:rPr>
              <w:t>$84–129/</w:t>
            </w:r>
            <w:proofErr w:type="spellStart"/>
            <w:r>
              <w:rPr>
                <w:sz w:val="20"/>
                <w:szCs w:val="20"/>
              </w:rPr>
              <w:t>mo</w:t>
            </w:r>
            <w:proofErr w:type="spellEnd"/>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9252722" w14:textId="77777777" w:rsidR="00E2445A" w:rsidRDefault="00EB7CFA">
            <w:r>
              <w:rPr>
                <w:sz w:val="20"/>
                <w:szCs w:val="20"/>
              </w:rPr>
              <w:t>3,000/</w:t>
            </w:r>
            <w:proofErr w:type="spellStart"/>
            <w:r>
              <w:rPr>
                <w:sz w:val="20"/>
                <w:szCs w:val="20"/>
              </w:rPr>
              <w:t>mo</w:t>
            </w:r>
            <w:proofErr w:type="spellEnd"/>
          </w:p>
        </w:tc>
        <w:tc>
          <w:tcPr>
            <w:tcW w:w="28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15B11F1" w14:textId="77777777" w:rsidR="00E2445A" w:rsidRDefault="00EB7CFA">
            <w:r>
              <w:rPr>
                <w:sz w:val="20"/>
                <w:szCs w:val="20"/>
              </w:rPr>
              <w:t>High-volume image + video production</w:t>
            </w:r>
          </w:p>
        </w:tc>
      </w:tr>
      <w:tr w:rsidR="00E2445A" w14:paraId="2FC3DD68"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6C6EB88F" w14:textId="77777777" w:rsidR="00E2445A" w:rsidRDefault="00EB7CFA">
            <w:r>
              <w:rPr>
                <w:sz w:val="20"/>
                <w:szCs w:val="20"/>
              </w:rPr>
              <w:t>Business</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6EAB2568" w14:textId="77777777" w:rsidR="00E2445A" w:rsidRDefault="00EB7CFA">
            <w:r>
              <w:rPr>
                <w:sz w:val="20"/>
                <w:szCs w:val="20"/>
              </w:rPr>
              <w:t>$49/seat</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6C6F082" w14:textId="77777777" w:rsidR="00E2445A" w:rsidRDefault="00EB7CFA">
            <w:r>
              <w:rPr>
                <w:sz w:val="20"/>
                <w:szCs w:val="20"/>
              </w:rPr>
              <w:t>Shared pool</w:t>
            </w:r>
          </w:p>
        </w:tc>
        <w:tc>
          <w:tcPr>
            <w:tcW w:w="288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9056A18" w14:textId="77777777" w:rsidR="00E2445A" w:rsidRDefault="00EB7CFA">
            <w:r>
              <w:rPr>
                <w:sz w:val="20"/>
                <w:szCs w:val="20"/>
              </w:rPr>
              <w:t>Agency team access</w:t>
            </w:r>
          </w:p>
        </w:tc>
      </w:tr>
    </w:tbl>
    <w:p w14:paraId="0811AB96" w14:textId="77777777" w:rsidR="00E2445A" w:rsidRDefault="00EB7CFA">
      <w:pPr>
        <w:spacing w:before="60" w:after="60"/>
        <w:ind w:left="360"/>
      </w:pPr>
      <w:r>
        <w:rPr>
          <w:i/>
          <w:iCs/>
          <w:color w:val="4A4A6A"/>
          <w:sz w:val="20"/>
          <w:szCs w:val="20"/>
        </w:rPr>
        <w:t xml:space="preserve">Key value: agencies subscribing to </w:t>
      </w:r>
      <w:proofErr w:type="spellStart"/>
      <w:r>
        <w:rPr>
          <w:i/>
          <w:iCs/>
          <w:color w:val="4A4A6A"/>
          <w:sz w:val="20"/>
          <w:szCs w:val="20"/>
        </w:rPr>
        <w:t>Higgsfield</w:t>
      </w:r>
      <w:proofErr w:type="spellEnd"/>
      <w:r>
        <w:rPr>
          <w:i/>
          <w:iCs/>
          <w:color w:val="4A4A6A"/>
          <w:sz w:val="20"/>
          <w:szCs w:val="20"/>
        </w:rPr>
        <w:t xml:space="preserve"> for Phase 2a video generation receive all image models at no additional subscription cost. The dual-role value is a strong LYRA selling point.</w:t>
      </w:r>
    </w:p>
    <w:p w14:paraId="28F053F0" w14:textId="77777777" w:rsidR="00E2445A" w:rsidRDefault="00E2445A"/>
    <w:p w14:paraId="7CB553BE" w14:textId="77777777" w:rsidR="003214A3" w:rsidRDefault="003214A3"/>
    <w:p w14:paraId="5674063C" w14:textId="77777777" w:rsidR="003214A3" w:rsidRDefault="003214A3"/>
    <w:p w14:paraId="32E13742" w14:textId="77777777" w:rsidR="003214A3" w:rsidRDefault="003214A3"/>
    <w:p w14:paraId="148FD43B" w14:textId="77777777" w:rsidR="003214A3" w:rsidRDefault="003214A3"/>
    <w:p w14:paraId="2429FB3E" w14:textId="77777777" w:rsidR="003214A3" w:rsidRDefault="003214A3"/>
    <w:p w14:paraId="60535007" w14:textId="77777777" w:rsidR="003214A3" w:rsidRDefault="003214A3"/>
    <w:p w14:paraId="57B6A65E" w14:textId="77777777" w:rsidR="003214A3" w:rsidRDefault="003214A3"/>
    <w:p w14:paraId="0899347A" w14:textId="77777777" w:rsidR="003214A3" w:rsidRDefault="003214A3"/>
    <w:p w14:paraId="3684A4F9" w14:textId="77777777" w:rsidR="003214A3" w:rsidRDefault="003214A3"/>
    <w:p w14:paraId="02CF5D6D" w14:textId="77777777" w:rsidR="003214A3" w:rsidRDefault="003214A3"/>
    <w:p w14:paraId="756A9D8E" w14:textId="77777777" w:rsidR="003214A3" w:rsidRDefault="003214A3"/>
    <w:p w14:paraId="13B66A83" w14:textId="77777777" w:rsidR="003214A3" w:rsidRDefault="003214A3"/>
    <w:p w14:paraId="02CCEBFA" w14:textId="77777777" w:rsidR="003214A3" w:rsidRDefault="003214A3"/>
    <w:p w14:paraId="3E4A6D4B" w14:textId="77777777" w:rsidR="003214A3" w:rsidRDefault="003214A3"/>
    <w:p w14:paraId="36505890" w14:textId="77777777" w:rsidR="003214A3" w:rsidRDefault="003214A3"/>
    <w:p w14:paraId="26D0EBBD" w14:textId="77777777" w:rsidR="00E2445A" w:rsidRDefault="00EB7CFA">
      <w:pPr>
        <w:spacing w:before="240" w:after="100"/>
      </w:pPr>
      <w:r>
        <w:rPr>
          <w:b/>
          <w:bCs/>
          <w:color w:val="534AB7"/>
        </w:rPr>
        <w:lastRenderedPageBreak/>
        <w:t>LYRA integration 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445A" w14:paraId="520FA4E6"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37F08B6D" w14:textId="77777777" w:rsidR="00E2445A" w:rsidRDefault="00EB7CFA">
            <w:r>
              <w:rPr>
                <w:b/>
                <w:bCs/>
                <w:color w:val="FFFFFF"/>
                <w:sz w:val="20"/>
                <w:szCs w:val="20"/>
              </w:rPr>
              <w:t>Dimension</w:t>
            </w:r>
          </w:p>
        </w:tc>
        <w:tc>
          <w:tcPr>
            <w:tcW w:w="31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22219F4E" w14:textId="77777777" w:rsidR="00E2445A" w:rsidRDefault="00EB7CFA">
            <w:r>
              <w:rPr>
                <w:b/>
                <w:bCs/>
                <w:color w:val="FFFFFF"/>
                <w:sz w:val="20"/>
                <w:szCs w:val="20"/>
              </w:rPr>
              <w:t>Score</w:t>
            </w:r>
          </w:p>
        </w:tc>
        <w:tc>
          <w:tcPr>
            <w:tcW w:w="31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7EE92A7B" w14:textId="77777777" w:rsidR="00E2445A" w:rsidRDefault="00EB7CFA">
            <w:r>
              <w:rPr>
                <w:b/>
                <w:bCs/>
                <w:color w:val="FFFFFF"/>
                <w:sz w:val="20"/>
                <w:szCs w:val="20"/>
              </w:rPr>
              <w:t>Notes</w:t>
            </w:r>
          </w:p>
        </w:tc>
      </w:tr>
      <w:tr w:rsidR="00E2445A" w14:paraId="23F4C230"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D35DAE7" w14:textId="77777777" w:rsidR="00E2445A" w:rsidRDefault="00EB7CFA">
            <w:r>
              <w:rPr>
                <w:sz w:val="20"/>
                <w:szCs w:val="20"/>
              </w:rPr>
              <w:t>API / MCP availability</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61BB778"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05A517C" w14:textId="77777777" w:rsidR="00E2445A" w:rsidRDefault="00EB7CFA">
            <w:r>
              <w:rPr>
                <w:sz w:val="20"/>
                <w:szCs w:val="20"/>
              </w:rPr>
              <w:t>MCP server already integrated in LYRA’s Claude stack — lowest integration friction of any platform</w:t>
            </w:r>
          </w:p>
        </w:tc>
      </w:tr>
      <w:tr w:rsidR="00E2445A" w14:paraId="08E8C335"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7FCA717E" w14:textId="77777777" w:rsidR="00E2445A" w:rsidRDefault="00EB7CFA">
            <w:r>
              <w:rPr>
                <w:sz w:val="20"/>
                <w:szCs w:val="20"/>
              </w:rPr>
              <w:t>Text rendering</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1470F6FF" w14:textId="77777777" w:rsidR="00E2445A" w:rsidRDefault="00EB7CFA">
            <w:pPr>
              <w:jc w:val="center"/>
            </w:pPr>
            <w:r>
              <w:rPr>
                <w:b/>
                <w:bCs/>
                <w:color w:val="791F1F"/>
                <w:sz w:val="20"/>
                <w:szCs w:val="20"/>
              </w:rPr>
              <w:t>2/</w:t>
            </w:r>
            <w:proofErr w:type="gramStart"/>
            <w:r>
              <w:rPr>
                <w:b/>
                <w:bCs/>
                <w:color w:val="791F1F"/>
                <w:sz w:val="20"/>
                <w:szCs w:val="20"/>
              </w:rPr>
              <w:t>5  ★</w:t>
            </w:r>
            <w:proofErr w:type="gramEnd"/>
            <w:r>
              <w:rPr>
                <w:b/>
                <w:bCs/>
                <w:color w:val="791F1F"/>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4CC050CE" w14:textId="77777777" w:rsidR="00E2445A" w:rsidRDefault="00EB7CFA">
            <w:r>
              <w:rPr>
                <w:sz w:val="20"/>
                <w:szCs w:val="20"/>
              </w:rPr>
              <w:t>Not a strength — Ideogram handles text-heavy graphics instead</w:t>
            </w:r>
          </w:p>
        </w:tc>
      </w:tr>
      <w:tr w:rsidR="00E2445A" w14:paraId="4F605500"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64958FF5" w14:textId="77777777" w:rsidR="00E2445A" w:rsidRDefault="00EB7CFA">
            <w:r>
              <w:rPr>
                <w:sz w:val="20"/>
                <w:szCs w:val="20"/>
              </w:rPr>
              <w:t>Output quality (photorealism)</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8C0A3B0"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7154702D" w14:textId="77777777" w:rsidR="00E2445A" w:rsidRDefault="00EB7CFA">
            <w:r>
              <w:rPr>
                <w:sz w:val="20"/>
                <w:szCs w:val="20"/>
              </w:rPr>
              <w:t>Nano Banana Pro competes with Midjourney and FLUX for photographic quality</w:t>
            </w:r>
          </w:p>
        </w:tc>
      </w:tr>
      <w:tr w:rsidR="00E2445A" w14:paraId="3D030A64"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DA9B525" w14:textId="77777777" w:rsidR="00E2445A" w:rsidRDefault="00EB7CFA">
            <w:r>
              <w:rPr>
                <w:sz w:val="20"/>
                <w:szCs w:val="20"/>
              </w:rPr>
              <w:t>Brand alignment fit</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297259B"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6B8A8AFD" w14:textId="77777777" w:rsidR="00E2445A" w:rsidRDefault="00EB7CFA">
            <w:r>
              <w:rPr>
                <w:sz w:val="20"/>
                <w:szCs w:val="20"/>
              </w:rPr>
              <w:t>Reference Elements + Soul V2 + brand kit = strong brand consistency tooling</w:t>
            </w:r>
          </w:p>
        </w:tc>
      </w:tr>
      <w:tr w:rsidR="00E2445A" w14:paraId="5B5D83E3"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8B2692F" w14:textId="77777777" w:rsidR="00E2445A" w:rsidRDefault="00EB7CFA">
            <w:r>
              <w:rPr>
                <w:sz w:val="20"/>
                <w:szCs w:val="20"/>
              </w:rPr>
              <w:t>Subscription value (</w:t>
            </w:r>
            <w:proofErr w:type="gramStart"/>
            <w:r>
              <w:rPr>
                <w:sz w:val="20"/>
                <w:szCs w:val="20"/>
              </w:rPr>
              <w:t>dual-role</w:t>
            </w:r>
            <w:proofErr w:type="gramEnd"/>
            <w:r>
              <w:rPr>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F79F529"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74BEEB80" w14:textId="77777777" w:rsidR="00E2445A" w:rsidRDefault="00EB7CFA">
            <w:r>
              <w:rPr>
                <w:sz w:val="20"/>
                <w:szCs w:val="20"/>
              </w:rPr>
              <w:t>Phase 2a subscribers get image generation at no extra cost — unique advantage in the platform lineup</w:t>
            </w:r>
          </w:p>
        </w:tc>
      </w:tr>
      <w:tr w:rsidR="00E2445A" w14:paraId="67EA3563"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D997501" w14:textId="77777777" w:rsidR="00E2445A" w:rsidRDefault="00EB7CFA">
            <w:r>
              <w:rPr>
                <w:sz w:val="20"/>
                <w:szCs w:val="20"/>
              </w:rPr>
              <w:t>Operational experience</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732A8386"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4104958E" w14:textId="77777777" w:rsidR="00E2445A" w:rsidRDefault="00EB7CFA">
            <w:r>
              <w:rPr>
                <w:sz w:val="20"/>
                <w:szCs w:val="20"/>
              </w:rPr>
              <w:t>Real production experience from LYRA brand film. Known capabilities and workarounds documented.</w:t>
            </w:r>
          </w:p>
        </w:tc>
      </w:tr>
      <w:tr w:rsidR="00E2445A" w14:paraId="721C027A"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F0EF7C6" w14:textId="77777777" w:rsidR="00E2445A" w:rsidRDefault="00EB7CFA">
            <w:r>
              <w:rPr>
                <w:sz w:val="20"/>
                <w:szCs w:val="20"/>
              </w:rPr>
              <w:t>Overall fit for Phase 1</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C44347C"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7F9E2C72" w14:textId="77777777" w:rsidR="00E2445A" w:rsidRDefault="00EB7CFA">
            <w:r>
              <w:rPr>
                <w:sz w:val="20"/>
                <w:szCs w:val="20"/>
              </w:rPr>
              <w:t>Co-primary — best platform for photorealism, portraits, and brand imagery. Complementary to Ideogram, not competing.</w:t>
            </w:r>
          </w:p>
        </w:tc>
      </w:tr>
    </w:tbl>
    <w:p w14:paraId="37980645" w14:textId="77777777" w:rsidR="00E2445A" w:rsidRDefault="00E2445A"/>
    <w:p w14:paraId="5E3559F5" w14:textId="77777777" w:rsidR="00E2445A" w:rsidRDefault="00EB7CFA">
      <w:pPr>
        <w:pStyle w:val="Heading3"/>
      </w:pPr>
      <w:r>
        <w:t>3.2.3 FLUX (Black Forest Labs) — Secondary</w:t>
      </w:r>
    </w:p>
    <w:p w14:paraId="3FC9047D" w14:textId="77777777" w:rsidR="00E2445A" w:rsidRDefault="00EB7CFA">
      <w:pPr>
        <w:spacing w:before="240" w:after="100"/>
      </w:pPr>
      <w:r>
        <w:rPr>
          <w:b/>
          <w:bCs/>
          <w:color w:val="534AB7"/>
        </w:rPr>
        <w:t>Overview</w:t>
      </w:r>
    </w:p>
    <w:p w14:paraId="1DBE0C40" w14:textId="77777777" w:rsidR="00E2445A" w:rsidRDefault="00EB7CFA">
      <w:pPr>
        <w:spacing w:before="80" w:after="80" w:line="320" w:lineRule="auto"/>
      </w:pPr>
      <w:r>
        <w:t>FLUX is a family of state-of-the-art image generation models from Black Forest Labs, founded by former Stability AI researchers. FLUX.2 is the current flagship (2026). Recognised for exceptional photorealism and strong quality benchmarks. FLUX offers both free open-weight models and a commercial pay-as-you-go API with no subscription required.</w:t>
      </w:r>
    </w:p>
    <w:p w14:paraId="1EE8A8C0" w14:textId="77777777" w:rsidR="00E2445A" w:rsidRDefault="00E2445A"/>
    <w:p w14:paraId="5E9E9BC0" w14:textId="77777777" w:rsidR="00E2445A" w:rsidRDefault="00EB7CFA">
      <w:pPr>
        <w:spacing w:before="80" w:after="80" w:line="320" w:lineRule="auto"/>
      </w:pPr>
      <w:r>
        <w:t xml:space="preserve">With </w:t>
      </w:r>
      <w:proofErr w:type="spellStart"/>
      <w:r>
        <w:t>Higgsfield</w:t>
      </w:r>
      <w:proofErr w:type="spellEnd"/>
      <w:r>
        <w:t xml:space="preserve"> now serving as the primary photorealism platform, FLUX's role in Phase 1 is as a secondary option for users who want pure pay-as-you-go image API access without a </w:t>
      </w:r>
      <w:proofErr w:type="spellStart"/>
      <w:r>
        <w:t>Higgsfield</w:t>
      </w:r>
      <w:proofErr w:type="spellEnd"/>
      <w:r>
        <w:t xml:space="preserve"> subscription. It is the right choice when the user needs a lightweight, no-commitment integration for occasional photorealistic image generation.</w:t>
      </w:r>
    </w:p>
    <w:p w14:paraId="05C9F1F7" w14:textId="77777777" w:rsidR="00E2445A" w:rsidRDefault="00E2445A"/>
    <w:p w14:paraId="2F5442B6" w14:textId="77777777" w:rsidR="00E2445A" w:rsidRDefault="00EB7CFA">
      <w:pPr>
        <w:spacing w:before="240" w:after="100"/>
      </w:pPr>
      <w:r>
        <w:rPr>
          <w:b/>
          <w:bCs/>
          <w:color w:val="534AB7"/>
        </w:rPr>
        <w:lastRenderedPageBreak/>
        <w:t>Strengths for LYRA agencies</w:t>
      </w:r>
    </w:p>
    <w:p w14:paraId="4E8FF983" w14:textId="77777777" w:rsidR="00E2445A" w:rsidRDefault="00EB7CFA">
      <w:pPr>
        <w:pStyle w:val="ListParagraph"/>
        <w:numPr>
          <w:ilvl w:val="0"/>
          <w:numId w:val="2"/>
        </w:numPr>
        <w:spacing w:before="60" w:after="60"/>
      </w:pPr>
      <w:r>
        <w:t>Strong photorealism — FLUX 1.2 Pro leads open-weight photorealism benchmarks (Elo ~1,265).</w:t>
      </w:r>
    </w:p>
    <w:p w14:paraId="0463F5AE" w14:textId="77777777" w:rsidR="00E2445A" w:rsidRDefault="00EB7CFA">
      <w:pPr>
        <w:pStyle w:val="ListParagraph"/>
        <w:numPr>
          <w:ilvl w:val="0"/>
          <w:numId w:val="2"/>
        </w:numPr>
        <w:spacing w:before="60" w:after="60"/>
      </w:pPr>
      <w:r>
        <w:t>Pay-as-you-go API only — no subscription required. Predictable cost at $0.04–0.055/image.</w:t>
      </w:r>
    </w:p>
    <w:p w14:paraId="09D4B495" w14:textId="77777777" w:rsidR="00E2445A" w:rsidRDefault="00EB7CFA">
      <w:pPr>
        <w:pStyle w:val="ListParagraph"/>
        <w:numPr>
          <w:ilvl w:val="0"/>
          <w:numId w:val="2"/>
        </w:numPr>
        <w:spacing w:before="60" w:after="60"/>
      </w:pPr>
      <w:r>
        <w:t xml:space="preserve">FLUX </w:t>
      </w:r>
      <w:proofErr w:type="spellStart"/>
      <w:r>
        <w:t>Kontext</w:t>
      </w:r>
      <w:proofErr w:type="spellEnd"/>
      <w:r>
        <w:t xml:space="preserve"> — image editing and in-painting via API.</w:t>
      </w:r>
    </w:p>
    <w:p w14:paraId="40207D96" w14:textId="77777777" w:rsidR="00E2445A" w:rsidRDefault="00EB7CFA">
      <w:pPr>
        <w:pStyle w:val="ListParagraph"/>
        <w:numPr>
          <w:ilvl w:val="0"/>
          <w:numId w:val="2"/>
        </w:numPr>
        <w:spacing w:before="60" w:after="60"/>
      </w:pPr>
      <w:r>
        <w:t>No unused credits lost — pure per-image pricing means no billing cycle waste.</w:t>
      </w:r>
    </w:p>
    <w:p w14:paraId="397ECBF1" w14:textId="77777777" w:rsidR="00E2445A" w:rsidRDefault="00EB7CFA">
      <w:pPr>
        <w:pStyle w:val="ListParagraph"/>
        <w:numPr>
          <w:ilvl w:val="0"/>
          <w:numId w:val="2"/>
        </w:numPr>
        <w:spacing w:before="60" w:after="60"/>
      </w:pPr>
      <w:r>
        <w:t>Clean commercial licence on API tier.</w:t>
      </w:r>
    </w:p>
    <w:p w14:paraId="5062BE55" w14:textId="77777777" w:rsidR="00E2445A" w:rsidRDefault="00E2445A"/>
    <w:p w14:paraId="772C9E4A" w14:textId="77777777" w:rsidR="00E2445A" w:rsidRDefault="00EB7CFA">
      <w:pPr>
        <w:spacing w:before="240" w:after="100"/>
      </w:pPr>
      <w:r>
        <w:rPr>
          <w:b/>
          <w:bCs/>
          <w:color w:val="534AB7"/>
        </w:rPr>
        <w:t>Weaknesses</w:t>
      </w:r>
    </w:p>
    <w:p w14:paraId="05C16DCE" w14:textId="77777777" w:rsidR="00E2445A" w:rsidRDefault="00EB7CFA">
      <w:pPr>
        <w:pStyle w:val="ListParagraph"/>
        <w:numPr>
          <w:ilvl w:val="0"/>
          <w:numId w:val="2"/>
        </w:numPr>
        <w:spacing w:before="60" w:after="60"/>
      </w:pPr>
      <w:r>
        <w:t>Text rendering is below Ideogram level — not the right choice for typography-heavy social graphics.</w:t>
      </w:r>
    </w:p>
    <w:p w14:paraId="689E211F" w14:textId="77777777" w:rsidR="00E2445A" w:rsidRDefault="00EB7CFA">
      <w:pPr>
        <w:pStyle w:val="ListParagraph"/>
        <w:numPr>
          <w:ilvl w:val="0"/>
          <w:numId w:val="2"/>
        </w:numPr>
        <w:spacing w:before="60" w:after="60"/>
      </w:pPr>
      <w:r>
        <w:t>No native brand palette or style reference tools — brand alignment relies entirely on prompt engineering.</w:t>
      </w:r>
    </w:p>
    <w:p w14:paraId="15697F53" w14:textId="77777777" w:rsidR="00E2445A" w:rsidRDefault="00EB7CFA">
      <w:pPr>
        <w:pStyle w:val="ListParagraph"/>
        <w:numPr>
          <w:ilvl w:val="0"/>
          <w:numId w:val="2"/>
        </w:numPr>
        <w:spacing w:before="60" w:after="60"/>
      </w:pPr>
      <w:r>
        <w:t>API-first only — no consumer interface; all interaction is programmatic.</w:t>
      </w:r>
    </w:p>
    <w:p w14:paraId="0B465D8F" w14:textId="77777777" w:rsidR="00E2445A" w:rsidRDefault="00EB7CFA">
      <w:pPr>
        <w:pStyle w:val="ListParagraph"/>
        <w:numPr>
          <w:ilvl w:val="0"/>
          <w:numId w:val="2"/>
        </w:numPr>
        <w:spacing w:before="60" w:after="60"/>
      </w:pPr>
      <w:r>
        <w:t xml:space="preserve">Largely duplicates </w:t>
      </w:r>
      <w:proofErr w:type="spellStart"/>
      <w:r>
        <w:t>Higgsfield's</w:t>
      </w:r>
      <w:proofErr w:type="spellEnd"/>
      <w:r>
        <w:t xml:space="preserve"> photorealism capability for users already on </w:t>
      </w:r>
      <w:proofErr w:type="spellStart"/>
      <w:r>
        <w:t>Higgsfield</w:t>
      </w:r>
      <w:proofErr w:type="spellEnd"/>
      <w:r>
        <w:t>.</w:t>
      </w:r>
    </w:p>
    <w:p w14:paraId="257FF897" w14:textId="77777777" w:rsidR="00E2445A" w:rsidRDefault="00E2445A"/>
    <w:p w14:paraId="397070D4" w14:textId="77777777" w:rsidR="00E2445A" w:rsidRDefault="00EB7CFA">
      <w:pPr>
        <w:spacing w:before="240" w:after="100"/>
      </w:pPr>
      <w:r>
        <w:rPr>
          <w:b/>
          <w:bCs/>
          <w:color w:val="534AB7"/>
        </w:rPr>
        <w:t>Pricing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445A" w14:paraId="7B856D3B"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29A542CB" w14:textId="77777777" w:rsidR="00E2445A" w:rsidRDefault="00EB7CFA">
            <w:r>
              <w:rPr>
                <w:b/>
                <w:bCs/>
                <w:color w:val="FFFFFF"/>
                <w:sz w:val="20"/>
                <w:szCs w:val="20"/>
              </w:rPr>
              <w:t>Model</w:t>
            </w:r>
          </w:p>
        </w:tc>
        <w:tc>
          <w:tcPr>
            <w:tcW w:w="31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44002E0D" w14:textId="77777777" w:rsidR="00E2445A" w:rsidRDefault="00EB7CFA">
            <w:r>
              <w:rPr>
                <w:b/>
                <w:bCs/>
                <w:color w:val="FFFFFF"/>
                <w:sz w:val="20"/>
                <w:szCs w:val="20"/>
              </w:rPr>
              <w:t>Price per image</w:t>
            </w:r>
          </w:p>
        </w:tc>
        <w:tc>
          <w:tcPr>
            <w:tcW w:w="31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55F38D6D" w14:textId="77777777" w:rsidR="00E2445A" w:rsidRDefault="00EB7CFA">
            <w:r>
              <w:rPr>
                <w:b/>
                <w:bCs/>
                <w:color w:val="FFFFFF"/>
                <w:sz w:val="20"/>
                <w:szCs w:val="20"/>
              </w:rPr>
              <w:t>Notes</w:t>
            </w:r>
          </w:p>
        </w:tc>
      </w:tr>
      <w:tr w:rsidR="00E2445A" w14:paraId="70064DAE"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8BC5A15" w14:textId="77777777" w:rsidR="00E2445A" w:rsidRDefault="00EB7CFA">
            <w:r>
              <w:rPr>
                <w:sz w:val="20"/>
                <w:szCs w:val="20"/>
              </w:rPr>
              <w:t>FLUX.1 [schnell]</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7CD8B5F6" w14:textId="77777777" w:rsidR="00E2445A" w:rsidRDefault="00EB7CFA">
            <w:r>
              <w:rPr>
                <w:sz w:val="20"/>
                <w:szCs w:val="20"/>
              </w:rPr>
              <w:t>Free</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0C99282" w14:textId="77777777" w:rsidR="00E2445A" w:rsidRDefault="00EB7CFA">
            <w:r>
              <w:rPr>
                <w:sz w:val="20"/>
                <w:szCs w:val="20"/>
              </w:rPr>
              <w:t>Open-weight, commercial OK, fastest</w:t>
            </w:r>
          </w:p>
        </w:tc>
      </w:tr>
      <w:tr w:rsidR="00E2445A" w14:paraId="033168C1"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CDEFEDA" w14:textId="77777777" w:rsidR="00E2445A" w:rsidRDefault="00EB7CFA">
            <w:r>
              <w:rPr>
                <w:sz w:val="20"/>
                <w:szCs w:val="20"/>
              </w:rPr>
              <w:t>FLUX1.1 [pro]</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51E3C7BD" w14:textId="77777777" w:rsidR="00E2445A" w:rsidRDefault="00EB7CFA">
            <w:r>
              <w:rPr>
                <w:sz w:val="20"/>
                <w:szCs w:val="20"/>
              </w:rPr>
              <w:t>$0.04/image</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A726FA2" w14:textId="77777777" w:rsidR="00E2445A" w:rsidRDefault="00EB7CFA">
            <w:r>
              <w:rPr>
                <w:sz w:val="20"/>
                <w:szCs w:val="20"/>
              </w:rPr>
              <w:t>API only, commercial</w:t>
            </w:r>
          </w:p>
        </w:tc>
      </w:tr>
      <w:tr w:rsidR="00E2445A" w14:paraId="43979DA0"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98C71DB" w14:textId="77777777" w:rsidR="00E2445A" w:rsidRDefault="00EB7CFA">
            <w:r>
              <w:rPr>
                <w:sz w:val="20"/>
                <w:szCs w:val="20"/>
              </w:rPr>
              <w:t>FLUX.1 [pro]</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BF8ABD0" w14:textId="77777777" w:rsidR="00E2445A" w:rsidRDefault="00EB7CFA">
            <w:r>
              <w:rPr>
                <w:sz w:val="20"/>
                <w:szCs w:val="20"/>
              </w:rPr>
              <w:t>$0.055/image</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DE41F75" w14:textId="77777777" w:rsidR="00E2445A" w:rsidRDefault="00EB7CFA">
            <w:r>
              <w:rPr>
                <w:sz w:val="20"/>
                <w:szCs w:val="20"/>
              </w:rPr>
              <w:t>API only, commercial</w:t>
            </w:r>
          </w:p>
        </w:tc>
      </w:tr>
      <w:tr w:rsidR="00E2445A" w14:paraId="3EF20C89"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A86DFF6" w14:textId="77777777" w:rsidR="00E2445A" w:rsidRDefault="00EB7CFA">
            <w:r>
              <w:rPr>
                <w:sz w:val="20"/>
                <w:szCs w:val="20"/>
              </w:rPr>
              <w:t>FLUX.2 [pro]</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134ABC3B" w14:textId="77777777" w:rsidR="00E2445A" w:rsidRDefault="00EB7CFA">
            <w:r>
              <w:rPr>
                <w:sz w:val="20"/>
                <w:szCs w:val="20"/>
              </w:rPr>
              <w:t>Megapixel-based (~$0.04–0.06)</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523F16F" w14:textId="77777777" w:rsidR="00E2445A" w:rsidRDefault="00EB7CFA">
            <w:r>
              <w:rPr>
                <w:sz w:val="20"/>
                <w:szCs w:val="20"/>
              </w:rPr>
              <w:t>Public beta June 2026</w:t>
            </w:r>
          </w:p>
        </w:tc>
      </w:tr>
    </w:tbl>
    <w:p w14:paraId="66D7BC1C" w14:textId="77777777" w:rsidR="00E2445A" w:rsidRDefault="00E2445A"/>
    <w:p w14:paraId="317FB1A2" w14:textId="77777777" w:rsidR="003214A3" w:rsidRDefault="003214A3"/>
    <w:p w14:paraId="2B5BBC19" w14:textId="77777777" w:rsidR="003214A3" w:rsidRDefault="003214A3"/>
    <w:p w14:paraId="6B27B69E" w14:textId="77777777" w:rsidR="003214A3" w:rsidRDefault="003214A3"/>
    <w:p w14:paraId="23FEC3BB" w14:textId="77777777" w:rsidR="003214A3" w:rsidRDefault="003214A3"/>
    <w:p w14:paraId="5FD69EB4" w14:textId="77777777" w:rsidR="003214A3" w:rsidRDefault="003214A3"/>
    <w:p w14:paraId="794EB857" w14:textId="77777777" w:rsidR="003214A3" w:rsidRDefault="003214A3"/>
    <w:p w14:paraId="736FED08" w14:textId="77777777" w:rsidR="003214A3" w:rsidRDefault="003214A3"/>
    <w:p w14:paraId="22B3FF33" w14:textId="77777777" w:rsidR="003214A3" w:rsidRDefault="003214A3"/>
    <w:p w14:paraId="5CAF2929" w14:textId="77777777" w:rsidR="003214A3" w:rsidRDefault="003214A3"/>
    <w:p w14:paraId="71922954" w14:textId="77777777" w:rsidR="003214A3" w:rsidRDefault="003214A3"/>
    <w:p w14:paraId="66D6C098" w14:textId="77777777" w:rsidR="003214A3" w:rsidRDefault="003214A3"/>
    <w:p w14:paraId="4E70C985" w14:textId="77777777" w:rsidR="003214A3" w:rsidRDefault="003214A3"/>
    <w:p w14:paraId="28FF8247" w14:textId="77777777" w:rsidR="003214A3" w:rsidRDefault="003214A3"/>
    <w:p w14:paraId="3ED5CA6A" w14:textId="77777777" w:rsidR="003214A3" w:rsidRDefault="003214A3"/>
    <w:p w14:paraId="1A75CDBF" w14:textId="77777777" w:rsidR="003214A3" w:rsidRDefault="003214A3"/>
    <w:p w14:paraId="51A5FBBE" w14:textId="77777777" w:rsidR="003214A3" w:rsidRDefault="003214A3"/>
    <w:p w14:paraId="0892EF37" w14:textId="77777777" w:rsidR="003214A3" w:rsidRDefault="003214A3"/>
    <w:p w14:paraId="7D585DED" w14:textId="77777777" w:rsidR="00E2445A" w:rsidRDefault="00EB7CFA">
      <w:pPr>
        <w:spacing w:before="240" w:after="100"/>
      </w:pPr>
      <w:r>
        <w:rPr>
          <w:b/>
          <w:bCs/>
          <w:color w:val="534AB7"/>
        </w:rPr>
        <w:lastRenderedPageBreak/>
        <w:t>LYRA integration 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445A" w14:paraId="44A63E30"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4218528C" w14:textId="77777777" w:rsidR="00E2445A" w:rsidRDefault="00EB7CFA">
            <w:r>
              <w:rPr>
                <w:b/>
                <w:bCs/>
                <w:color w:val="FFFFFF"/>
                <w:sz w:val="20"/>
                <w:szCs w:val="20"/>
              </w:rPr>
              <w:t>Dimension</w:t>
            </w:r>
          </w:p>
        </w:tc>
        <w:tc>
          <w:tcPr>
            <w:tcW w:w="31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3A238BAB" w14:textId="77777777" w:rsidR="00E2445A" w:rsidRDefault="00EB7CFA">
            <w:r>
              <w:rPr>
                <w:b/>
                <w:bCs/>
                <w:color w:val="FFFFFF"/>
                <w:sz w:val="20"/>
                <w:szCs w:val="20"/>
              </w:rPr>
              <w:t>Score</w:t>
            </w:r>
          </w:p>
        </w:tc>
        <w:tc>
          <w:tcPr>
            <w:tcW w:w="31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00B1EB8D" w14:textId="77777777" w:rsidR="00E2445A" w:rsidRDefault="00EB7CFA">
            <w:r>
              <w:rPr>
                <w:b/>
                <w:bCs/>
                <w:color w:val="FFFFFF"/>
                <w:sz w:val="20"/>
                <w:szCs w:val="20"/>
              </w:rPr>
              <w:t>Notes</w:t>
            </w:r>
          </w:p>
        </w:tc>
      </w:tr>
      <w:tr w:rsidR="00E2445A" w14:paraId="2ABC99C4"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8AC9998" w14:textId="77777777" w:rsidR="00E2445A" w:rsidRDefault="00EB7CFA">
            <w:r>
              <w:rPr>
                <w:sz w:val="20"/>
                <w:szCs w:val="20"/>
              </w:rPr>
              <w:t>API availability</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08D3F93"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5CCBEB2" w14:textId="77777777" w:rsidR="00E2445A" w:rsidRDefault="00EB7CFA">
            <w:r>
              <w:rPr>
                <w:sz w:val="20"/>
                <w:szCs w:val="20"/>
              </w:rPr>
              <w:t>Purpose-built API, pay-as-you-go, well-documented</w:t>
            </w:r>
          </w:p>
        </w:tc>
      </w:tr>
      <w:tr w:rsidR="00E2445A" w14:paraId="5E9FD353"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063CBA6" w14:textId="77777777" w:rsidR="00E2445A" w:rsidRDefault="00EB7CFA">
            <w:r>
              <w:rPr>
                <w:sz w:val="20"/>
                <w:szCs w:val="20"/>
              </w:rPr>
              <w:t>Text rendering</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F8851CF" w14:textId="77777777" w:rsidR="00E2445A" w:rsidRDefault="00EB7CFA">
            <w:pPr>
              <w:jc w:val="center"/>
            </w:pPr>
            <w:r>
              <w:rPr>
                <w:b/>
                <w:bCs/>
                <w:color w:val="633806"/>
                <w:sz w:val="20"/>
                <w:szCs w:val="20"/>
              </w:rPr>
              <w:t>3/</w:t>
            </w:r>
            <w:proofErr w:type="gramStart"/>
            <w:r>
              <w:rPr>
                <w:b/>
                <w:bCs/>
                <w:color w:val="633806"/>
                <w:sz w:val="20"/>
                <w:szCs w:val="20"/>
              </w:rPr>
              <w:t>5  ★</w:t>
            </w:r>
            <w:proofErr w:type="gramEnd"/>
            <w:r>
              <w:rPr>
                <w:b/>
                <w:bCs/>
                <w:color w:val="633806"/>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1BB73603" w14:textId="77777777" w:rsidR="00E2445A" w:rsidRDefault="00EB7CFA">
            <w:r>
              <w:rPr>
                <w:sz w:val="20"/>
                <w:szCs w:val="20"/>
              </w:rPr>
              <w:t>Better than SD; weaker than Ideogram or DALL-E</w:t>
            </w:r>
          </w:p>
        </w:tc>
      </w:tr>
      <w:tr w:rsidR="00E2445A" w14:paraId="353FDBD8"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47B06DF" w14:textId="77777777" w:rsidR="00E2445A" w:rsidRDefault="00EB7CFA">
            <w:r>
              <w:rPr>
                <w:sz w:val="20"/>
                <w:szCs w:val="20"/>
              </w:rPr>
              <w:t>Brand alignment fit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6EC36C2E" w14:textId="77777777" w:rsidR="00E2445A" w:rsidRDefault="00EB7CFA">
            <w:pPr>
              <w:jc w:val="center"/>
            </w:pPr>
            <w:r>
              <w:rPr>
                <w:b/>
                <w:bCs/>
                <w:color w:val="633806"/>
                <w:sz w:val="20"/>
                <w:szCs w:val="20"/>
              </w:rPr>
              <w:t>3/</w:t>
            </w:r>
            <w:proofErr w:type="gramStart"/>
            <w:r>
              <w:rPr>
                <w:b/>
                <w:bCs/>
                <w:color w:val="633806"/>
                <w:sz w:val="20"/>
                <w:szCs w:val="20"/>
              </w:rPr>
              <w:t>5  ★</w:t>
            </w:r>
            <w:proofErr w:type="gramEnd"/>
            <w:r>
              <w:rPr>
                <w:b/>
                <w:bCs/>
                <w:color w:val="633806"/>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A1A1260" w14:textId="77777777" w:rsidR="00E2445A" w:rsidRDefault="00EB7CFA">
            <w:r>
              <w:rPr>
                <w:sz w:val="20"/>
                <w:szCs w:val="20"/>
              </w:rPr>
              <w:t>No native palette or style tools; relies on prompt engineering</w:t>
            </w:r>
          </w:p>
        </w:tc>
      </w:tr>
      <w:tr w:rsidR="00E2445A" w14:paraId="69E94906"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6DE1C7AE" w14:textId="77777777" w:rsidR="00E2445A" w:rsidRDefault="00EB7CFA">
            <w:r>
              <w:rPr>
                <w:sz w:val="20"/>
                <w:szCs w:val="20"/>
              </w:rPr>
              <w:t>Output quality (photorealism)</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9B652BA" w14:textId="77777777" w:rsidR="00E2445A" w:rsidRDefault="00EB7CFA">
            <w:pPr>
              <w:jc w:val="center"/>
            </w:pPr>
            <w:r>
              <w:rPr>
                <w:b/>
                <w:bCs/>
                <w:color w:val="27500A"/>
                <w:sz w:val="20"/>
                <w:szCs w:val="20"/>
              </w:rPr>
              <w:t>5/</w:t>
            </w:r>
            <w:proofErr w:type="gramStart"/>
            <w:r>
              <w:rPr>
                <w:b/>
                <w:bCs/>
                <w:color w:val="27500A"/>
                <w:sz w:val="20"/>
                <w:szCs w:val="20"/>
              </w:rPr>
              <w:t>5  ★</w:t>
            </w:r>
            <w:proofErr w:type="gramEnd"/>
            <w:r>
              <w:rPr>
                <w:b/>
                <w:bCs/>
                <w:color w:val="27500A"/>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2906E6E" w14:textId="77777777" w:rsidR="00E2445A" w:rsidRDefault="00EB7CFA">
            <w:r>
              <w:rPr>
                <w:sz w:val="20"/>
                <w:szCs w:val="20"/>
              </w:rPr>
              <w:t>Benchmark leader for open-weight photorealism</w:t>
            </w:r>
          </w:p>
        </w:tc>
      </w:tr>
      <w:tr w:rsidR="00E2445A" w14:paraId="182B8B69"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5A36DEE" w14:textId="77777777" w:rsidR="00E2445A" w:rsidRDefault="00EB7CFA">
            <w:r>
              <w:rPr>
                <w:sz w:val="20"/>
                <w:szCs w:val="20"/>
              </w:rPr>
              <w:t xml:space="preserve">Redundancy with </w:t>
            </w:r>
            <w:proofErr w:type="spellStart"/>
            <w:r>
              <w:rPr>
                <w:sz w:val="20"/>
                <w:szCs w:val="20"/>
              </w:rPr>
              <w:t>Higgsfield</w:t>
            </w:r>
            <w:proofErr w:type="spellEnd"/>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9BD1BE0" w14:textId="77777777" w:rsidR="00E2445A" w:rsidRDefault="00EB7CFA">
            <w:pPr>
              <w:jc w:val="center"/>
            </w:pPr>
            <w:r>
              <w:rPr>
                <w:b/>
                <w:bCs/>
                <w:color w:val="791F1F"/>
                <w:sz w:val="20"/>
                <w:szCs w:val="20"/>
              </w:rPr>
              <w:t>2/</w:t>
            </w:r>
            <w:proofErr w:type="gramStart"/>
            <w:r>
              <w:rPr>
                <w:b/>
                <w:bCs/>
                <w:color w:val="791F1F"/>
                <w:sz w:val="20"/>
                <w:szCs w:val="20"/>
              </w:rPr>
              <w:t>5  ★</w:t>
            </w:r>
            <w:proofErr w:type="gramEnd"/>
            <w:r>
              <w:rPr>
                <w:b/>
                <w:bCs/>
                <w:color w:val="791F1F"/>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6E3471A" w14:textId="77777777" w:rsidR="00E2445A" w:rsidRDefault="00EB7CFA">
            <w:r>
              <w:rPr>
                <w:sz w:val="20"/>
                <w:szCs w:val="20"/>
              </w:rPr>
              <w:t xml:space="preserve">Largely duplicated by </w:t>
            </w:r>
            <w:proofErr w:type="spellStart"/>
            <w:r>
              <w:rPr>
                <w:sz w:val="20"/>
                <w:szCs w:val="20"/>
              </w:rPr>
              <w:t>Higgsfield</w:t>
            </w:r>
            <w:proofErr w:type="spellEnd"/>
            <w:r>
              <w:rPr>
                <w:sz w:val="20"/>
                <w:szCs w:val="20"/>
              </w:rPr>
              <w:t xml:space="preserve"> Nano Banana Pro for users already subscribed</w:t>
            </w:r>
          </w:p>
        </w:tc>
      </w:tr>
      <w:tr w:rsidR="00E2445A" w14:paraId="099031D6" w14:textId="77777777">
        <w:tblPrEx>
          <w:tblCellMar>
            <w:top w:w="0" w:type="dxa"/>
            <w:bottom w:w="0" w:type="dxa"/>
          </w:tblCellMar>
        </w:tblPrEx>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59900240" w14:textId="77777777" w:rsidR="00E2445A" w:rsidRDefault="00EB7CFA">
            <w:r>
              <w:rPr>
                <w:sz w:val="20"/>
                <w:szCs w:val="20"/>
              </w:rPr>
              <w:t>Overall fit for Phase 1</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4B3398E" w14:textId="77777777" w:rsidR="00E2445A" w:rsidRDefault="00EB7CFA">
            <w:pPr>
              <w:jc w:val="center"/>
            </w:pPr>
            <w:r>
              <w:rPr>
                <w:b/>
                <w:bCs/>
                <w:color w:val="385A8C"/>
                <w:sz w:val="20"/>
                <w:szCs w:val="20"/>
              </w:rPr>
              <w:t>4/</w:t>
            </w:r>
            <w:proofErr w:type="gramStart"/>
            <w:r>
              <w:rPr>
                <w:b/>
                <w:bCs/>
                <w:color w:val="385A8C"/>
                <w:sz w:val="20"/>
                <w:szCs w:val="20"/>
              </w:rPr>
              <w:t>5  ★</w:t>
            </w:r>
            <w:proofErr w:type="gramEnd"/>
            <w:r>
              <w:rPr>
                <w:b/>
                <w:bCs/>
                <w:color w:val="385A8C"/>
                <w:sz w:val="20"/>
                <w:szCs w:val="20"/>
              </w:rPr>
              <w:t>★★★☆</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6AB3AA11" w14:textId="77777777" w:rsidR="00E2445A" w:rsidRDefault="00EB7CFA">
            <w:r>
              <w:rPr>
                <w:sz w:val="20"/>
                <w:szCs w:val="20"/>
              </w:rPr>
              <w:t xml:space="preserve">Secondary — valid option for users without a </w:t>
            </w:r>
            <w:proofErr w:type="spellStart"/>
            <w:r>
              <w:rPr>
                <w:sz w:val="20"/>
                <w:szCs w:val="20"/>
              </w:rPr>
              <w:t>Higgsfield</w:t>
            </w:r>
            <w:proofErr w:type="spellEnd"/>
            <w:r>
              <w:rPr>
                <w:sz w:val="20"/>
                <w:szCs w:val="20"/>
              </w:rPr>
              <w:t xml:space="preserve"> subscription who need pay-as-you-go photorealism</w:t>
            </w:r>
          </w:p>
        </w:tc>
      </w:tr>
    </w:tbl>
    <w:p w14:paraId="7BD4822E" w14:textId="77777777" w:rsidR="00E2445A" w:rsidRDefault="00E2445A"/>
    <w:p w14:paraId="22931BB2" w14:textId="77777777" w:rsidR="00E2445A" w:rsidRDefault="00EB7CFA">
      <w:pPr>
        <w:pStyle w:val="Heading3"/>
      </w:pPr>
      <w:r>
        <w:t>3.2.4 Other platforms considered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60"/>
        <w:gridCol w:w="2160"/>
        <w:gridCol w:w="3240"/>
      </w:tblGrid>
      <w:tr w:rsidR="00E2445A" w14:paraId="2FD9FAE0"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009A2E3F" w14:textId="77777777" w:rsidR="00E2445A" w:rsidRDefault="00EB7CFA">
            <w:r>
              <w:rPr>
                <w:b/>
                <w:bCs/>
                <w:color w:val="FFFFFF"/>
                <w:sz w:val="20"/>
                <w:szCs w:val="20"/>
              </w:rPr>
              <w:t>Platform</w:t>
            </w:r>
          </w:p>
        </w:tc>
        <w:tc>
          <w:tcPr>
            <w:tcW w:w="216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35ECCB4E" w14:textId="77777777" w:rsidR="00E2445A" w:rsidRDefault="00EB7CFA">
            <w:r>
              <w:rPr>
                <w:b/>
                <w:bCs/>
                <w:color w:val="FFFFFF"/>
                <w:sz w:val="20"/>
                <w:szCs w:val="20"/>
              </w:rPr>
              <w:t>Price</w:t>
            </w:r>
          </w:p>
        </w:tc>
        <w:tc>
          <w:tcPr>
            <w:tcW w:w="216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58402D74" w14:textId="77777777" w:rsidR="00E2445A" w:rsidRDefault="00EB7CFA">
            <w:r>
              <w:rPr>
                <w:b/>
                <w:bCs/>
                <w:color w:val="FFFFFF"/>
                <w:sz w:val="20"/>
                <w:szCs w:val="20"/>
              </w:rPr>
              <w:t>Strengths</w:t>
            </w:r>
          </w:p>
        </w:tc>
        <w:tc>
          <w:tcPr>
            <w:tcW w:w="32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311C9056" w14:textId="77777777" w:rsidR="00E2445A" w:rsidRDefault="00EB7CFA">
            <w:r>
              <w:rPr>
                <w:b/>
                <w:bCs/>
                <w:color w:val="FFFFFF"/>
                <w:sz w:val="20"/>
                <w:szCs w:val="20"/>
              </w:rPr>
              <w:t>LYRA fit verdict</w:t>
            </w:r>
          </w:p>
        </w:tc>
      </w:tr>
      <w:tr w:rsidR="00E2445A" w14:paraId="4C09FB2E"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87A2FBA" w14:textId="77777777" w:rsidR="00E2445A" w:rsidRDefault="00EB7CFA">
            <w:r>
              <w:rPr>
                <w:sz w:val="20"/>
                <w:szCs w:val="20"/>
              </w:rPr>
              <w:t>OpenAI GPT Image 1.5</w:t>
            </w:r>
          </w:p>
        </w:tc>
        <w:tc>
          <w:tcPr>
            <w:tcW w:w="2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6285CFEE" w14:textId="77777777" w:rsidR="00E2445A" w:rsidRDefault="00EB7CFA">
            <w:r>
              <w:rPr>
                <w:sz w:val="20"/>
                <w:szCs w:val="20"/>
              </w:rPr>
              <w:t>$0.04/image</w:t>
            </w:r>
          </w:p>
        </w:tc>
        <w:tc>
          <w:tcPr>
            <w:tcW w:w="2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286C3BD" w14:textId="77777777" w:rsidR="00E2445A" w:rsidRDefault="00EB7CFA">
            <w:r>
              <w:rPr>
                <w:sz w:val="20"/>
                <w:szCs w:val="20"/>
              </w:rPr>
              <w:t>Highest Elo score (1,264), strong prompt following, clean licence</w:t>
            </w:r>
          </w:p>
        </w:tc>
        <w:tc>
          <w:tcPr>
            <w:tcW w:w="32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710012D" w14:textId="77777777" w:rsidR="00E2445A" w:rsidRDefault="00EB7CFA">
            <w:r>
              <w:rPr>
                <w:sz w:val="20"/>
                <w:szCs w:val="20"/>
              </w:rPr>
              <w:t>Strong alternative. No dedicated brand tools. Worth adding in a later Phase 1 iteration as an optional model.</w:t>
            </w:r>
          </w:p>
        </w:tc>
      </w:tr>
      <w:tr w:rsidR="00E2445A" w14:paraId="09381B09"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5F5F9C4" w14:textId="77777777" w:rsidR="00E2445A" w:rsidRDefault="00EB7CFA">
            <w:r>
              <w:rPr>
                <w:sz w:val="20"/>
                <w:szCs w:val="20"/>
              </w:rPr>
              <w:t>Google Imagen 4</w:t>
            </w:r>
          </w:p>
        </w:tc>
        <w:tc>
          <w:tcPr>
            <w:tcW w:w="216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87B96D1" w14:textId="77777777" w:rsidR="00E2445A" w:rsidRDefault="00EB7CFA">
            <w:r>
              <w:rPr>
                <w:sz w:val="20"/>
                <w:szCs w:val="20"/>
              </w:rPr>
              <w:t>$0.02–0.06/</w:t>
            </w:r>
            <w:proofErr w:type="spellStart"/>
            <w:r>
              <w:rPr>
                <w:sz w:val="20"/>
                <w:szCs w:val="20"/>
              </w:rPr>
              <w:t>img</w:t>
            </w:r>
            <w:proofErr w:type="spellEnd"/>
          </w:p>
        </w:tc>
        <w:tc>
          <w:tcPr>
            <w:tcW w:w="216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785595C1" w14:textId="77777777" w:rsidR="00E2445A" w:rsidRDefault="00EB7CFA">
            <w:r>
              <w:rPr>
                <w:sz w:val="20"/>
                <w:szCs w:val="20"/>
              </w:rPr>
              <w:t>Best value at Fast tier, Google infrastructure</w:t>
            </w:r>
          </w:p>
        </w:tc>
        <w:tc>
          <w:tcPr>
            <w:tcW w:w="32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65F1869" w14:textId="77777777" w:rsidR="00E2445A" w:rsidRDefault="00EB7CFA">
            <w:r>
              <w:rPr>
                <w:sz w:val="20"/>
                <w:szCs w:val="20"/>
              </w:rPr>
              <w:t>Good budget option. Lower brand-specific tooling. Lower priority.</w:t>
            </w:r>
          </w:p>
        </w:tc>
      </w:tr>
      <w:tr w:rsidR="00E2445A" w14:paraId="6D677EEB"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871E629" w14:textId="77777777" w:rsidR="00E2445A" w:rsidRDefault="00EB7CFA">
            <w:r>
              <w:rPr>
                <w:sz w:val="20"/>
                <w:szCs w:val="20"/>
              </w:rPr>
              <w:t>Midjourney v7</w:t>
            </w:r>
          </w:p>
        </w:tc>
        <w:tc>
          <w:tcPr>
            <w:tcW w:w="2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4978E15" w14:textId="77777777" w:rsidR="00E2445A" w:rsidRDefault="00EB7CFA">
            <w:r>
              <w:rPr>
                <w:sz w:val="20"/>
                <w:szCs w:val="20"/>
              </w:rPr>
              <w:t>$10–120/</w:t>
            </w:r>
            <w:proofErr w:type="spellStart"/>
            <w:r>
              <w:rPr>
                <w:sz w:val="20"/>
                <w:szCs w:val="20"/>
              </w:rPr>
              <w:t>mo</w:t>
            </w:r>
            <w:proofErr w:type="spellEnd"/>
          </w:p>
        </w:tc>
        <w:tc>
          <w:tcPr>
            <w:tcW w:w="2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53297A4" w14:textId="77777777" w:rsidR="00E2445A" w:rsidRDefault="00EB7CFA">
            <w:r>
              <w:rPr>
                <w:sz w:val="20"/>
                <w:szCs w:val="20"/>
              </w:rPr>
              <w:t>Best artistic/illustration quality</w:t>
            </w:r>
          </w:p>
        </w:tc>
        <w:tc>
          <w:tcPr>
            <w:tcW w:w="32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0F04A85" w14:textId="77777777" w:rsidR="00E2445A" w:rsidRDefault="00EB7CFA">
            <w:r>
              <w:rPr>
                <w:sz w:val="20"/>
                <w:szCs w:val="20"/>
              </w:rPr>
              <w:t>API still in limited release as of June 2026. Restrictive commercial terms. Revisit when API is fully open.</w:t>
            </w:r>
          </w:p>
        </w:tc>
      </w:tr>
      <w:tr>
        <w:tc>
          <w:tcPr>
            <w:tcW w:type="dxa" w:w="1800"/>
          </w:tcPr>
          <w:p w14:paraId="587A2FBA" w14:textId="77777777" w:rsidR="00E2445A" w:rsidRDefault="00EB7CFA">
            <w:r>
              <w:rPr>
                <w:sz w:val="20"/>
                <w:szCs w:val="20"/>
              </w:rPr>
              <w:t>OpenArt</w:t>
            </w:r>
          </w:p>
        </w:tc>
        <w:tc>
          <w:tcPr>
            <w:tcW w:type="dxa" w:w="2160"/>
          </w:tcPr>
          <w:p w14:paraId="6285CFEE" w14:textId="77777777" w:rsidR="00E2445A" w:rsidRDefault="00EB7CFA">
            <w:r>
              <w:rPr>
                <w:sz w:val="20"/>
                <w:szCs w:val="20"/>
              </w:rPr>
              <w:t>$13–175/mo (credit-based)</w:t>
            </w:r>
          </w:p>
        </w:tc>
        <w:tc>
          <w:tcPr>
            <w:tcW w:type="dxa" w:w="2160"/>
          </w:tcPr>
          <w:p w14:paraId="4286C3BD" w14:textId="77777777" w:rsidR="00E2445A" w:rsidRDefault="00EB7CFA">
            <w:r>
              <w:rPr>
                <w:sz w:val="20"/>
                <w:szCs w:val="20"/>
              </w:rPr>
              <w:t>Aggregates 100+ image/video models (Seedance, Veo, Sora, Kling, GPT Image, Nano Banana); built-in character consistency; hosted MCP server</w:t>
            </w:r>
          </w:p>
        </w:tc>
        <w:tc>
          <w:tcPr>
            <w:tcW w:type="dxa" w:w="3240"/>
          </w:tcPr>
          <w:p w14:paraId="4710012D" w14:textId="77777777" w:rsidR="00E2445A" w:rsidRDefault="00EB7CFA">
            <w:r>
              <w:rPr>
                <w:sz w:val="20"/>
                <w:szCs w:val="20"/>
              </w:rPr>
              <w:t>Notable fit signal — see note below. Spans image + video in one subscription. Not yet evaluated hands-on.</w:t>
            </w:r>
          </w:p>
        </w:tc>
      </w:tr>
    </w:tbl>
    <w:p w14:paraId="54908A8A" w14:textId="77777777" w:rsidR="00E2445A" w:rsidRDefault="00EB7CFA">
      <w:pPr>
        <w:spacing w:before="80" w:after="80" w:line="320" w:lineRule="auto"/>
      </w:pPr>
      <w:r>
        <w:rPr>
          <w:b/>
          <w:bCs/>
        </w:rPr>
        <w:t xml:space="preserve">OpenArt — flagged for a closer look: </w:t>
      </w:r>
      <w:r>
        <w:t>Unlike every other platform evaluated in this section, OpenArt operates its own hosted, OAuth-authenticated MCP server (mcp.openart.ai/mcp — OAuth 2.0 with PKCE and Dynamic Client Registration) — the same integration pattern LYRA's own MCP gateway is built on. It aggregates 100+ image and video models behind one subscription and one connection, including several already named elsewhere in this document (Seedance, Veo, Sora, Kling, GPT Image), and adds its own tooling: character consistency across generations, a natural-language “Director” tool for multi-scene video, multi-angle shot variants, camera/motion control, and relighting. Commercial usage rights are included from the Plus tier ($27/mo) up; pricing is credit-based (Starter $13/mo for 4,000 credits through Wonder $175/mo for 106,000 credits). This is the strongest integration-fit signal of any platform evaluated besides Higgsfield, and — like Higgsfield — spans both Phase 1 (image) and Phase 2a (video) in a single subscription. Unlike Higgsfield, there is no first-hand production experience with OpenArt yet; recommend a proper hands-on evaluation in the next revision before considering anything beyond this platform's current placement in Section 3.2.4.</w:t>
      </w:r>
    </w:p>
    <w:p w14:paraId="367CFCD3" w14:textId="77777777" w:rsidR="00E2445A" w:rsidRDefault="00E2445A"/>
    <w:p w14:paraId="15EE7B8E" w14:textId="77777777" w:rsidR="003214A3" w:rsidRDefault="003214A3">
      <w:pPr>
        <w:pStyle w:val="Heading2"/>
      </w:pPr>
    </w:p>
    <w:p w14:paraId="12B39716" w14:textId="77777777" w:rsidR="003214A3" w:rsidRDefault="003214A3">
      <w:pPr>
        <w:pStyle w:val="Heading2"/>
      </w:pPr>
    </w:p>
    <w:p w14:paraId="40A663D9" w14:textId="77777777" w:rsidR="003214A3" w:rsidRDefault="003214A3">
      <w:pPr>
        <w:pStyle w:val="Heading2"/>
      </w:pPr>
    </w:p>
    <w:p w14:paraId="2E8CAAEF" w14:textId="77777777" w:rsidR="003214A3" w:rsidRDefault="003214A3">
      <w:pPr>
        <w:pStyle w:val="Heading2"/>
      </w:pPr>
    </w:p>
    <w:p w14:paraId="73FC0371" w14:textId="4A515DEA" w:rsidR="00E2445A" w:rsidRDefault="00EB7CFA">
      <w:pPr>
        <w:pStyle w:val="Heading2"/>
      </w:pPr>
      <w:r>
        <w:lastRenderedPageBreak/>
        <w:t>3.3 Phase 1 platform summary and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2000"/>
        <w:gridCol w:w="4000"/>
      </w:tblGrid>
      <w:tr w:rsidR="00E2445A" w14:paraId="6704FD09"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261CE942" w14:textId="77777777" w:rsidR="00E2445A" w:rsidRDefault="00EB7CFA">
            <w:r>
              <w:rPr>
                <w:b/>
                <w:bCs/>
                <w:color w:val="FFFFFF"/>
                <w:sz w:val="20"/>
                <w:szCs w:val="20"/>
              </w:rPr>
              <w:t>Platform</w:t>
            </w:r>
          </w:p>
        </w:tc>
        <w:tc>
          <w:tcPr>
            <w:tcW w:w="156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3E2D4F56" w14:textId="77777777" w:rsidR="00E2445A" w:rsidRDefault="00EB7CFA">
            <w:r>
              <w:rPr>
                <w:b/>
                <w:bCs/>
                <w:color w:val="FFFFFF"/>
                <w:sz w:val="20"/>
                <w:szCs w:val="20"/>
              </w:rPr>
              <w:t>Role</w:t>
            </w:r>
          </w:p>
        </w:tc>
        <w:tc>
          <w:tcPr>
            <w:tcW w:w="20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6B495F38" w14:textId="77777777" w:rsidR="00E2445A" w:rsidRDefault="00EB7CFA">
            <w:r>
              <w:rPr>
                <w:b/>
                <w:bCs/>
                <w:color w:val="FFFFFF"/>
                <w:sz w:val="20"/>
                <w:szCs w:val="20"/>
              </w:rPr>
              <w:t>Best for</w:t>
            </w:r>
          </w:p>
        </w:tc>
        <w:tc>
          <w:tcPr>
            <w:tcW w:w="40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78D6E465" w14:textId="77777777" w:rsidR="00E2445A" w:rsidRDefault="00EB7CFA">
            <w:r>
              <w:rPr>
                <w:b/>
                <w:bCs/>
                <w:color w:val="FFFFFF"/>
                <w:sz w:val="20"/>
                <w:szCs w:val="20"/>
              </w:rPr>
              <w:t>Key advantage</w:t>
            </w:r>
          </w:p>
        </w:tc>
      </w:tr>
      <w:tr w:rsidR="00E2445A" w14:paraId="0E4CF8DC"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456C3655" w14:textId="77777777" w:rsidR="00E2445A" w:rsidRDefault="00EB7CFA">
            <w:r>
              <w:rPr>
                <w:sz w:val="20"/>
                <w:szCs w:val="20"/>
              </w:rPr>
              <w:t>Ideogram</w:t>
            </w:r>
          </w:p>
        </w:tc>
        <w:tc>
          <w:tcPr>
            <w:tcW w:w="156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636D4294" w14:textId="77777777" w:rsidR="00E2445A" w:rsidRDefault="00EB7CFA">
            <w:r>
              <w:rPr>
                <w:sz w:val="20"/>
                <w:szCs w:val="20"/>
              </w:rPr>
              <w:t>Co-primary</w:t>
            </w:r>
          </w:p>
        </w:tc>
        <w:tc>
          <w:tcPr>
            <w:tcW w:w="20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71A01096" w14:textId="77777777" w:rsidR="00E2445A" w:rsidRDefault="00EB7CFA">
            <w:r>
              <w:rPr>
                <w:sz w:val="20"/>
                <w:szCs w:val="20"/>
              </w:rPr>
              <w:t>Text-heavy graphics, social tiles, ad creative with headlines</w:t>
            </w:r>
          </w:p>
        </w:tc>
        <w:tc>
          <w:tcPr>
            <w:tcW w:w="40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24A94F1E" w14:textId="77777777" w:rsidR="00E2445A" w:rsidRDefault="00EB7CFA">
            <w:r>
              <w:rPr>
                <w:sz w:val="20"/>
                <w:szCs w:val="20"/>
              </w:rPr>
              <w:t>Category-leading text rendering. Custom colour palette maps directly to Brand AI. $15–20/mo.</w:t>
            </w:r>
          </w:p>
        </w:tc>
      </w:tr>
      <w:tr w:rsidR="00E2445A" w14:paraId="621AC28D"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39F3C3EC" w14:textId="77777777" w:rsidR="00E2445A" w:rsidRDefault="00EB7CFA">
            <w:proofErr w:type="spellStart"/>
            <w:r>
              <w:rPr>
                <w:sz w:val="20"/>
                <w:szCs w:val="20"/>
              </w:rPr>
              <w:t>Higgsfield</w:t>
            </w:r>
            <w:proofErr w:type="spellEnd"/>
          </w:p>
        </w:tc>
        <w:tc>
          <w:tcPr>
            <w:tcW w:w="156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57B010D2" w14:textId="77777777" w:rsidR="00E2445A" w:rsidRDefault="00EB7CFA">
            <w:r>
              <w:rPr>
                <w:sz w:val="20"/>
                <w:szCs w:val="20"/>
              </w:rPr>
              <w:t>Co-primary</w:t>
            </w:r>
          </w:p>
        </w:tc>
        <w:tc>
          <w:tcPr>
            <w:tcW w:w="20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18822B32" w14:textId="77777777" w:rsidR="00E2445A" w:rsidRDefault="00EB7CFA">
            <w:r>
              <w:rPr>
                <w:sz w:val="20"/>
                <w:szCs w:val="20"/>
              </w:rPr>
              <w:t>Photorealistic imagery, portraits, lifestyle shots, brand spokesperson</w:t>
            </w:r>
          </w:p>
        </w:tc>
        <w:tc>
          <w:tcPr>
            <w:tcW w:w="40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54BFEE03" w14:textId="77777777" w:rsidR="00E2445A" w:rsidRDefault="00EB7CFA">
            <w:r>
              <w:rPr>
                <w:sz w:val="20"/>
                <w:szCs w:val="20"/>
              </w:rPr>
              <w:t>MCP already integrated. Dual-role subscription covers video + image. Reference Elements for brand consistency. Real production experience.</w:t>
            </w:r>
          </w:p>
        </w:tc>
      </w:tr>
      <w:tr w:rsidR="00E2445A" w14:paraId="590DE4CF"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7A696C8" w14:textId="77777777" w:rsidR="00E2445A" w:rsidRDefault="00EB7CFA">
            <w:r>
              <w:rPr>
                <w:sz w:val="20"/>
                <w:szCs w:val="20"/>
              </w:rPr>
              <w:t>FLUX</w:t>
            </w:r>
          </w:p>
        </w:tc>
        <w:tc>
          <w:tcPr>
            <w:tcW w:w="15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CF33E4B" w14:textId="77777777" w:rsidR="00E2445A" w:rsidRDefault="00EB7CFA">
            <w:r>
              <w:rPr>
                <w:sz w:val="20"/>
                <w:szCs w:val="20"/>
              </w:rPr>
              <w:t>Secondary</w:t>
            </w:r>
          </w:p>
        </w:tc>
        <w:tc>
          <w:tcPr>
            <w:tcW w:w="20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6AA9693C" w14:textId="77777777" w:rsidR="00E2445A" w:rsidRDefault="00EB7CFA">
            <w:r>
              <w:rPr>
                <w:sz w:val="20"/>
                <w:szCs w:val="20"/>
              </w:rPr>
              <w:t xml:space="preserve">Photorealism for users without </w:t>
            </w:r>
            <w:proofErr w:type="spellStart"/>
            <w:r>
              <w:rPr>
                <w:sz w:val="20"/>
                <w:szCs w:val="20"/>
              </w:rPr>
              <w:t>Higgsfield</w:t>
            </w:r>
            <w:proofErr w:type="spellEnd"/>
          </w:p>
        </w:tc>
        <w:tc>
          <w:tcPr>
            <w:tcW w:w="40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0370029" w14:textId="77777777" w:rsidR="00E2445A" w:rsidRDefault="00EB7CFA">
            <w:r>
              <w:rPr>
                <w:sz w:val="20"/>
                <w:szCs w:val="20"/>
              </w:rPr>
              <w:t>Pay-as-you-go API. No subscription required. Valid fallback for non-</w:t>
            </w:r>
            <w:proofErr w:type="spellStart"/>
            <w:r>
              <w:rPr>
                <w:sz w:val="20"/>
                <w:szCs w:val="20"/>
              </w:rPr>
              <w:t>Higgsfield</w:t>
            </w:r>
            <w:proofErr w:type="spellEnd"/>
            <w:r>
              <w:rPr>
                <w:sz w:val="20"/>
                <w:szCs w:val="20"/>
              </w:rPr>
              <w:t xml:space="preserve"> users.</w:t>
            </w:r>
          </w:p>
        </w:tc>
      </w:tr>
    </w:tbl>
    <w:p w14:paraId="050FB0B9" w14:textId="77777777" w:rsidR="00E2445A" w:rsidRDefault="00E2445A"/>
    <w:p w14:paraId="45FB4AB3" w14:textId="77777777" w:rsidR="00E2445A" w:rsidRDefault="00EB7CFA">
      <w:pPr>
        <w:spacing w:before="80" w:after="80" w:line="320" w:lineRule="auto"/>
      </w:pPr>
      <w:r>
        <w:rPr>
          <w:b/>
          <w:bCs/>
        </w:rPr>
        <w:t xml:space="preserve">Complementary positioning: </w:t>
      </w:r>
      <w:r>
        <w:t xml:space="preserve">Ideogram and </w:t>
      </w:r>
      <w:proofErr w:type="spellStart"/>
      <w:r>
        <w:t>Higgsfield</w:t>
      </w:r>
      <w:proofErr w:type="spellEnd"/>
      <w:r>
        <w:t xml:space="preserve"> are not competitors within Phase 1 — they address different image types. An agency producing social content will use Ideogram for quote cards and announcement graphics (where text accuracy is essential) and </w:t>
      </w:r>
      <w:proofErr w:type="spellStart"/>
      <w:r>
        <w:t>Higgsfield</w:t>
      </w:r>
      <w:proofErr w:type="spellEnd"/>
      <w:r>
        <w:t xml:space="preserve"> for lifestyle imagery and brand photos (where photorealism is essential). LYRA should present them as a pair, not as alternatives.</w:t>
      </w:r>
    </w:p>
    <w:p w14:paraId="546D9649" w14:textId="77777777" w:rsidR="00E2445A" w:rsidRDefault="00E2445A"/>
    <w:p w14:paraId="0B2B3F85" w14:textId="77777777" w:rsidR="00E2445A" w:rsidRDefault="00EB7CFA">
      <w:r>
        <w:br w:type="page"/>
      </w:r>
    </w:p>
    <w:p w14:paraId="1530925B" w14:textId="77777777" w:rsidR="00E2445A" w:rsidRDefault="00EB7CFA">
      <w:pPr>
        <w:pStyle w:val="Heading1"/>
      </w:pPr>
      <w:r>
        <w:lastRenderedPageBreak/>
        <w:t>4. Phase 2a: AI Video Generation (Cinematic / Motion)</w:t>
      </w:r>
    </w:p>
    <w:p w14:paraId="036B7A04" w14:textId="77777777" w:rsidR="00E2445A" w:rsidRDefault="00EB7CFA">
      <w:pPr>
        <w:spacing w:before="80" w:after="80" w:line="320" w:lineRule="auto"/>
      </w:pPr>
      <w:r>
        <w:t>See Version 1.0 of this document for the full Phase 2a platform evaluations. The Phase 2a recommendation is unchanged:</w:t>
      </w:r>
    </w:p>
    <w:p w14:paraId="4D348D78" w14:textId="77777777" w:rsidR="00E2445A" w:rsidRDefault="00E2445A"/>
    <w:p w14:paraId="74242043" w14:textId="77777777" w:rsidR="00E2445A" w:rsidRDefault="00EB7CFA">
      <w:pPr>
        <w:pStyle w:val="ListParagraph"/>
        <w:numPr>
          <w:ilvl w:val="0"/>
          <w:numId w:val="2"/>
        </w:numPr>
        <w:spacing w:before="60" w:after="60"/>
      </w:pPr>
      <w:r>
        <w:rPr>
          <w:b/>
          <w:bCs/>
        </w:rPr>
        <w:t xml:space="preserve">Primary: </w:t>
      </w:r>
      <w:proofErr w:type="spellStart"/>
      <w:r>
        <w:rPr>
          <w:b/>
          <w:bCs/>
        </w:rPr>
        <w:t>Higgsfield</w:t>
      </w:r>
      <w:proofErr w:type="spellEnd"/>
      <w:r>
        <w:rPr>
          <w:b/>
          <w:bCs/>
        </w:rPr>
        <w:t xml:space="preserve"> AI </w:t>
      </w:r>
      <w:r>
        <w:t xml:space="preserve">— MCP already integrated, Director Mode, 70+ camera presets, proven via LYRA brand film production, multi-model access (Kling 3.0, Sora 2, Veo 3.1, </w:t>
      </w:r>
      <w:proofErr w:type="spellStart"/>
      <w:r>
        <w:t>Seedance</w:t>
      </w:r>
      <w:proofErr w:type="spellEnd"/>
      <w:r>
        <w:t xml:space="preserve"> 2.0). Recommended Phase 2a launch platform.</w:t>
      </w:r>
    </w:p>
    <w:p w14:paraId="28F6AB38" w14:textId="77777777" w:rsidR="00E2445A" w:rsidRDefault="00EB7CFA">
      <w:pPr>
        <w:pStyle w:val="ListParagraph"/>
        <w:numPr>
          <w:ilvl w:val="0"/>
          <w:numId w:val="2"/>
        </w:numPr>
        <w:spacing w:before="60" w:after="60"/>
      </w:pPr>
      <w:r>
        <w:rPr>
          <w:b/>
          <w:bCs/>
        </w:rPr>
        <w:t xml:space="preserve">Secondary: Runway Pro </w:t>
      </w:r>
      <w:r>
        <w:t xml:space="preserve">— viable for agencies who already use Runway. Mandatory “Powered by Runway” attribution and documented reliability concerns make </w:t>
      </w:r>
      <w:proofErr w:type="spellStart"/>
      <w:r>
        <w:t>Higgsfield</w:t>
      </w:r>
      <w:proofErr w:type="spellEnd"/>
      <w:r>
        <w:t xml:space="preserve"> the stronger primary.</w:t>
      </w:r>
    </w:p>
    <w:p w14:paraId="1A134702" w14:textId="77777777" w:rsidR="00E2445A" w:rsidRDefault="00E2445A"/>
    <w:p w14:paraId="7097CC06" w14:textId="77777777" w:rsidR="00E2445A" w:rsidRDefault="00EB7CFA">
      <w:pPr>
        <w:spacing w:before="60" w:after="60"/>
        <w:ind w:left="360"/>
      </w:pPr>
      <w:r>
        <w:rPr>
          <w:i/>
          <w:iCs/>
          <w:color w:val="4A4A6A"/>
          <w:sz w:val="20"/>
          <w:szCs w:val="20"/>
        </w:rPr>
        <w:t xml:space="preserve">Phase 2a build note: </w:t>
      </w:r>
      <w:proofErr w:type="spellStart"/>
      <w:r>
        <w:rPr>
          <w:i/>
          <w:iCs/>
          <w:color w:val="4A4A6A"/>
          <w:sz w:val="20"/>
          <w:szCs w:val="20"/>
        </w:rPr>
        <w:t>Higgsfield's</w:t>
      </w:r>
      <w:proofErr w:type="spellEnd"/>
      <w:r>
        <w:rPr>
          <w:i/>
          <w:iCs/>
          <w:color w:val="4A4A6A"/>
          <w:sz w:val="20"/>
          <w:szCs w:val="20"/>
        </w:rPr>
        <w:t xml:space="preserve"> dual-role subscription means Phase 1 image users who upgrade to Phase 2a are already on the right platform with no additional subscription change required. A natural, low-friction upgrade path.</w:t>
      </w:r>
    </w:p>
    <w:p w14:paraId="0A7AFA25" w14:textId="77777777" w:rsidR="00E2445A" w:rsidRDefault="00E2445A"/>
    <w:p w14:paraId="2ADB0993" w14:textId="77777777" w:rsidR="00E2445A" w:rsidRDefault="00EB7CFA">
      <w:r>
        <w:br w:type="page"/>
      </w:r>
    </w:p>
    <w:p w14:paraId="300B25B8" w14:textId="77777777" w:rsidR="00E2445A" w:rsidRDefault="00EB7CFA">
      <w:pPr>
        <w:pStyle w:val="Heading1"/>
      </w:pPr>
      <w:r>
        <w:lastRenderedPageBreak/>
        <w:t>5. Phase 2b: AI UGC / Spokesperson Video</w:t>
      </w:r>
    </w:p>
    <w:p w14:paraId="36B2CB1A" w14:textId="77777777" w:rsidR="00E2445A" w:rsidRDefault="00EB7CFA">
      <w:pPr>
        <w:spacing w:before="80" w:after="80" w:line="320" w:lineRule="auto"/>
      </w:pPr>
      <w:r>
        <w:t>See Version 1.0 of this document for the full Phase 2b platform evaluations. The Phase 2b recommendation is unchanged:</w:t>
      </w:r>
    </w:p>
    <w:p w14:paraId="04267453" w14:textId="77777777" w:rsidR="00E2445A" w:rsidRDefault="00E2445A"/>
    <w:p w14:paraId="52493964" w14:textId="77777777" w:rsidR="00E2445A" w:rsidRDefault="00EB7CFA">
      <w:pPr>
        <w:pStyle w:val="ListParagraph"/>
        <w:numPr>
          <w:ilvl w:val="0"/>
          <w:numId w:val="2"/>
        </w:numPr>
        <w:spacing w:before="60" w:after="60"/>
      </w:pPr>
      <w:r>
        <w:rPr>
          <w:b/>
          <w:bCs/>
        </w:rPr>
        <w:t xml:space="preserve">Primary: </w:t>
      </w:r>
      <w:proofErr w:type="spellStart"/>
      <w:r>
        <w:rPr>
          <w:b/>
          <w:bCs/>
        </w:rPr>
        <w:t>Arcads</w:t>
      </w:r>
      <w:proofErr w:type="spellEnd"/>
      <w:r>
        <w:rPr>
          <w:b/>
          <w:bCs/>
        </w:rPr>
        <w:t xml:space="preserve"> (Pro plan) </w:t>
      </w:r>
      <w:r>
        <w:t>— best actor realism, purpose-built for paid social, speech-to-speech, batch hook testing. API on custom Pro only — must negotiate before build. $110+/</w:t>
      </w:r>
      <w:proofErr w:type="spellStart"/>
      <w:r>
        <w:t>mo</w:t>
      </w:r>
      <w:proofErr w:type="spellEnd"/>
      <w:r>
        <w:t xml:space="preserve"> Starter with no free trial is the significant barrier.</w:t>
      </w:r>
    </w:p>
    <w:p w14:paraId="5E2B95BB" w14:textId="77777777" w:rsidR="00E2445A" w:rsidRDefault="00EB7CFA">
      <w:pPr>
        <w:pStyle w:val="ListParagraph"/>
        <w:numPr>
          <w:ilvl w:val="0"/>
          <w:numId w:val="2"/>
        </w:numPr>
        <w:spacing w:before="60" w:after="60"/>
      </w:pPr>
      <w:r>
        <w:rPr>
          <w:b/>
          <w:bCs/>
        </w:rPr>
        <w:t xml:space="preserve">Secondary: </w:t>
      </w:r>
      <w:proofErr w:type="spellStart"/>
      <w:r>
        <w:rPr>
          <w:b/>
          <w:bCs/>
        </w:rPr>
        <w:t>HeyGen</w:t>
      </w:r>
      <w:proofErr w:type="spellEnd"/>
      <w:r>
        <w:rPr>
          <w:b/>
          <w:bCs/>
        </w:rPr>
        <w:t xml:space="preserve"> (Business plan) </w:t>
      </w:r>
      <w:r>
        <w:t>— strongest multilingual capability (175+ languages), Avatar IV/V photorealism, API on Business ($149/</w:t>
      </w:r>
      <w:proofErr w:type="spellStart"/>
      <w:r>
        <w:t>mo</w:t>
      </w:r>
      <w:proofErr w:type="spellEnd"/>
      <w:r>
        <w:t>). Best for multilingual campaigns and polished brand spokesperson content.</w:t>
      </w:r>
    </w:p>
    <w:p w14:paraId="491C100F" w14:textId="77777777" w:rsidR="00E2445A" w:rsidRDefault="00EB7CFA">
      <w:pPr>
        <w:pStyle w:val="ListParagraph"/>
        <w:numPr>
          <w:ilvl w:val="0"/>
          <w:numId w:val="2"/>
        </w:numPr>
        <w:spacing w:before="60" w:after="60"/>
      </w:pPr>
      <w:r>
        <w:rPr>
          <w:b/>
          <w:bCs/>
        </w:rPr>
        <w:t xml:space="preserve">Future consideration: </w:t>
      </w:r>
      <w:proofErr w:type="spellStart"/>
      <w:r>
        <w:rPr>
          <w:b/>
          <w:bCs/>
        </w:rPr>
        <w:t>Creatify</w:t>
      </w:r>
      <w:proofErr w:type="spellEnd"/>
      <w:r>
        <w:rPr>
          <w:b/>
          <w:bCs/>
        </w:rPr>
        <w:t xml:space="preserve"> </w:t>
      </w:r>
      <w:r>
        <w:t>— compelling URL-to-video for e-commerce clients. Enterprise API pricing ($299+/</w:t>
      </w:r>
      <w:proofErr w:type="spellStart"/>
      <w:r>
        <w:t>mo</w:t>
      </w:r>
      <w:proofErr w:type="spellEnd"/>
      <w:r>
        <w:t>) currently too high. Revisit when a lower-cost API tier opens.</w:t>
      </w:r>
    </w:p>
    <w:p w14:paraId="54A0E338" w14:textId="77777777" w:rsidR="00E2445A" w:rsidRDefault="00E2445A"/>
    <w:p w14:paraId="3B39B808" w14:textId="77777777" w:rsidR="00E2445A" w:rsidRDefault="00EB7CFA">
      <w:r>
        <w:br w:type="page"/>
      </w:r>
    </w:p>
    <w:p w14:paraId="3055D8D5" w14:textId="77777777" w:rsidR="00E2445A" w:rsidRDefault="00EB7CFA">
      <w:pPr>
        <w:pStyle w:val="Heading1"/>
      </w:pPr>
      <w:r>
        <w:lastRenderedPageBreak/>
        <w:t>6. Master Platform Comparison</w:t>
      </w:r>
    </w:p>
    <w:p w14:paraId="686C399F" w14:textId="77777777" w:rsidR="00E2445A" w:rsidRDefault="00EB7CFA">
      <w:pPr>
        <w:pStyle w:val="Heading2"/>
      </w:pPr>
      <w:r>
        <w:t>Phase 1 — Image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37"/>
        <w:gridCol w:w="1159"/>
        <w:gridCol w:w="1203"/>
        <w:gridCol w:w="1547"/>
        <w:gridCol w:w="1127"/>
        <w:gridCol w:w="1787"/>
      </w:tblGrid>
      <w:tr w:rsidR="00E2445A" w14:paraId="6CD16E58" w14:textId="77777777">
        <w:tblPrEx>
          <w:tblCellMar>
            <w:top w:w="0" w:type="dxa"/>
            <w:bottom w:w="0" w:type="dxa"/>
          </w:tblCellMar>
        </w:tblPrEx>
        <w:tc>
          <w:tcPr>
            <w:tcW w:w="14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1AEB653A" w14:textId="77777777" w:rsidR="00E2445A" w:rsidRDefault="00EB7CFA">
            <w:r>
              <w:rPr>
                <w:b/>
                <w:bCs/>
                <w:color w:val="FFFFFF"/>
                <w:sz w:val="20"/>
                <w:szCs w:val="20"/>
              </w:rPr>
              <w:t>Platform</w:t>
            </w:r>
          </w:p>
        </w:tc>
        <w:tc>
          <w:tcPr>
            <w:tcW w:w="10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53971B17" w14:textId="77777777" w:rsidR="00E2445A" w:rsidRDefault="00EB7CFA">
            <w:r>
              <w:rPr>
                <w:b/>
                <w:bCs/>
                <w:color w:val="FFFFFF"/>
                <w:sz w:val="20"/>
                <w:szCs w:val="20"/>
              </w:rPr>
              <w:t>Role</w:t>
            </w:r>
          </w:p>
        </w:tc>
        <w:tc>
          <w:tcPr>
            <w:tcW w:w="10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66F723F6" w14:textId="77777777" w:rsidR="00E2445A" w:rsidRDefault="00EB7CFA">
            <w:r>
              <w:rPr>
                <w:b/>
                <w:bCs/>
                <w:color w:val="FFFFFF"/>
                <w:sz w:val="20"/>
                <w:szCs w:val="20"/>
              </w:rPr>
              <w:t>Entry price</w:t>
            </w:r>
          </w:p>
        </w:tc>
        <w:tc>
          <w:tcPr>
            <w:tcW w:w="116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322B6FB5" w14:textId="77777777" w:rsidR="00E2445A" w:rsidRDefault="00EB7CFA">
            <w:r>
              <w:rPr>
                <w:b/>
                <w:bCs/>
                <w:color w:val="FFFFFF"/>
                <w:sz w:val="20"/>
                <w:szCs w:val="20"/>
              </w:rPr>
              <w:t>Text rendering</w:t>
            </w:r>
          </w:p>
        </w:tc>
        <w:tc>
          <w:tcPr>
            <w:tcW w:w="116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47693657" w14:textId="77777777" w:rsidR="00E2445A" w:rsidRDefault="00EB7CFA">
            <w:r>
              <w:rPr>
                <w:b/>
                <w:bCs/>
                <w:color w:val="FFFFFF"/>
                <w:sz w:val="20"/>
                <w:szCs w:val="20"/>
              </w:rPr>
              <w:t>Photorealism</w:t>
            </w:r>
          </w:p>
        </w:tc>
        <w:tc>
          <w:tcPr>
            <w:tcW w:w="116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2A567B4D" w14:textId="77777777" w:rsidR="00E2445A" w:rsidRDefault="00EB7CFA">
            <w:r>
              <w:rPr>
                <w:b/>
                <w:bCs/>
                <w:color w:val="FFFFFF"/>
                <w:sz w:val="20"/>
                <w:szCs w:val="20"/>
              </w:rPr>
              <w:t>Brand fit</w:t>
            </w:r>
          </w:p>
        </w:tc>
        <w:tc>
          <w:tcPr>
            <w:tcW w:w="248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52C50EB1" w14:textId="77777777" w:rsidR="00E2445A" w:rsidRDefault="00EB7CFA">
            <w:r>
              <w:rPr>
                <w:b/>
                <w:bCs/>
                <w:color w:val="FFFFFF"/>
                <w:sz w:val="20"/>
                <w:szCs w:val="20"/>
              </w:rPr>
              <w:t>LYRA verdict</w:t>
            </w:r>
          </w:p>
        </w:tc>
      </w:tr>
      <w:tr w:rsidR="00E2445A" w14:paraId="25A92516" w14:textId="77777777">
        <w:tblPrEx>
          <w:tblCellMar>
            <w:top w:w="0" w:type="dxa"/>
            <w:bottom w:w="0" w:type="dxa"/>
          </w:tblCellMar>
        </w:tblPrEx>
        <w:tc>
          <w:tcPr>
            <w:tcW w:w="14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39832233" w14:textId="77777777" w:rsidR="00E2445A" w:rsidRDefault="00EB7CFA">
            <w:r>
              <w:rPr>
                <w:sz w:val="20"/>
                <w:szCs w:val="20"/>
              </w:rPr>
              <w:t>Ideogram</w:t>
            </w:r>
          </w:p>
        </w:tc>
        <w:tc>
          <w:tcPr>
            <w:tcW w:w="10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76C3DEA8" w14:textId="77777777" w:rsidR="00E2445A" w:rsidRDefault="00EB7CFA">
            <w:r>
              <w:rPr>
                <w:sz w:val="20"/>
                <w:szCs w:val="20"/>
              </w:rPr>
              <w:t>Co-primary</w:t>
            </w:r>
          </w:p>
        </w:tc>
        <w:tc>
          <w:tcPr>
            <w:tcW w:w="10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5341D4F5" w14:textId="77777777" w:rsidR="00E2445A" w:rsidRDefault="00EB7CFA">
            <w:r>
              <w:rPr>
                <w:sz w:val="20"/>
                <w:szCs w:val="20"/>
              </w:rPr>
              <w:t>$15/</w:t>
            </w:r>
            <w:proofErr w:type="spellStart"/>
            <w:r>
              <w:rPr>
                <w:sz w:val="20"/>
                <w:szCs w:val="20"/>
              </w:rPr>
              <w:t>mo</w:t>
            </w:r>
            <w:proofErr w:type="spellEnd"/>
          </w:p>
        </w:tc>
        <w:tc>
          <w:tcPr>
            <w:tcW w:w="116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1F9393A5" w14:textId="77777777" w:rsidR="00E2445A" w:rsidRDefault="00EB7CFA">
            <w:r>
              <w:rPr>
                <w:sz w:val="20"/>
                <w:szCs w:val="20"/>
              </w:rPr>
              <w:t>★★★★★</w:t>
            </w:r>
          </w:p>
        </w:tc>
        <w:tc>
          <w:tcPr>
            <w:tcW w:w="116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7B93F635" w14:textId="77777777" w:rsidR="00E2445A" w:rsidRDefault="00EB7CFA">
            <w:r>
              <w:rPr>
                <w:sz w:val="20"/>
                <w:szCs w:val="20"/>
              </w:rPr>
              <w:t>★★★</w:t>
            </w:r>
          </w:p>
        </w:tc>
        <w:tc>
          <w:tcPr>
            <w:tcW w:w="116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76594437" w14:textId="77777777" w:rsidR="00E2445A" w:rsidRDefault="00EB7CFA">
            <w:r>
              <w:rPr>
                <w:sz w:val="20"/>
                <w:szCs w:val="20"/>
              </w:rPr>
              <w:t>★★★★★</w:t>
            </w:r>
          </w:p>
        </w:tc>
        <w:tc>
          <w:tcPr>
            <w:tcW w:w="248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599AE0A6" w14:textId="77777777" w:rsidR="00E2445A" w:rsidRDefault="00EB7CFA">
            <w:r>
              <w:rPr>
                <w:sz w:val="20"/>
                <w:szCs w:val="20"/>
              </w:rPr>
              <w:t>Text-heavy graphics, social tiles, ad creative with headlines</w:t>
            </w:r>
          </w:p>
        </w:tc>
      </w:tr>
      <w:tr w:rsidR="00E2445A" w14:paraId="424B7C2E" w14:textId="77777777">
        <w:tblPrEx>
          <w:tblCellMar>
            <w:top w:w="0" w:type="dxa"/>
            <w:bottom w:w="0" w:type="dxa"/>
          </w:tblCellMar>
        </w:tblPrEx>
        <w:tc>
          <w:tcPr>
            <w:tcW w:w="14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65007C3B" w14:textId="77777777" w:rsidR="00E2445A" w:rsidRDefault="00EB7CFA">
            <w:proofErr w:type="spellStart"/>
            <w:r>
              <w:rPr>
                <w:sz w:val="20"/>
                <w:szCs w:val="20"/>
              </w:rPr>
              <w:t>Higgsfield</w:t>
            </w:r>
            <w:proofErr w:type="spellEnd"/>
          </w:p>
        </w:tc>
        <w:tc>
          <w:tcPr>
            <w:tcW w:w="10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5EAAC8F6" w14:textId="77777777" w:rsidR="00E2445A" w:rsidRDefault="00EB7CFA">
            <w:r>
              <w:rPr>
                <w:sz w:val="20"/>
                <w:szCs w:val="20"/>
              </w:rPr>
              <w:t>Co-primary</w:t>
            </w:r>
          </w:p>
        </w:tc>
        <w:tc>
          <w:tcPr>
            <w:tcW w:w="10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58EC63ED" w14:textId="77777777" w:rsidR="00E2445A" w:rsidRDefault="00EB7CFA">
            <w:r>
              <w:rPr>
                <w:sz w:val="20"/>
                <w:szCs w:val="20"/>
              </w:rPr>
              <w:t>$15–49/</w:t>
            </w:r>
            <w:proofErr w:type="spellStart"/>
            <w:r>
              <w:rPr>
                <w:sz w:val="20"/>
                <w:szCs w:val="20"/>
              </w:rPr>
              <w:t>mo</w:t>
            </w:r>
            <w:proofErr w:type="spellEnd"/>
          </w:p>
        </w:tc>
        <w:tc>
          <w:tcPr>
            <w:tcW w:w="116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7FC25DC6" w14:textId="77777777" w:rsidR="00E2445A" w:rsidRDefault="00EB7CFA">
            <w:r>
              <w:rPr>
                <w:sz w:val="20"/>
                <w:szCs w:val="20"/>
              </w:rPr>
              <w:t>★★</w:t>
            </w:r>
          </w:p>
        </w:tc>
        <w:tc>
          <w:tcPr>
            <w:tcW w:w="116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5E947D99" w14:textId="77777777" w:rsidR="00E2445A" w:rsidRDefault="00EB7CFA">
            <w:r>
              <w:rPr>
                <w:sz w:val="20"/>
                <w:szCs w:val="20"/>
              </w:rPr>
              <w:t>★★★★★</w:t>
            </w:r>
          </w:p>
        </w:tc>
        <w:tc>
          <w:tcPr>
            <w:tcW w:w="116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01A33C6A" w14:textId="77777777" w:rsidR="00E2445A" w:rsidRDefault="00EB7CFA">
            <w:r>
              <w:rPr>
                <w:sz w:val="20"/>
                <w:szCs w:val="20"/>
              </w:rPr>
              <w:t>★★★★★</w:t>
            </w:r>
          </w:p>
        </w:tc>
        <w:tc>
          <w:tcPr>
            <w:tcW w:w="248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6E515C36" w14:textId="77777777" w:rsidR="00E2445A" w:rsidRDefault="00EB7CFA">
            <w:r>
              <w:rPr>
                <w:sz w:val="20"/>
                <w:szCs w:val="20"/>
              </w:rPr>
              <w:t xml:space="preserve">Photorealism, portraits, lifestyle, brand imagery. </w:t>
            </w:r>
            <w:proofErr w:type="gramStart"/>
            <w:r>
              <w:rPr>
                <w:sz w:val="20"/>
                <w:szCs w:val="20"/>
              </w:rPr>
              <w:t>Dual-role</w:t>
            </w:r>
            <w:proofErr w:type="gramEnd"/>
            <w:r>
              <w:rPr>
                <w:sz w:val="20"/>
                <w:szCs w:val="20"/>
              </w:rPr>
              <w:t xml:space="preserve"> with Phase 2a video.</w:t>
            </w:r>
          </w:p>
        </w:tc>
      </w:tr>
      <w:tr w:rsidR="00E2445A" w14:paraId="563DFF32" w14:textId="77777777">
        <w:tblPrEx>
          <w:tblCellMar>
            <w:top w:w="0" w:type="dxa"/>
            <w:bottom w:w="0" w:type="dxa"/>
          </w:tblCellMar>
        </w:tblPrEx>
        <w:tc>
          <w:tcPr>
            <w:tcW w:w="14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64E7B9C4" w14:textId="77777777" w:rsidR="00E2445A" w:rsidRDefault="00EB7CFA">
            <w:r>
              <w:rPr>
                <w:sz w:val="20"/>
                <w:szCs w:val="20"/>
              </w:rPr>
              <w:t>FLUX</w:t>
            </w:r>
          </w:p>
        </w:tc>
        <w:tc>
          <w:tcPr>
            <w:tcW w:w="10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8CE71DD" w14:textId="77777777" w:rsidR="00E2445A" w:rsidRDefault="00EB7CFA">
            <w:r>
              <w:rPr>
                <w:sz w:val="20"/>
                <w:szCs w:val="20"/>
              </w:rPr>
              <w:t>Secondary</w:t>
            </w:r>
          </w:p>
        </w:tc>
        <w:tc>
          <w:tcPr>
            <w:tcW w:w="10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2F30713" w14:textId="77777777" w:rsidR="00E2445A" w:rsidRDefault="00EB7CFA">
            <w:r>
              <w:rPr>
                <w:sz w:val="20"/>
                <w:szCs w:val="20"/>
              </w:rPr>
              <w:t>$0.04/</w:t>
            </w:r>
            <w:proofErr w:type="spellStart"/>
            <w:r>
              <w:rPr>
                <w:sz w:val="20"/>
                <w:szCs w:val="20"/>
              </w:rPr>
              <w:t>img</w:t>
            </w:r>
            <w:proofErr w:type="spellEnd"/>
          </w:p>
        </w:tc>
        <w:tc>
          <w:tcPr>
            <w:tcW w:w="1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0632AF0" w14:textId="77777777" w:rsidR="00E2445A" w:rsidRDefault="00EB7CFA">
            <w:r>
              <w:rPr>
                <w:sz w:val="20"/>
                <w:szCs w:val="20"/>
              </w:rPr>
              <w:t>★★★</w:t>
            </w:r>
          </w:p>
        </w:tc>
        <w:tc>
          <w:tcPr>
            <w:tcW w:w="1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772F428" w14:textId="77777777" w:rsidR="00E2445A" w:rsidRDefault="00EB7CFA">
            <w:r>
              <w:rPr>
                <w:sz w:val="20"/>
                <w:szCs w:val="20"/>
              </w:rPr>
              <w:t>★★★★★</w:t>
            </w:r>
          </w:p>
        </w:tc>
        <w:tc>
          <w:tcPr>
            <w:tcW w:w="1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00D7A80" w14:textId="77777777" w:rsidR="00E2445A" w:rsidRDefault="00EB7CFA">
            <w:r>
              <w:rPr>
                <w:sz w:val="20"/>
                <w:szCs w:val="20"/>
              </w:rPr>
              <w:t>★★★</w:t>
            </w:r>
          </w:p>
        </w:tc>
        <w:tc>
          <w:tcPr>
            <w:tcW w:w="24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0213D6B" w14:textId="77777777" w:rsidR="00E2445A" w:rsidRDefault="00EB7CFA">
            <w:r>
              <w:rPr>
                <w:sz w:val="20"/>
                <w:szCs w:val="20"/>
              </w:rPr>
              <w:t>Pay-as-you-go photorealism for non-</w:t>
            </w:r>
            <w:proofErr w:type="spellStart"/>
            <w:r>
              <w:rPr>
                <w:sz w:val="20"/>
                <w:szCs w:val="20"/>
              </w:rPr>
              <w:t>Higgsfield</w:t>
            </w:r>
            <w:proofErr w:type="spellEnd"/>
            <w:r>
              <w:rPr>
                <w:sz w:val="20"/>
                <w:szCs w:val="20"/>
              </w:rPr>
              <w:t xml:space="preserve"> users</w:t>
            </w:r>
          </w:p>
        </w:tc>
      </w:tr>
      <w:tr w:rsidR="00E2445A" w14:paraId="3C9DC9A6" w14:textId="77777777">
        <w:tblPrEx>
          <w:tblCellMar>
            <w:top w:w="0" w:type="dxa"/>
            <w:bottom w:w="0" w:type="dxa"/>
          </w:tblCellMar>
        </w:tblPrEx>
        <w:tc>
          <w:tcPr>
            <w:tcW w:w="14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3740C63" w14:textId="77777777" w:rsidR="00E2445A" w:rsidRDefault="00EB7CFA">
            <w:r>
              <w:rPr>
                <w:sz w:val="20"/>
                <w:szCs w:val="20"/>
              </w:rPr>
              <w:t>GPT Image 1.5</w:t>
            </w:r>
          </w:p>
        </w:tc>
        <w:tc>
          <w:tcPr>
            <w:tcW w:w="10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60C0908" w14:textId="77777777" w:rsidR="00E2445A" w:rsidRDefault="00EB7CFA">
            <w:r>
              <w:rPr>
                <w:sz w:val="20"/>
                <w:szCs w:val="20"/>
              </w:rPr>
              <w:t>Future</w:t>
            </w:r>
          </w:p>
        </w:tc>
        <w:tc>
          <w:tcPr>
            <w:tcW w:w="10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6C3544C" w14:textId="77777777" w:rsidR="00E2445A" w:rsidRDefault="00EB7CFA">
            <w:r>
              <w:rPr>
                <w:sz w:val="20"/>
                <w:szCs w:val="20"/>
              </w:rPr>
              <w:t>$0.04/</w:t>
            </w:r>
            <w:proofErr w:type="spellStart"/>
            <w:r>
              <w:rPr>
                <w:sz w:val="20"/>
                <w:szCs w:val="20"/>
              </w:rPr>
              <w:t>img</w:t>
            </w:r>
            <w:proofErr w:type="spellEnd"/>
          </w:p>
        </w:tc>
        <w:tc>
          <w:tcPr>
            <w:tcW w:w="116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E8599AA" w14:textId="77777777" w:rsidR="00E2445A" w:rsidRDefault="00EB7CFA">
            <w:r>
              <w:rPr>
                <w:sz w:val="20"/>
                <w:szCs w:val="20"/>
              </w:rPr>
              <w:t>★★★★</w:t>
            </w:r>
          </w:p>
        </w:tc>
        <w:tc>
          <w:tcPr>
            <w:tcW w:w="116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664CF1F" w14:textId="77777777" w:rsidR="00E2445A" w:rsidRDefault="00EB7CFA">
            <w:r>
              <w:rPr>
                <w:sz w:val="20"/>
                <w:szCs w:val="20"/>
              </w:rPr>
              <w:t>★★★★</w:t>
            </w:r>
          </w:p>
        </w:tc>
        <w:tc>
          <w:tcPr>
            <w:tcW w:w="116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546AB339" w14:textId="77777777" w:rsidR="00E2445A" w:rsidRDefault="00EB7CFA">
            <w:r>
              <w:rPr>
                <w:sz w:val="20"/>
                <w:szCs w:val="20"/>
              </w:rPr>
              <w:t>★★★</w:t>
            </w:r>
          </w:p>
        </w:tc>
        <w:tc>
          <w:tcPr>
            <w:tcW w:w="248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1C6A7F2E" w14:textId="77777777" w:rsidR="00E2445A" w:rsidRDefault="00EB7CFA">
            <w:r>
              <w:rPr>
                <w:sz w:val="20"/>
                <w:szCs w:val="20"/>
              </w:rPr>
              <w:t>Add in Phase 1 v2 iteration</w:t>
            </w:r>
          </w:p>
        </w:tc>
      </w:tr>
      <w:tr w:rsidR="00E2445A" w14:paraId="64E73C97" w14:textId="77777777">
        <w:tblPrEx>
          <w:tblCellMar>
            <w:top w:w="0" w:type="dxa"/>
            <w:bottom w:w="0" w:type="dxa"/>
          </w:tblCellMar>
        </w:tblPrEx>
        <w:tc>
          <w:tcPr>
            <w:tcW w:w="14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C4DB927" w14:textId="77777777" w:rsidR="00E2445A" w:rsidRDefault="00EB7CFA">
            <w:r>
              <w:rPr>
                <w:sz w:val="20"/>
                <w:szCs w:val="20"/>
              </w:rPr>
              <w:t>Midjourney v7</w:t>
            </w:r>
          </w:p>
        </w:tc>
        <w:tc>
          <w:tcPr>
            <w:tcW w:w="10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CC4CA76" w14:textId="77777777" w:rsidR="00E2445A" w:rsidRDefault="00EB7CFA">
            <w:r>
              <w:rPr>
                <w:sz w:val="20"/>
                <w:szCs w:val="20"/>
              </w:rPr>
              <w:t>Skip</w:t>
            </w:r>
          </w:p>
        </w:tc>
        <w:tc>
          <w:tcPr>
            <w:tcW w:w="10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497DAAC" w14:textId="77777777" w:rsidR="00E2445A" w:rsidRDefault="00EB7CFA">
            <w:r>
              <w:rPr>
                <w:sz w:val="20"/>
                <w:szCs w:val="20"/>
              </w:rPr>
              <w:t>$10/</w:t>
            </w:r>
            <w:proofErr w:type="spellStart"/>
            <w:r>
              <w:rPr>
                <w:sz w:val="20"/>
                <w:szCs w:val="20"/>
              </w:rPr>
              <w:t>mo</w:t>
            </w:r>
            <w:proofErr w:type="spellEnd"/>
          </w:p>
        </w:tc>
        <w:tc>
          <w:tcPr>
            <w:tcW w:w="1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0ACCF1B" w14:textId="77777777" w:rsidR="00E2445A" w:rsidRDefault="00EB7CFA">
            <w:r>
              <w:rPr>
                <w:sz w:val="20"/>
                <w:szCs w:val="20"/>
              </w:rPr>
              <w:t>★★</w:t>
            </w:r>
          </w:p>
        </w:tc>
        <w:tc>
          <w:tcPr>
            <w:tcW w:w="1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091F162" w14:textId="77777777" w:rsidR="00E2445A" w:rsidRDefault="00EB7CFA">
            <w:r>
              <w:rPr>
                <w:sz w:val="20"/>
                <w:szCs w:val="20"/>
              </w:rPr>
              <w:t>★★★★★</w:t>
            </w:r>
          </w:p>
        </w:tc>
        <w:tc>
          <w:tcPr>
            <w:tcW w:w="1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9E62DBF" w14:textId="77777777" w:rsidR="00E2445A" w:rsidRDefault="00EB7CFA">
            <w:r>
              <w:rPr>
                <w:sz w:val="20"/>
                <w:szCs w:val="20"/>
              </w:rPr>
              <w:t>★★★</w:t>
            </w:r>
          </w:p>
        </w:tc>
        <w:tc>
          <w:tcPr>
            <w:tcW w:w="24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E75B680" w14:textId="77777777" w:rsidR="00E2445A" w:rsidRDefault="00EB7CFA">
            <w:r>
              <w:rPr>
                <w:sz w:val="20"/>
                <w:szCs w:val="20"/>
              </w:rPr>
              <w:t>API not fully open. Restrictive licence. Revisit later.</w:t>
            </w:r>
          </w:p>
        </w:tc>
      </w:tr>
    </w:tbl>
    <w:p w14:paraId="160C62DF" w14:textId="77777777" w:rsidR="00E2445A" w:rsidRDefault="00E2445A"/>
    <w:p w14:paraId="7439BBB5" w14:textId="77777777" w:rsidR="00E2445A" w:rsidRDefault="00E2445A"/>
    <w:p w14:paraId="65E2FF85" w14:textId="77777777" w:rsidR="00E2445A" w:rsidRDefault="00EB7CFA">
      <w:pPr>
        <w:pStyle w:val="Heading2"/>
      </w:pPr>
      <w:r>
        <w:t>Phase 2a — Cinematic Video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8"/>
        <w:gridCol w:w="1185"/>
        <w:gridCol w:w="1172"/>
        <w:gridCol w:w="1195"/>
        <w:gridCol w:w="1185"/>
        <w:gridCol w:w="1314"/>
        <w:gridCol w:w="1771"/>
      </w:tblGrid>
      <w:tr w:rsidR="00E2445A" w14:paraId="24F1A714" w14:textId="77777777">
        <w:tblPrEx>
          <w:tblCellMar>
            <w:top w:w="0" w:type="dxa"/>
            <w:bottom w:w="0" w:type="dxa"/>
          </w:tblCellMar>
        </w:tblPrEx>
        <w:tc>
          <w:tcPr>
            <w:tcW w:w="156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50717964" w14:textId="77777777" w:rsidR="00E2445A" w:rsidRDefault="00EB7CFA">
            <w:r>
              <w:rPr>
                <w:b/>
                <w:bCs/>
                <w:color w:val="FFFFFF"/>
                <w:sz w:val="20"/>
                <w:szCs w:val="20"/>
              </w:rPr>
              <w:t>Platform</w:t>
            </w:r>
          </w:p>
        </w:tc>
        <w:tc>
          <w:tcPr>
            <w:tcW w:w="12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2C4AD6A2" w14:textId="77777777" w:rsidR="00E2445A" w:rsidRDefault="00EB7CFA">
            <w:r>
              <w:rPr>
                <w:b/>
                <w:bCs/>
                <w:color w:val="FFFFFF"/>
                <w:sz w:val="20"/>
                <w:szCs w:val="20"/>
              </w:rPr>
              <w:t>Entry price</w:t>
            </w:r>
          </w:p>
        </w:tc>
        <w:tc>
          <w:tcPr>
            <w:tcW w:w="12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4E18CE81" w14:textId="77777777" w:rsidR="00E2445A" w:rsidRDefault="00EB7CFA">
            <w:r>
              <w:rPr>
                <w:b/>
                <w:bCs/>
                <w:color w:val="FFFFFF"/>
                <w:sz w:val="20"/>
                <w:szCs w:val="20"/>
              </w:rPr>
              <w:t>API / MCP</w:t>
            </w:r>
          </w:p>
        </w:tc>
        <w:tc>
          <w:tcPr>
            <w:tcW w:w="12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28B719E9" w14:textId="77777777" w:rsidR="00E2445A" w:rsidRDefault="00EB7CFA">
            <w:r>
              <w:rPr>
                <w:b/>
                <w:bCs/>
                <w:color w:val="FFFFFF"/>
                <w:sz w:val="20"/>
                <w:szCs w:val="20"/>
              </w:rPr>
              <w:t>Quality</w:t>
            </w:r>
          </w:p>
        </w:tc>
        <w:tc>
          <w:tcPr>
            <w:tcW w:w="12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1369BA77" w14:textId="77777777" w:rsidR="00E2445A" w:rsidRDefault="00EB7CFA">
            <w:r>
              <w:rPr>
                <w:b/>
                <w:bCs/>
                <w:color w:val="FFFFFF"/>
                <w:sz w:val="20"/>
                <w:szCs w:val="20"/>
              </w:rPr>
              <w:t>Brand fit</w:t>
            </w:r>
          </w:p>
        </w:tc>
        <w:tc>
          <w:tcPr>
            <w:tcW w:w="12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5A233142" w14:textId="77777777" w:rsidR="00E2445A" w:rsidRDefault="00EB7CFA">
            <w:r>
              <w:rPr>
                <w:b/>
                <w:bCs/>
                <w:color w:val="FFFFFF"/>
                <w:sz w:val="20"/>
                <w:szCs w:val="20"/>
              </w:rPr>
              <w:t>Integration</w:t>
            </w:r>
          </w:p>
        </w:tc>
        <w:tc>
          <w:tcPr>
            <w:tcW w:w="18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13259C80" w14:textId="77777777" w:rsidR="00E2445A" w:rsidRDefault="00EB7CFA">
            <w:r>
              <w:rPr>
                <w:b/>
                <w:bCs/>
                <w:color w:val="FFFFFF"/>
                <w:sz w:val="20"/>
                <w:szCs w:val="20"/>
              </w:rPr>
              <w:t>LYRA verdict</w:t>
            </w:r>
          </w:p>
        </w:tc>
      </w:tr>
      <w:tr w:rsidR="00E2445A" w14:paraId="7D3AB4EC" w14:textId="77777777">
        <w:tblPrEx>
          <w:tblCellMar>
            <w:top w:w="0" w:type="dxa"/>
            <w:bottom w:w="0" w:type="dxa"/>
          </w:tblCellMar>
        </w:tblPrEx>
        <w:tc>
          <w:tcPr>
            <w:tcW w:w="156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65A3762A" w14:textId="77777777" w:rsidR="00E2445A" w:rsidRDefault="00EB7CFA">
            <w:proofErr w:type="spellStart"/>
            <w:r>
              <w:rPr>
                <w:sz w:val="20"/>
                <w:szCs w:val="20"/>
              </w:rPr>
              <w:t>Higgsfield</w:t>
            </w:r>
            <w:proofErr w:type="spellEnd"/>
          </w:p>
        </w:tc>
        <w:tc>
          <w:tcPr>
            <w:tcW w:w="12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4AF92989" w14:textId="77777777" w:rsidR="00E2445A" w:rsidRDefault="00EB7CFA">
            <w:r>
              <w:rPr>
                <w:sz w:val="20"/>
                <w:szCs w:val="20"/>
              </w:rPr>
              <w:t>$15/</w:t>
            </w:r>
            <w:proofErr w:type="spellStart"/>
            <w:r>
              <w:rPr>
                <w:sz w:val="20"/>
                <w:szCs w:val="20"/>
              </w:rPr>
              <w:t>mo</w:t>
            </w:r>
            <w:proofErr w:type="spellEnd"/>
          </w:p>
        </w:tc>
        <w:tc>
          <w:tcPr>
            <w:tcW w:w="12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53BB4569" w14:textId="77777777" w:rsidR="00E2445A" w:rsidRDefault="00EB7CFA">
            <w:r>
              <w:rPr>
                <w:sz w:val="20"/>
                <w:szCs w:val="20"/>
              </w:rPr>
              <w:t>MCP ✓</w:t>
            </w:r>
          </w:p>
        </w:tc>
        <w:tc>
          <w:tcPr>
            <w:tcW w:w="12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5262A26A" w14:textId="77777777" w:rsidR="00E2445A" w:rsidRDefault="00EB7CFA">
            <w:r>
              <w:rPr>
                <w:sz w:val="20"/>
                <w:szCs w:val="20"/>
              </w:rPr>
              <w:t>★★★★★</w:t>
            </w:r>
          </w:p>
        </w:tc>
        <w:tc>
          <w:tcPr>
            <w:tcW w:w="12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2CFD8B1C" w14:textId="77777777" w:rsidR="00E2445A" w:rsidRDefault="00EB7CFA">
            <w:r>
              <w:rPr>
                <w:sz w:val="20"/>
                <w:szCs w:val="20"/>
              </w:rPr>
              <w:t>★★★★</w:t>
            </w:r>
          </w:p>
        </w:tc>
        <w:tc>
          <w:tcPr>
            <w:tcW w:w="12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15CE7968" w14:textId="77777777" w:rsidR="00E2445A" w:rsidRDefault="00EB7CFA">
            <w:r>
              <w:rPr>
                <w:sz w:val="20"/>
                <w:szCs w:val="20"/>
              </w:rPr>
              <w:t>Lowest</w:t>
            </w:r>
          </w:p>
        </w:tc>
        <w:tc>
          <w:tcPr>
            <w:tcW w:w="18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2D144228" w14:textId="77777777" w:rsidR="00E2445A" w:rsidRDefault="00EB7CFA">
            <w:r>
              <w:rPr>
                <w:sz w:val="20"/>
                <w:szCs w:val="20"/>
              </w:rPr>
              <w:t>Primary — Phase 2a launch</w:t>
            </w:r>
          </w:p>
        </w:tc>
      </w:tr>
      <w:tr w:rsidR="00E2445A" w14:paraId="0A0B13A7" w14:textId="77777777">
        <w:tblPrEx>
          <w:tblCellMar>
            <w:top w:w="0" w:type="dxa"/>
            <w:bottom w:w="0" w:type="dxa"/>
          </w:tblCellMar>
        </w:tblPrEx>
        <w:tc>
          <w:tcPr>
            <w:tcW w:w="15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03BAB02" w14:textId="77777777" w:rsidR="00E2445A" w:rsidRDefault="00EB7CFA">
            <w:r>
              <w:rPr>
                <w:sz w:val="20"/>
                <w:szCs w:val="20"/>
              </w:rPr>
              <w:t>Runway Pro</w:t>
            </w:r>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C1C4D83" w14:textId="77777777" w:rsidR="00E2445A" w:rsidRDefault="00EB7CFA">
            <w:r>
              <w:rPr>
                <w:sz w:val="20"/>
                <w:szCs w:val="20"/>
              </w:rPr>
              <w:t>$28/</w:t>
            </w:r>
            <w:proofErr w:type="spellStart"/>
            <w:r>
              <w:rPr>
                <w:sz w:val="20"/>
                <w:szCs w:val="20"/>
              </w:rPr>
              <w:t>mo</w:t>
            </w:r>
            <w:proofErr w:type="spellEnd"/>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4D64FA5" w14:textId="77777777" w:rsidR="00E2445A" w:rsidRDefault="00EB7CFA">
            <w:r>
              <w:rPr>
                <w:sz w:val="20"/>
                <w:szCs w:val="20"/>
              </w:rPr>
              <w:t>Yes*</w:t>
            </w:r>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CBA1122" w14:textId="77777777" w:rsidR="00E2445A" w:rsidRDefault="00EB7CFA">
            <w:r>
              <w:rPr>
                <w:sz w:val="20"/>
                <w:szCs w:val="20"/>
              </w:rPr>
              <w:t>★★★★</w:t>
            </w:r>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793014EC" w14:textId="77777777" w:rsidR="00E2445A" w:rsidRDefault="00EB7CFA">
            <w:r>
              <w:rPr>
                <w:sz w:val="20"/>
                <w:szCs w:val="20"/>
              </w:rPr>
              <w:t>★★★</w:t>
            </w:r>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49F9E31" w14:textId="77777777" w:rsidR="00E2445A" w:rsidRDefault="00EB7CFA">
            <w:r>
              <w:rPr>
                <w:sz w:val="20"/>
                <w:szCs w:val="20"/>
              </w:rPr>
              <w:t>Medium</w:t>
            </w:r>
          </w:p>
        </w:tc>
        <w:tc>
          <w:tcPr>
            <w:tcW w:w="18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A848C67" w14:textId="77777777" w:rsidR="00E2445A" w:rsidRDefault="00EB7CFA">
            <w:r>
              <w:rPr>
                <w:sz w:val="20"/>
                <w:szCs w:val="20"/>
              </w:rPr>
              <w:t>Secondary (*attribution req.)</w:t>
            </w:r>
          </w:p>
        </w:tc>
      </w:tr>
    </w:tbl>
    <w:p w14:paraId="65FDA50A" w14:textId="77777777" w:rsidR="00E2445A" w:rsidRDefault="00E2445A"/>
    <w:p w14:paraId="4EB15363" w14:textId="77777777" w:rsidR="00E2445A" w:rsidRDefault="00E2445A"/>
    <w:p w14:paraId="03D8E63E" w14:textId="77777777" w:rsidR="00E2445A" w:rsidRDefault="00EB7CFA">
      <w:pPr>
        <w:pStyle w:val="Heading2"/>
      </w:pPr>
      <w:r>
        <w:t>Phase 2b — UGC / Spokesperson Video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1"/>
        <w:gridCol w:w="1183"/>
        <w:gridCol w:w="1199"/>
        <w:gridCol w:w="1189"/>
        <w:gridCol w:w="1189"/>
        <w:gridCol w:w="1337"/>
        <w:gridCol w:w="1752"/>
      </w:tblGrid>
      <w:tr w:rsidR="00E2445A" w14:paraId="16484513" w14:textId="77777777">
        <w:tblPrEx>
          <w:tblCellMar>
            <w:top w:w="0" w:type="dxa"/>
            <w:bottom w:w="0" w:type="dxa"/>
          </w:tblCellMar>
        </w:tblPrEx>
        <w:tc>
          <w:tcPr>
            <w:tcW w:w="156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330593DE" w14:textId="77777777" w:rsidR="00E2445A" w:rsidRDefault="00EB7CFA">
            <w:r>
              <w:rPr>
                <w:b/>
                <w:bCs/>
                <w:color w:val="FFFFFF"/>
                <w:sz w:val="20"/>
                <w:szCs w:val="20"/>
              </w:rPr>
              <w:t>Platform</w:t>
            </w:r>
          </w:p>
        </w:tc>
        <w:tc>
          <w:tcPr>
            <w:tcW w:w="12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78068017" w14:textId="77777777" w:rsidR="00E2445A" w:rsidRDefault="00EB7CFA">
            <w:r>
              <w:rPr>
                <w:b/>
                <w:bCs/>
                <w:color w:val="FFFFFF"/>
                <w:sz w:val="20"/>
                <w:szCs w:val="20"/>
              </w:rPr>
              <w:t>Entry price</w:t>
            </w:r>
          </w:p>
        </w:tc>
        <w:tc>
          <w:tcPr>
            <w:tcW w:w="12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2C6CE765" w14:textId="77777777" w:rsidR="00E2445A" w:rsidRDefault="00EB7CFA">
            <w:r>
              <w:rPr>
                <w:b/>
                <w:bCs/>
                <w:color w:val="FFFFFF"/>
                <w:sz w:val="20"/>
                <w:szCs w:val="20"/>
              </w:rPr>
              <w:t>API</w:t>
            </w:r>
          </w:p>
        </w:tc>
        <w:tc>
          <w:tcPr>
            <w:tcW w:w="12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68F5DD0A" w14:textId="77777777" w:rsidR="00E2445A" w:rsidRDefault="00EB7CFA">
            <w:r>
              <w:rPr>
                <w:b/>
                <w:bCs/>
                <w:color w:val="FFFFFF"/>
                <w:sz w:val="20"/>
                <w:szCs w:val="20"/>
              </w:rPr>
              <w:t>Realism</w:t>
            </w:r>
          </w:p>
        </w:tc>
        <w:tc>
          <w:tcPr>
            <w:tcW w:w="12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3B2DB02F" w14:textId="77777777" w:rsidR="00E2445A" w:rsidRDefault="00EB7CFA">
            <w:r>
              <w:rPr>
                <w:b/>
                <w:bCs/>
                <w:color w:val="FFFFFF"/>
                <w:sz w:val="20"/>
                <w:szCs w:val="20"/>
              </w:rPr>
              <w:t>Ad fit</w:t>
            </w:r>
          </w:p>
        </w:tc>
        <w:tc>
          <w:tcPr>
            <w:tcW w:w="12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62CCD5F6" w14:textId="77777777" w:rsidR="00E2445A" w:rsidRDefault="00EB7CFA">
            <w:r>
              <w:rPr>
                <w:b/>
                <w:bCs/>
                <w:color w:val="FFFFFF"/>
                <w:sz w:val="20"/>
                <w:szCs w:val="20"/>
              </w:rPr>
              <w:t>Price/value</w:t>
            </w:r>
          </w:p>
        </w:tc>
        <w:tc>
          <w:tcPr>
            <w:tcW w:w="18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673924DE" w14:textId="77777777" w:rsidR="00E2445A" w:rsidRDefault="00EB7CFA">
            <w:r>
              <w:rPr>
                <w:b/>
                <w:bCs/>
                <w:color w:val="FFFFFF"/>
                <w:sz w:val="20"/>
                <w:szCs w:val="20"/>
              </w:rPr>
              <w:t>LYRA verdict</w:t>
            </w:r>
          </w:p>
        </w:tc>
      </w:tr>
      <w:tr w:rsidR="00E2445A" w14:paraId="6EE5DDCE" w14:textId="77777777">
        <w:tblPrEx>
          <w:tblCellMar>
            <w:top w:w="0" w:type="dxa"/>
            <w:bottom w:w="0" w:type="dxa"/>
          </w:tblCellMar>
        </w:tblPrEx>
        <w:tc>
          <w:tcPr>
            <w:tcW w:w="156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6D8E9702" w14:textId="77777777" w:rsidR="00E2445A" w:rsidRDefault="00EB7CFA">
            <w:proofErr w:type="spellStart"/>
            <w:r>
              <w:rPr>
                <w:sz w:val="20"/>
                <w:szCs w:val="20"/>
              </w:rPr>
              <w:lastRenderedPageBreak/>
              <w:t>Arcads</w:t>
            </w:r>
            <w:proofErr w:type="spellEnd"/>
          </w:p>
        </w:tc>
        <w:tc>
          <w:tcPr>
            <w:tcW w:w="12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12440EE8" w14:textId="77777777" w:rsidR="00E2445A" w:rsidRDefault="00EB7CFA">
            <w:r>
              <w:rPr>
                <w:sz w:val="20"/>
                <w:szCs w:val="20"/>
              </w:rPr>
              <w:t>$110/</w:t>
            </w:r>
            <w:proofErr w:type="spellStart"/>
            <w:r>
              <w:rPr>
                <w:sz w:val="20"/>
                <w:szCs w:val="20"/>
              </w:rPr>
              <w:t>mo</w:t>
            </w:r>
            <w:proofErr w:type="spellEnd"/>
          </w:p>
        </w:tc>
        <w:tc>
          <w:tcPr>
            <w:tcW w:w="12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57FC9267" w14:textId="77777777" w:rsidR="00E2445A" w:rsidRDefault="00EB7CFA">
            <w:r>
              <w:rPr>
                <w:sz w:val="20"/>
                <w:szCs w:val="20"/>
              </w:rPr>
              <w:t>Pro only</w:t>
            </w:r>
          </w:p>
        </w:tc>
        <w:tc>
          <w:tcPr>
            <w:tcW w:w="12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0F895522" w14:textId="77777777" w:rsidR="00E2445A" w:rsidRDefault="00EB7CFA">
            <w:r>
              <w:rPr>
                <w:sz w:val="20"/>
                <w:szCs w:val="20"/>
              </w:rPr>
              <w:t>★★★★★</w:t>
            </w:r>
          </w:p>
        </w:tc>
        <w:tc>
          <w:tcPr>
            <w:tcW w:w="12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2293B96B" w14:textId="77777777" w:rsidR="00E2445A" w:rsidRDefault="00EB7CFA">
            <w:r>
              <w:rPr>
                <w:sz w:val="20"/>
                <w:szCs w:val="20"/>
              </w:rPr>
              <w:t>★★★★★</w:t>
            </w:r>
          </w:p>
        </w:tc>
        <w:tc>
          <w:tcPr>
            <w:tcW w:w="12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183CFCF7" w14:textId="77777777" w:rsidR="00E2445A" w:rsidRDefault="00EB7CFA">
            <w:r>
              <w:rPr>
                <w:sz w:val="20"/>
                <w:szCs w:val="20"/>
              </w:rPr>
              <w:t>★★</w:t>
            </w:r>
          </w:p>
        </w:tc>
        <w:tc>
          <w:tcPr>
            <w:tcW w:w="18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76C140F5" w14:textId="77777777" w:rsidR="00E2445A" w:rsidRDefault="00EB7CFA">
            <w:r>
              <w:rPr>
                <w:sz w:val="20"/>
                <w:szCs w:val="20"/>
              </w:rPr>
              <w:t>Primary (negotiate Pro API first)</w:t>
            </w:r>
          </w:p>
        </w:tc>
      </w:tr>
      <w:tr w:rsidR="00E2445A" w14:paraId="49BD6772" w14:textId="77777777">
        <w:tblPrEx>
          <w:tblCellMar>
            <w:top w:w="0" w:type="dxa"/>
            <w:bottom w:w="0" w:type="dxa"/>
          </w:tblCellMar>
        </w:tblPrEx>
        <w:tc>
          <w:tcPr>
            <w:tcW w:w="15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37B09C5" w14:textId="77777777" w:rsidR="00E2445A" w:rsidRDefault="00EB7CFA">
            <w:proofErr w:type="spellStart"/>
            <w:r>
              <w:rPr>
                <w:sz w:val="20"/>
                <w:szCs w:val="20"/>
              </w:rPr>
              <w:t>HeyGen</w:t>
            </w:r>
            <w:proofErr w:type="spellEnd"/>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2328DA1" w14:textId="77777777" w:rsidR="00E2445A" w:rsidRDefault="00EB7CFA">
            <w:r>
              <w:rPr>
                <w:sz w:val="20"/>
                <w:szCs w:val="20"/>
              </w:rPr>
              <w:t>$29/</w:t>
            </w:r>
            <w:proofErr w:type="spellStart"/>
            <w:r>
              <w:rPr>
                <w:sz w:val="20"/>
                <w:szCs w:val="20"/>
              </w:rPr>
              <w:t>mo</w:t>
            </w:r>
            <w:proofErr w:type="spellEnd"/>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87022C6" w14:textId="77777777" w:rsidR="00E2445A" w:rsidRDefault="00EB7CFA">
            <w:r>
              <w:rPr>
                <w:sz w:val="20"/>
                <w:szCs w:val="20"/>
              </w:rPr>
              <w:t>Business</w:t>
            </w:r>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0F2ABC5" w14:textId="77777777" w:rsidR="00E2445A" w:rsidRDefault="00EB7CFA">
            <w:r>
              <w:rPr>
                <w:sz w:val="20"/>
                <w:szCs w:val="20"/>
              </w:rPr>
              <w:t>★★★★★</w:t>
            </w:r>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8B473FE" w14:textId="77777777" w:rsidR="00E2445A" w:rsidRDefault="00EB7CFA">
            <w:r>
              <w:rPr>
                <w:sz w:val="20"/>
                <w:szCs w:val="20"/>
              </w:rPr>
              <w:t>★★★</w:t>
            </w:r>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DD29F6F" w14:textId="77777777" w:rsidR="00E2445A" w:rsidRDefault="00EB7CFA">
            <w:r>
              <w:rPr>
                <w:sz w:val="20"/>
                <w:szCs w:val="20"/>
              </w:rPr>
              <w:t>★★★</w:t>
            </w:r>
          </w:p>
        </w:tc>
        <w:tc>
          <w:tcPr>
            <w:tcW w:w="18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643B15BA" w14:textId="77777777" w:rsidR="00E2445A" w:rsidRDefault="00EB7CFA">
            <w:r>
              <w:rPr>
                <w:sz w:val="20"/>
                <w:szCs w:val="20"/>
              </w:rPr>
              <w:t>Secondary (multilingual)</w:t>
            </w:r>
          </w:p>
        </w:tc>
      </w:tr>
      <w:tr w:rsidR="00E2445A" w14:paraId="409186EF" w14:textId="77777777">
        <w:tblPrEx>
          <w:tblCellMar>
            <w:top w:w="0" w:type="dxa"/>
            <w:bottom w:w="0" w:type="dxa"/>
          </w:tblCellMar>
        </w:tblPrEx>
        <w:tc>
          <w:tcPr>
            <w:tcW w:w="156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2366951" w14:textId="77777777" w:rsidR="00E2445A" w:rsidRDefault="00EB7CFA">
            <w:proofErr w:type="spellStart"/>
            <w:r>
              <w:rPr>
                <w:sz w:val="20"/>
                <w:szCs w:val="20"/>
              </w:rPr>
              <w:t>Creatify</w:t>
            </w:r>
            <w:proofErr w:type="spellEnd"/>
          </w:p>
        </w:tc>
        <w:tc>
          <w:tcPr>
            <w:tcW w:w="1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7C73074A" w14:textId="77777777" w:rsidR="00E2445A" w:rsidRDefault="00EB7CFA">
            <w:r>
              <w:rPr>
                <w:sz w:val="20"/>
                <w:szCs w:val="20"/>
              </w:rPr>
              <w:t>$19/</w:t>
            </w:r>
            <w:proofErr w:type="spellStart"/>
            <w:r>
              <w:rPr>
                <w:sz w:val="20"/>
                <w:szCs w:val="20"/>
              </w:rPr>
              <w:t>mo</w:t>
            </w:r>
            <w:proofErr w:type="spellEnd"/>
          </w:p>
        </w:tc>
        <w:tc>
          <w:tcPr>
            <w:tcW w:w="1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63EB8AEF" w14:textId="77777777" w:rsidR="00E2445A" w:rsidRDefault="00EB7CFA">
            <w:r>
              <w:rPr>
                <w:sz w:val="20"/>
                <w:szCs w:val="20"/>
              </w:rPr>
              <w:t>Enterprise</w:t>
            </w:r>
          </w:p>
        </w:tc>
        <w:tc>
          <w:tcPr>
            <w:tcW w:w="1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5E3DD6B4" w14:textId="77777777" w:rsidR="00E2445A" w:rsidRDefault="00EB7CFA">
            <w:r>
              <w:rPr>
                <w:sz w:val="20"/>
                <w:szCs w:val="20"/>
              </w:rPr>
              <w:t>★★★</w:t>
            </w:r>
          </w:p>
        </w:tc>
        <w:tc>
          <w:tcPr>
            <w:tcW w:w="1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562961B" w14:textId="77777777" w:rsidR="00E2445A" w:rsidRDefault="00EB7CFA">
            <w:r>
              <w:rPr>
                <w:sz w:val="20"/>
                <w:szCs w:val="20"/>
              </w:rPr>
              <w:t>★★★★</w:t>
            </w:r>
          </w:p>
        </w:tc>
        <w:tc>
          <w:tcPr>
            <w:tcW w:w="1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2252DB3" w14:textId="77777777" w:rsidR="00E2445A" w:rsidRDefault="00EB7CFA">
            <w:r>
              <w:rPr>
                <w:sz w:val="20"/>
                <w:szCs w:val="20"/>
              </w:rPr>
              <w:t>★★★★</w:t>
            </w:r>
          </w:p>
        </w:tc>
        <w:tc>
          <w:tcPr>
            <w:tcW w:w="18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57570617" w14:textId="77777777" w:rsidR="00E2445A" w:rsidRDefault="00EB7CFA">
            <w:r>
              <w:rPr>
                <w:sz w:val="20"/>
                <w:szCs w:val="20"/>
              </w:rPr>
              <w:t>Future — API wall too high now</w:t>
            </w:r>
          </w:p>
        </w:tc>
      </w:tr>
      <w:tr w:rsidR="00E2445A" w14:paraId="3484D282" w14:textId="77777777">
        <w:tblPrEx>
          <w:tblCellMar>
            <w:top w:w="0" w:type="dxa"/>
            <w:bottom w:w="0" w:type="dxa"/>
          </w:tblCellMar>
        </w:tblPrEx>
        <w:tc>
          <w:tcPr>
            <w:tcW w:w="15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9F24BDA" w14:textId="77777777" w:rsidR="00E2445A" w:rsidRDefault="00EB7CFA">
            <w:proofErr w:type="spellStart"/>
            <w:r>
              <w:rPr>
                <w:sz w:val="20"/>
                <w:szCs w:val="20"/>
              </w:rPr>
              <w:t>Synthesia</w:t>
            </w:r>
            <w:proofErr w:type="spellEnd"/>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F54B98B" w14:textId="77777777" w:rsidR="00E2445A" w:rsidRDefault="00EB7CFA">
            <w:r>
              <w:rPr>
                <w:sz w:val="20"/>
                <w:szCs w:val="20"/>
              </w:rPr>
              <w:t>$18/</w:t>
            </w:r>
            <w:proofErr w:type="spellStart"/>
            <w:r>
              <w:rPr>
                <w:sz w:val="20"/>
                <w:szCs w:val="20"/>
              </w:rPr>
              <w:t>mo</w:t>
            </w:r>
            <w:proofErr w:type="spellEnd"/>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05EF10D" w14:textId="77777777" w:rsidR="00E2445A" w:rsidRDefault="00EB7CFA">
            <w:r>
              <w:rPr>
                <w:sz w:val="20"/>
                <w:szCs w:val="20"/>
              </w:rPr>
              <w:t>Enterprise</w:t>
            </w:r>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552343F" w14:textId="77777777" w:rsidR="00E2445A" w:rsidRDefault="00EB7CFA">
            <w:r>
              <w:rPr>
                <w:sz w:val="20"/>
                <w:szCs w:val="20"/>
              </w:rPr>
              <w:t>★★★★</w:t>
            </w:r>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DAB3B64" w14:textId="77777777" w:rsidR="00E2445A" w:rsidRDefault="00EB7CFA">
            <w:r>
              <w:rPr>
                <w:sz w:val="20"/>
                <w:szCs w:val="20"/>
              </w:rPr>
              <w:t>★★</w:t>
            </w:r>
          </w:p>
        </w:tc>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D123FC6" w14:textId="77777777" w:rsidR="00E2445A" w:rsidRDefault="00EB7CFA">
            <w:r>
              <w:rPr>
                <w:sz w:val="20"/>
                <w:szCs w:val="20"/>
              </w:rPr>
              <w:t>★★★</w:t>
            </w:r>
          </w:p>
        </w:tc>
        <w:tc>
          <w:tcPr>
            <w:tcW w:w="18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0255D9C" w14:textId="77777777" w:rsidR="00E2445A" w:rsidRDefault="00EB7CFA">
            <w:r>
              <w:rPr>
                <w:sz w:val="20"/>
                <w:szCs w:val="20"/>
              </w:rPr>
              <w:t>Skip — wrong use case</w:t>
            </w:r>
          </w:p>
        </w:tc>
      </w:tr>
    </w:tbl>
    <w:p w14:paraId="668C9ED7" w14:textId="77777777" w:rsidR="00E2445A" w:rsidRDefault="00E2445A"/>
    <w:p w14:paraId="3BB68F9F" w14:textId="77777777" w:rsidR="00E2445A" w:rsidRDefault="00E2445A"/>
    <w:p w14:paraId="65B0A7B8" w14:textId="77777777" w:rsidR="00E2445A" w:rsidRDefault="00EB7CFA">
      <w:pPr>
        <w:pStyle w:val="Heading2"/>
      </w:pPr>
      <w:proofErr w:type="spellStart"/>
      <w:r>
        <w:t>Higgsfield</w:t>
      </w:r>
      <w:proofErr w:type="spellEnd"/>
      <w:r>
        <w:t xml:space="preserve"> — Cross-phase subscription value summary</w:t>
      </w:r>
    </w:p>
    <w:p w14:paraId="451F1955" w14:textId="77777777" w:rsidR="00E2445A" w:rsidRDefault="00EB7CFA">
      <w:pPr>
        <w:spacing w:before="80" w:after="80" w:line="320" w:lineRule="auto"/>
      </w:pPr>
      <w:r>
        <w:t xml:space="preserve">A key differentiator in the Creative Studio platform lineup is </w:t>
      </w:r>
      <w:proofErr w:type="spellStart"/>
      <w:r>
        <w:t>Higgsfield's</w:t>
      </w:r>
      <w:proofErr w:type="spellEnd"/>
      <w:r>
        <w:t xml:space="preserve"> role across multiple phases. This table illustrates the value a single </w:t>
      </w:r>
      <w:proofErr w:type="spellStart"/>
      <w:r>
        <w:t>Higgsfield</w:t>
      </w:r>
      <w:proofErr w:type="spellEnd"/>
      <w:r>
        <w:t xml:space="preserve"> subscription delivers across the Creative Studio roadmap:</w:t>
      </w:r>
    </w:p>
    <w:p w14:paraId="551BA366" w14:textId="77777777" w:rsidR="00E2445A" w:rsidRDefault="00E24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3900"/>
      </w:tblGrid>
      <w:tr w:rsidR="00E2445A" w14:paraId="71452608"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205871DF" w14:textId="77777777" w:rsidR="00E2445A" w:rsidRDefault="00EB7CFA">
            <w:r>
              <w:rPr>
                <w:b/>
                <w:bCs/>
                <w:color w:val="FFFFFF"/>
                <w:sz w:val="20"/>
                <w:szCs w:val="20"/>
              </w:rPr>
              <w:t>Creative Studio phase</w:t>
            </w:r>
          </w:p>
        </w:tc>
        <w:tc>
          <w:tcPr>
            <w:tcW w:w="31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7C154E7A" w14:textId="77777777" w:rsidR="00E2445A" w:rsidRDefault="00EB7CFA">
            <w:proofErr w:type="spellStart"/>
            <w:r>
              <w:rPr>
                <w:b/>
                <w:bCs/>
                <w:color w:val="FFFFFF"/>
                <w:sz w:val="20"/>
                <w:szCs w:val="20"/>
              </w:rPr>
              <w:t>Higgsfield</w:t>
            </w:r>
            <w:proofErr w:type="spellEnd"/>
            <w:r>
              <w:rPr>
                <w:b/>
                <w:bCs/>
                <w:color w:val="FFFFFF"/>
                <w:sz w:val="20"/>
                <w:szCs w:val="20"/>
              </w:rPr>
              <w:t xml:space="preserve"> capability used</w:t>
            </w:r>
          </w:p>
        </w:tc>
        <w:tc>
          <w:tcPr>
            <w:tcW w:w="39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58708FB0" w14:textId="77777777" w:rsidR="00E2445A" w:rsidRDefault="00EB7CFA">
            <w:r>
              <w:rPr>
                <w:b/>
                <w:bCs/>
                <w:color w:val="FFFFFF"/>
                <w:sz w:val="20"/>
                <w:szCs w:val="20"/>
              </w:rPr>
              <w:t>Additional subscription needed?</w:t>
            </w:r>
          </w:p>
        </w:tc>
      </w:tr>
      <w:tr w:rsidR="00E2445A" w14:paraId="3EA636F4"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04D0EB9C" w14:textId="77777777" w:rsidR="00E2445A" w:rsidRDefault="00EB7CFA">
            <w:r>
              <w:rPr>
                <w:sz w:val="20"/>
                <w:szCs w:val="20"/>
              </w:rPr>
              <w:t>Phase 1 — Image (co-primary)</w:t>
            </w:r>
          </w:p>
        </w:tc>
        <w:tc>
          <w:tcPr>
            <w:tcW w:w="312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5DEB65F5" w14:textId="77777777" w:rsidR="00E2445A" w:rsidRDefault="00EB7CFA">
            <w:r>
              <w:rPr>
                <w:sz w:val="20"/>
                <w:szCs w:val="20"/>
              </w:rPr>
              <w:t xml:space="preserve">Nano Banana Pro, Cinema Studio Image 2.5, GPT Image 2, </w:t>
            </w:r>
            <w:proofErr w:type="spellStart"/>
            <w:r>
              <w:rPr>
                <w:sz w:val="20"/>
                <w:szCs w:val="20"/>
              </w:rPr>
              <w:t>Seedream</w:t>
            </w:r>
            <w:proofErr w:type="spellEnd"/>
            <w:r>
              <w:rPr>
                <w:sz w:val="20"/>
                <w:szCs w:val="20"/>
              </w:rPr>
              <w:t>, DTC Ads</w:t>
            </w:r>
          </w:p>
        </w:tc>
        <w:tc>
          <w:tcPr>
            <w:tcW w:w="39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2AB3613D" w14:textId="77777777" w:rsidR="00E2445A" w:rsidRDefault="00EB7CFA">
            <w:r>
              <w:rPr>
                <w:sz w:val="20"/>
                <w:szCs w:val="20"/>
              </w:rPr>
              <w:t xml:space="preserve">No — included in existing </w:t>
            </w:r>
            <w:proofErr w:type="spellStart"/>
            <w:r>
              <w:rPr>
                <w:sz w:val="20"/>
                <w:szCs w:val="20"/>
              </w:rPr>
              <w:t>Higgsfield</w:t>
            </w:r>
            <w:proofErr w:type="spellEnd"/>
            <w:r>
              <w:rPr>
                <w:sz w:val="20"/>
                <w:szCs w:val="20"/>
              </w:rPr>
              <w:t xml:space="preserve"> plan</w:t>
            </w:r>
          </w:p>
        </w:tc>
      </w:tr>
      <w:tr w:rsidR="00E2445A" w14:paraId="21DA0BC7"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99707A9" w14:textId="77777777" w:rsidR="00E2445A" w:rsidRDefault="00EB7CFA">
            <w:r>
              <w:rPr>
                <w:sz w:val="20"/>
                <w:szCs w:val="20"/>
              </w:rPr>
              <w:t>Phase 2a — Video (primary)</w:t>
            </w:r>
          </w:p>
        </w:tc>
        <w:tc>
          <w:tcPr>
            <w:tcW w:w="31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20D89C8" w14:textId="77777777" w:rsidR="00E2445A" w:rsidRDefault="00EB7CFA">
            <w:r>
              <w:rPr>
                <w:sz w:val="20"/>
                <w:szCs w:val="20"/>
              </w:rPr>
              <w:t xml:space="preserve">Kling 3.0, Sora 2, Veo 3.1, </w:t>
            </w:r>
            <w:proofErr w:type="spellStart"/>
            <w:r>
              <w:rPr>
                <w:sz w:val="20"/>
                <w:szCs w:val="20"/>
              </w:rPr>
              <w:t>Seedance</w:t>
            </w:r>
            <w:proofErr w:type="spellEnd"/>
            <w:r>
              <w:rPr>
                <w:sz w:val="20"/>
                <w:szCs w:val="20"/>
              </w:rPr>
              <w:t xml:space="preserve"> 2.0, Director Mode, 70+ camera presets</w:t>
            </w:r>
          </w:p>
        </w:tc>
        <w:tc>
          <w:tcPr>
            <w:tcW w:w="39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C6B77A6" w14:textId="77777777" w:rsidR="00E2445A" w:rsidRDefault="00EB7CFA">
            <w:r>
              <w:rPr>
                <w:sz w:val="20"/>
                <w:szCs w:val="20"/>
              </w:rPr>
              <w:t xml:space="preserve">No — same </w:t>
            </w:r>
            <w:proofErr w:type="spellStart"/>
            <w:r>
              <w:rPr>
                <w:sz w:val="20"/>
                <w:szCs w:val="20"/>
              </w:rPr>
              <w:t>Higgsfield</w:t>
            </w:r>
            <w:proofErr w:type="spellEnd"/>
            <w:r>
              <w:rPr>
                <w:sz w:val="20"/>
                <w:szCs w:val="20"/>
              </w:rPr>
              <w:t xml:space="preserve"> plan</w:t>
            </w:r>
          </w:p>
        </w:tc>
      </w:tr>
      <w:tr w:rsidR="00E2445A" w14:paraId="6A499497"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45028E0F" w14:textId="77777777" w:rsidR="00E2445A" w:rsidRDefault="00EB7CFA">
            <w:r>
              <w:rPr>
                <w:sz w:val="20"/>
                <w:szCs w:val="20"/>
              </w:rPr>
              <w:t>Phase 2b — UGC (via Marketing Studio)</w:t>
            </w:r>
          </w:p>
        </w:tc>
        <w:tc>
          <w:tcPr>
            <w:tcW w:w="312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E10BB35" w14:textId="77777777" w:rsidR="00E2445A" w:rsidRDefault="00EB7CFA">
            <w:r>
              <w:rPr>
                <w:sz w:val="20"/>
                <w:szCs w:val="20"/>
              </w:rPr>
              <w:t>Marketing Studio video presets (UGC, Tutorial, Unboxing, Product Review)</w:t>
            </w:r>
          </w:p>
        </w:tc>
        <w:tc>
          <w:tcPr>
            <w:tcW w:w="39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2EA86FE" w14:textId="77777777" w:rsidR="00E2445A" w:rsidRDefault="00EB7CFA">
            <w:r>
              <w:rPr>
                <w:sz w:val="20"/>
                <w:szCs w:val="20"/>
              </w:rPr>
              <w:t xml:space="preserve">No — included. Note: </w:t>
            </w:r>
            <w:proofErr w:type="spellStart"/>
            <w:r>
              <w:rPr>
                <w:sz w:val="20"/>
                <w:szCs w:val="20"/>
              </w:rPr>
              <w:t>Arcads</w:t>
            </w:r>
            <w:proofErr w:type="spellEnd"/>
            <w:r>
              <w:rPr>
                <w:sz w:val="20"/>
                <w:szCs w:val="20"/>
              </w:rPr>
              <w:t>/</w:t>
            </w:r>
            <w:proofErr w:type="spellStart"/>
            <w:r>
              <w:rPr>
                <w:sz w:val="20"/>
                <w:szCs w:val="20"/>
              </w:rPr>
              <w:t>HeyGen</w:t>
            </w:r>
            <w:proofErr w:type="spellEnd"/>
            <w:r>
              <w:rPr>
                <w:sz w:val="20"/>
                <w:szCs w:val="20"/>
              </w:rPr>
              <w:t xml:space="preserve"> deliver higher realism for pure UGC talking-head ads.</w:t>
            </w:r>
          </w:p>
        </w:tc>
      </w:tr>
    </w:tbl>
    <w:p w14:paraId="23D6484A" w14:textId="77777777" w:rsidR="00E2445A" w:rsidRDefault="00EB7CFA">
      <w:pPr>
        <w:spacing w:before="60" w:after="60"/>
        <w:ind w:left="360"/>
      </w:pPr>
      <w:r>
        <w:rPr>
          <w:i/>
          <w:iCs/>
          <w:color w:val="4A4A6A"/>
          <w:sz w:val="20"/>
          <w:szCs w:val="20"/>
        </w:rPr>
        <w:t xml:space="preserve">This cross-phase value makes </w:t>
      </w:r>
      <w:proofErr w:type="spellStart"/>
      <w:r>
        <w:rPr>
          <w:i/>
          <w:iCs/>
          <w:color w:val="4A4A6A"/>
          <w:sz w:val="20"/>
          <w:szCs w:val="20"/>
        </w:rPr>
        <w:t>Higgsfield</w:t>
      </w:r>
      <w:proofErr w:type="spellEnd"/>
      <w:r>
        <w:rPr>
          <w:i/>
          <w:iCs/>
          <w:color w:val="4A4A6A"/>
          <w:sz w:val="20"/>
          <w:szCs w:val="20"/>
        </w:rPr>
        <w:t xml:space="preserve"> the single highest-leverage platform recommendation in Creative Studio. One subscription handles image, video, and basic UGC generation across all three phases.</w:t>
      </w:r>
    </w:p>
    <w:p w14:paraId="6E9FF3C8" w14:textId="77777777" w:rsidR="00E2445A" w:rsidRDefault="00E2445A"/>
    <w:p w14:paraId="095822A4" w14:textId="77777777" w:rsidR="00E2445A" w:rsidRDefault="00EB7CFA">
      <w:r>
        <w:br w:type="page"/>
      </w:r>
    </w:p>
    <w:p w14:paraId="15359F1C" w14:textId="77777777" w:rsidR="00E2445A" w:rsidRDefault="00EB7CFA">
      <w:pPr>
        <w:pStyle w:val="Heading1"/>
      </w:pPr>
      <w:r>
        <w:lastRenderedPageBreak/>
        <w:t>7. Build Specification</w:t>
      </w:r>
    </w:p>
    <w:p w14:paraId="4525AB1F" w14:textId="77777777" w:rsidR="00E2445A" w:rsidRDefault="00EB7CFA">
      <w:pPr>
        <w:spacing w:before="80" w:after="80" w:line="320" w:lineRule="auto"/>
      </w:pPr>
      <w:r>
        <w:t xml:space="preserve">See Version 1.0 for full build specification. The following additions apply in v1.1 for </w:t>
      </w:r>
      <w:proofErr w:type="spellStart"/>
      <w:r>
        <w:t>Higgsfield</w:t>
      </w:r>
      <w:proofErr w:type="spellEnd"/>
      <w:r>
        <w:t xml:space="preserve"> image generation in Phase 1.</w:t>
      </w:r>
    </w:p>
    <w:p w14:paraId="512295B5" w14:textId="77777777" w:rsidR="00E2445A" w:rsidRDefault="00E2445A"/>
    <w:p w14:paraId="36D62B9A" w14:textId="77777777" w:rsidR="00E2445A" w:rsidRDefault="00EB7CFA">
      <w:pPr>
        <w:pStyle w:val="Heading2"/>
      </w:pPr>
      <w:r>
        <w:t xml:space="preserve">7.1 </w:t>
      </w:r>
      <w:proofErr w:type="spellStart"/>
      <w:r>
        <w:t>Higgsfield</w:t>
      </w:r>
      <w:proofErr w:type="spellEnd"/>
      <w:r>
        <w:t xml:space="preserve"> Phase 1 image integration (addition to v1.0)</w:t>
      </w:r>
    </w:p>
    <w:p w14:paraId="51538D88" w14:textId="77777777" w:rsidR="00E2445A" w:rsidRDefault="00EB7CFA">
      <w:pPr>
        <w:spacing w:before="80" w:after="80" w:line="320" w:lineRule="auto"/>
      </w:pPr>
      <w:r>
        <w:t xml:space="preserve">Because </w:t>
      </w:r>
      <w:proofErr w:type="spellStart"/>
      <w:r>
        <w:t>Higgsfield's</w:t>
      </w:r>
      <w:proofErr w:type="spellEnd"/>
      <w:r>
        <w:t xml:space="preserve"> MCP integration is already live in the LYRA stack, adding image generation to Phase 1 via </w:t>
      </w:r>
      <w:proofErr w:type="spellStart"/>
      <w:r>
        <w:t>Higgsfield</w:t>
      </w:r>
      <w:proofErr w:type="spellEnd"/>
      <w:r>
        <w:t xml:space="preserve"> requires minimal additional infrastructure:</w:t>
      </w:r>
    </w:p>
    <w:p w14:paraId="0D698B67" w14:textId="77777777" w:rsidR="00E2445A" w:rsidRDefault="00E2445A"/>
    <w:p w14:paraId="25159E99" w14:textId="77777777" w:rsidR="00E2445A" w:rsidRDefault="00EB7CFA">
      <w:pPr>
        <w:pStyle w:val="ListParagraph"/>
        <w:numPr>
          <w:ilvl w:val="0"/>
          <w:numId w:val="2"/>
        </w:numPr>
        <w:spacing w:before="60" w:after="60"/>
      </w:pPr>
      <w:r>
        <w:rPr>
          <w:b/>
          <w:bCs/>
        </w:rPr>
        <w:t xml:space="preserve">No new API authentication: </w:t>
      </w:r>
      <w:proofErr w:type="spellStart"/>
      <w:r>
        <w:t>Higgsfield</w:t>
      </w:r>
      <w:proofErr w:type="spellEnd"/>
      <w:r>
        <w:t xml:space="preserve"> image generation uses the same MCP server and user credentials already established for Phase 2a video. User connects once; both image and video generation are available.</w:t>
      </w:r>
    </w:p>
    <w:p w14:paraId="4972258E" w14:textId="77777777" w:rsidR="00E2445A" w:rsidRDefault="00EB7CFA">
      <w:pPr>
        <w:pStyle w:val="ListParagraph"/>
        <w:numPr>
          <w:ilvl w:val="0"/>
          <w:numId w:val="2"/>
        </w:numPr>
        <w:spacing w:before="60" w:after="60"/>
      </w:pPr>
      <w:r>
        <w:rPr>
          <w:b/>
          <w:bCs/>
        </w:rPr>
        <w:t xml:space="preserve">Model selector: </w:t>
      </w:r>
      <w:r>
        <w:t xml:space="preserve">Creative Studio Image tab adds a </w:t>
      </w:r>
      <w:proofErr w:type="spellStart"/>
      <w:r>
        <w:t>Higgsfield</w:t>
      </w:r>
      <w:proofErr w:type="spellEnd"/>
      <w:r>
        <w:t xml:space="preserve"> model selector: Nano Banana Pro / Cinema Studio Image 2.5 / GPT Image 2 / </w:t>
      </w:r>
      <w:proofErr w:type="spellStart"/>
      <w:r>
        <w:t>Seedream</w:t>
      </w:r>
      <w:proofErr w:type="spellEnd"/>
      <w:r>
        <w:t>. Defaults to Nano Banana Pro.</w:t>
      </w:r>
    </w:p>
    <w:p w14:paraId="3B17877C" w14:textId="77777777" w:rsidR="00E2445A" w:rsidRDefault="00EB7CFA">
      <w:pPr>
        <w:pStyle w:val="ListParagraph"/>
        <w:numPr>
          <w:ilvl w:val="0"/>
          <w:numId w:val="2"/>
        </w:numPr>
        <w:spacing w:before="60" w:after="60"/>
      </w:pPr>
      <w:r>
        <w:rPr>
          <w:b/>
          <w:bCs/>
        </w:rPr>
        <w:t xml:space="preserve">Reference Elements integration: </w:t>
      </w:r>
      <w:r>
        <w:t xml:space="preserve">If the workspace has saved Reference Elements in </w:t>
      </w:r>
      <w:proofErr w:type="spellStart"/>
      <w:r>
        <w:t>Higgsfield</w:t>
      </w:r>
      <w:proofErr w:type="spellEnd"/>
      <w:r>
        <w:t>, LYRA surfaces these in the Creative Studio prompt builder as injectable context (‹‹‹</w:t>
      </w:r>
      <w:proofErr w:type="spellStart"/>
      <w:r>
        <w:t>element_id</w:t>
      </w:r>
      <w:proofErr w:type="spellEnd"/>
      <w:r>
        <w:t>››› syntax via MCP).</w:t>
      </w:r>
    </w:p>
    <w:p w14:paraId="10B58427" w14:textId="77777777" w:rsidR="00E2445A" w:rsidRDefault="00EB7CFA">
      <w:pPr>
        <w:pStyle w:val="ListParagraph"/>
        <w:numPr>
          <w:ilvl w:val="0"/>
          <w:numId w:val="2"/>
        </w:numPr>
        <w:spacing w:before="60" w:after="60"/>
      </w:pPr>
      <w:r>
        <w:rPr>
          <w:b/>
          <w:bCs/>
        </w:rPr>
        <w:t xml:space="preserve">Brand AI → </w:t>
      </w:r>
      <w:proofErr w:type="spellStart"/>
      <w:r>
        <w:rPr>
          <w:b/>
          <w:bCs/>
        </w:rPr>
        <w:t>Higgsfield</w:t>
      </w:r>
      <w:proofErr w:type="spellEnd"/>
      <w:r>
        <w:rPr>
          <w:b/>
          <w:bCs/>
        </w:rPr>
        <w:t xml:space="preserve"> prompt injection: </w:t>
      </w:r>
      <w:r>
        <w:t xml:space="preserve">Brand colours, tone attributes, and content themes are assembled into a </w:t>
      </w:r>
      <w:proofErr w:type="spellStart"/>
      <w:r>
        <w:t>Higgsfield</w:t>
      </w:r>
      <w:proofErr w:type="spellEnd"/>
      <w:r>
        <w:t>-compatible prompt prefix. User can edit before generating.</w:t>
      </w:r>
    </w:p>
    <w:p w14:paraId="1E9B996C" w14:textId="77777777" w:rsidR="00E2445A" w:rsidRDefault="00EB7CFA">
      <w:pPr>
        <w:pStyle w:val="ListParagraph"/>
        <w:numPr>
          <w:ilvl w:val="0"/>
          <w:numId w:val="2"/>
        </w:numPr>
        <w:spacing w:before="60" w:after="60"/>
      </w:pPr>
      <w:r>
        <w:rPr>
          <w:b/>
          <w:bCs/>
        </w:rPr>
        <w:t xml:space="preserve">Ingestion: </w:t>
      </w:r>
      <w:r>
        <w:t xml:space="preserve">Same pipeline as all Creative Studio platforms — completed image fetched via MCP, uploaded to S3, stored as </w:t>
      </w:r>
      <w:proofErr w:type="spellStart"/>
      <w:r>
        <w:t>MediaAsset</w:t>
      </w:r>
      <w:proofErr w:type="spellEnd"/>
      <w:r>
        <w:t xml:space="preserve"> with AI topic tag.</w:t>
      </w:r>
    </w:p>
    <w:p w14:paraId="52598220" w14:textId="77777777" w:rsidR="00E2445A" w:rsidRDefault="00E2445A"/>
    <w:p w14:paraId="4EE1E0D0" w14:textId="77777777" w:rsidR="00E2445A" w:rsidRDefault="00EB7CFA">
      <w:pPr>
        <w:pStyle w:val="Heading2"/>
      </w:pPr>
      <w:r>
        <w:t>7.2 Updated platform selector UI</w:t>
      </w:r>
    </w:p>
    <w:p w14:paraId="4A7A6793" w14:textId="77777777" w:rsidR="00E2445A" w:rsidRDefault="00EB7CFA">
      <w:pPr>
        <w:spacing w:before="80" w:after="80" w:line="320" w:lineRule="auto"/>
      </w:pPr>
      <w:r>
        <w:t>The Creative Studio Image tab platform selector in Phase 1 now shows three options:</w:t>
      </w:r>
    </w:p>
    <w:p w14:paraId="54E44E57" w14:textId="77777777" w:rsidR="00E2445A" w:rsidRDefault="00E24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E2445A" w14:paraId="79BB0DA5"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559E3493" w14:textId="77777777" w:rsidR="00E2445A" w:rsidRDefault="00EB7CFA">
            <w:r>
              <w:rPr>
                <w:b/>
                <w:bCs/>
                <w:color w:val="FFFFFF"/>
                <w:sz w:val="20"/>
                <w:szCs w:val="20"/>
              </w:rPr>
              <w:t>Platform</w:t>
            </w:r>
          </w:p>
        </w:tc>
        <w:tc>
          <w:tcPr>
            <w:tcW w:w="378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3153C47E" w14:textId="77777777" w:rsidR="00E2445A" w:rsidRDefault="00EB7CFA">
            <w:r>
              <w:rPr>
                <w:b/>
                <w:bCs/>
                <w:color w:val="FFFFFF"/>
                <w:sz w:val="20"/>
                <w:szCs w:val="20"/>
              </w:rPr>
              <w:t>Show when</w:t>
            </w:r>
          </w:p>
        </w:tc>
        <w:tc>
          <w:tcPr>
            <w:tcW w:w="378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75A5EE7C" w14:textId="77777777" w:rsidR="00E2445A" w:rsidRDefault="00EB7CFA">
            <w:r>
              <w:rPr>
                <w:b/>
                <w:bCs/>
                <w:color w:val="FFFFFF"/>
                <w:sz w:val="20"/>
                <w:szCs w:val="20"/>
              </w:rPr>
              <w:t>Default model</w:t>
            </w:r>
          </w:p>
        </w:tc>
      </w:tr>
      <w:tr w:rsidR="00E2445A" w14:paraId="113CE401"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180763DC" w14:textId="77777777" w:rsidR="00E2445A" w:rsidRDefault="00EB7CFA">
            <w:r>
              <w:rPr>
                <w:sz w:val="20"/>
                <w:szCs w:val="20"/>
              </w:rPr>
              <w:t>Ideogram</w:t>
            </w:r>
          </w:p>
        </w:tc>
        <w:tc>
          <w:tcPr>
            <w:tcW w:w="378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6E8EBE91" w14:textId="77777777" w:rsidR="00E2445A" w:rsidRDefault="00EB7CFA">
            <w:r>
              <w:rPr>
                <w:sz w:val="20"/>
                <w:szCs w:val="20"/>
              </w:rPr>
              <w:t>Ideogram API key connected in Settings</w:t>
            </w:r>
          </w:p>
        </w:tc>
        <w:tc>
          <w:tcPr>
            <w:tcW w:w="378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7531C419" w14:textId="77777777" w:rsidR="00E2445A" w:rsidRDefault="00EB7CFA">
            <w:r>
              <w:rPr>
                <w:sz w:val="20"/>
                <w:szCs w:val="20"/>
              </w:rPr>
              <w:t>Ideogram 3.0</w:t>
            </w:r>
          </w:p>
        </w:tc>
      </w:tr>
      <w:tr w:rsidR="00E2445A" w14:paraId="59B9FD4C"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6803A3A6" w14:textId="77777777" w:rsidR="00E2445A" w:rsidRDefault="00EB7CFA">
            <w:proofErr w:type="spellStart"/>
            <w:r>
              <w:rPr>
                <w:sz w:val="20"/>
                <w:szCs w:val="20"/>
              </w:rPr>
              <w:t>Higgsfield</w:t>
            </w:r>
            <w:proofErr w:type="spellEnd"/>
          </w:p>
        </w:tc>
        <w:tc>
          <w:tcPr>
            <w:tcW w:w="378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6EA9F45D" w14:textId="77777777" w:rsidR="00E2445A" w:rsidRDefault="00EB7CFA">
            <w:proofErr w:type="spellStart"/>
            <w:r>
              <w:rPr>
                <w:sz w:val="20"/>
                <w:szCs w:val="20"/>
              </w:rPr>
              <w:t>Higgsfield</w:t>
            </w:r>
            <w:proofErr w:type="spellEnd"/>
            <w:r>
              <w:rPr>
                <w:sz w:val="20"/>
                <w:szCs w:val="20"/>
              </w:rPr>
              <w:t xml:space="preserve"> MCP connected (same as Phase 2a video)</w:t>
            </w:r>
          </w:p>
        </w:tc>
        <w:tc>
          <w:tcPr>
            <w:tcW w:w="378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0910848E" w14:textId="77777777" w:rsidR="00E2445A" w:rsidRDefault="00EB7CFA">
            <w:r>
              <w:rPr>
                <w:sz w:val="20"/>
                <w:szCs w:val="20"/>
              </w:rPr>
              <w:t>Nano Banana Pro</w:t>
            </w:r>
          </w:p>
        </w:tc>
      </w:tr>
      <w:tr w:rsidR="00E2445A" w14:paraId="05AFC2E0" w14:textId="77777777">
        <w:tblPrEx>
          <w:tblCellMar>
            <w:top w:w="0" w:type="dxa"/>
            <w:bottom w:w="0" w:type="dxa"/>
          </w:tblCellMar>
        </w:tblPrEx>
        <w:tc>
          <w:tcPr>
            <w:tcW w:w="18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F3731E9" w14:textId="77777777" w:rsidR="00E2445A" w:rsidRDefault="00EB7CFA">
            <w:r>
              <w:rPr>
                <w:sz w:val="20"/>
                <w:szCs w:val="20"/>
              </w:rPr>
              <w:t>FLUX</w:t>
            </w:r>
          </w:p>
        </w:tc>
        <w:tc>
          <w:tcPr>
            <w:tcW w:w="37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382A7AA" w14:textId="77777777" w:rsidR="00E2445A" w:rsidRDefault="00EB7CFA">
            <w:r>
              <w:rPr>
                <w:sz w:val="20"/>
                <w:szCs w:val="20"/>
              </w:rPr>
              <w:t>FLUX API key connected in Settings</w:t>
            </w:r>
          </w:p>
        </w:tc>
        <w:tc>
          <w:tcPr>
            <w:tcW w:w="378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666ED71" w14:textId="77777777" w:rsidR="00E2445A" w:rsidRDefault="00EB7CFA">
            <w:r>
              <w:rPr>
                <w:sz w:val="20"/>
                <w:szCs w:val="20"/>
              </w:rPr>
              <w:t>FLUX1.1 [pro]</w:t>
            </w:r>
          </w:p>
        </w:tc>
      </w:tr>
    </w:tbl>
    <w:p w14:paraId="42D3AF0B" w14:textId="77777777" w:rsidR="00E2445A" w:rsidRDefault="00EB7CFA">
      <w:pPr>
        <w:spacing w:before="60" w:after="60"/>
        <w:ind w:left="360"/>
      </w:pPr>
      <w:r>
        <w:rPr>
          <w:i/>
          <w:iCs/>
          <w:color w:val="4A4A6A"/>
          <w:sz w:val="20"/>
          <w:szCs w:val="20"/>
        </w:rPr>
        <w:t xml:space="preserve">A user with both Ideogram and </w:t>
      </w:r>
      <w:proofErr w:type="spellStart"/>
      <w:r>
        <w:rPr>
          <w:i/>
          <w:iCs/>
          <w:color w:val="4A4A6A"/>
          <w:sz w:val="20"/>
          <w:szCs w:val="20"/>
        </w:rPr>
        <w:t>Higgsfield</w:t>
      </w:r>
      <w:proofErr w:type="spellEnd"/>
      <w:r>
        <w:rPr>
          <w:i/>
          <w:iCs/>
          <w:color w:val="4A4A6A"/>
          <w:sz w:val="20"/>
          <w:szCs w:val="20"/>
        </w:rPr>
        <w:t xml:space="preserve"> connected sees two platform options. LYRA should display a brief description under each platform tile: Ideogram = "Best for graphics and text overlays" / </w:t>
      </w:r>
      <w:proofErr w:type="spellStart"/>
      <w:r>
        <w:rPr>
          <w:i/>
          <w:iCs/>
          <w:color w:val="4A4A6A"/>
          <w:sz w:val="20"/>
          <w:szCs w:val="20"/>
        </w:rPr>
        <w:t>Higgsfield</w:t>
      </w:r>
      <w:proofErr w:type="spellEnd"/>
      <w:r>
        <w:rPr>
          <w:i/>
          <w:iCs/>
          <w:color w:val="4A4A6A"/>
          <w:sz w:val="20"/>
          <w:szCs w:val="20"/>
        </w:rPr>
        <w:t xml:space="preserve"> = "Best for photography and portraits" / FLUX = "Pay-as-you-go photorealism."</w:t>
      </w:r>
    </w:p>
    <w:p w14:paraId="4DEEFE28" w14:textId="77777777" w:rsidR="00E2445A" w:rsidRDefault="00E2445A"/>
    <w:p w14:paraId="6499111B" w14:textId="77777777" w:rsidR="00E2445A" w:rsidRDefault="00EB7CFA">
      <w:r>
        <w:br w:type="page"/>
      </w:r>
    </w:p>
    <w:p w14:paraId="5F322B13" w14:textId="77777777" w:rsidR="00E2445A" w:rsidRDefault="00EB7CFA">
      <w:pPr>
        <w:pStyle w:val="Heading1"/>
      </w:pPr>
      <w:r>
        <w:lastRenderedPageBreak/>
        <w:t>8. Business Model</w:t>
      </w:r>
    </w:p>
    <w:p w14:paraId="22AB51D2" w14:textId="77777777" w:rsidR="00E2445A" w:rsidRDefault="00EB7CFA">
      <w:pPr>
        <w:spacing w:before="80" w:after="80" w:line="320" w:lineRule="auto"/>
      </w:pPr>
      <w:r>
        <w:t xml:space="preserve">See Version 1.0 for full business model detail. The </w:t>
      </w:r>
      <w:proofErr w:type="spellStart"/>
      <w:r>
        <w:t>Higgsfield</w:t>
      </w:r>
      <w:proofErr w:type="spellEnd"/>
      <w:r>
        <w:t xml:space="preserve"> dual-role subscription value strengthens the Creative Studio add-on pitch:</w:t>
      </w:r>
    </w:p>
    <w:p w14:paraId="216E9791" w14:textId="77777777" w:rsidR="00E2445A" w:rsidRDefault="00E24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2445A" w14:paraId="1BC323F5"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2AB96AF2" w14:textId="77777777" w:rsidR="00E2445A" w:rsidRDefault="00EB7CFA">
            <w:r>
              <w:rPr>
                <w:b/>
                <w:bCs/>
                <w:color w:val="FFFFFF"/>
                <w:sz w:val="20"/>
                <w:szCs w:val="20"/>
              </w:rPr>
              <w:t>Phase</w:t>
            </w:r>
          </w:p>
        </w:tc>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26489484" w14:textId="77777777" w:rsidR="00E2445A" w:rsidRDefault="00EB7CFA">
            <w:r>
              <w:rPr>
                <w:b/>
                <w:bCs/>
                <w:color w:val="FFFFFF"/>
                <w:sz w:val="20"/>
                <w:szCs w:val="20"/>
              </w:rPr>
              <w:t>LYRA add-on price</w:t>
            </w:r>
          </w:p>
        </w:tc>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4976542F" w14:textId="77777777" w:rsidR="00E2445A" w:rsidRDefault="00EB7CFA">
            <w:r>
              <w:rPr>
                <w:b/>
                <w:bCs/>
                <w:color w:val="FFFFFF"/>
                <w:sz w:val="20"/>
                <w:szCs w:val="20"/>
              </w:rPr>
              <w:t>User also needs</w:t>
            </w:r>
          </w:p>
        </w:tc>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5B886CCF" w14:textId="77777777" w:rsidR="00E2445A" w:rsidRDefault="00EB7CFA">
            <w:r>
              <w:rPr>
                <w:b/>
                <w:bCs/>
                <w:color w:val="FFFFFF"/>
                <w:sz w:val="20"/>
                <w:szCs w:val="20"/>
              </w:rPr>
              <w:t>Est. total monthly</w:t>
            </w:r>
          </w:p>
        </w:tc>
      </w:tr>
      <w:tr w:rsidR="00E2445A" w14:paraId="6B2C6F20"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84730EB" w14:textId="77777777" w:rsidR="00E2445A" w:rsidRDefault="00EB7CFA">
            <w:r>
              <w:rPr>
                <w:sz w:val="20"/>
                <w:szCs w:val="20"/>
              </w:rPr>
              <w:t>Phase 1 — Image (Ideogram only)</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E2C62B7" w14:textId="77777777" w:rsidR="00E2445A" w:rsidRDefault="00EB7CFA">
            <w:r>
              <w:rPr>
                <w:sz w:val="20"/>
                <w:szCs w:val="20"/>
              </w:rPr>
              <w:t>~$19/</w:t>
            </w:r>
            <w:proofErr w:type="spellStart"/>
            <w:r>
              <w:rPr>
                <w:sz w:val="20"/>
                <w:szCs w:val="20"/>
              </w:rPr>
              <w:t>mo</w:t>
            </w:r>
            <w:proofErr w:type="spellEnd"/>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7D3DAED" w14:textId="77777777" w:rsidR="00E2445A" w:rsidRDefault="00EB7CFA">
            <w:r>
              <w:rPr>
                <w:sz w:val="20"/>
                <w:szCs w:val="20"/>
              </w:rPr>
              <w:t>Ideogram Plus ($15/</w:t>
            </w:r>
            <w:proofErr w:type="spellStart"/>
            <w:r>
              <w:rPr>
                <w:sz w:val="20"/>
                <w:szCs w:val="20"/>
              </w:rPr>
              <w:t>mo</w:t>
            </w:r>
            <w:proofErr w:type="spellEnd"/>
            <w:r>
              <w:rPr>
                <w:sz w:val="20"/>
                <w:szCs w:val="20"/>
              </w:rPr>
              <w:t>)</w:t>
            </w:r>
          </w:p>
        </w:tc>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58284C6" w14:textId="77777777" w:rsidR="00E2445A" w:rsidRDefault="00EB7CFA">
            <w:r>
              <w:rPr>
                <w:sz w:val="20"/>
                <w:szCs w:val="20"/>
              </w:rPr>
              <w:t>~$34/</w:t>
            </w:r>
            <w:proofErr w:type="spellStart"/>
            <w:r>
              <w:rPr>
                <w:sz w:val="20"/>
                <w:szCs w:val="20"/>
              </w:rPr>
              <w:t>mo</w:t>
            </w:r>
            <w:proofErr w:type="spellEnd"/>
          </w:p>
        </w:tc>
      </w:tr>
      <w:tr w:rsidR="00E2445A" w14:paraId="5F223FBE"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2B01E9B" w14:textId="77777777" w:rsidR="00E2445A" w:rsidRDefault="00EB7CFA">
            <w:r>
              <w:rPr>
                <w:sz w:val="20"/>
                <w:szCs w:val="20"/>
              </w:rPr>
              <w:t>Phase 1 — Image (</w:t>
            </w:r>
            <w:proofErr w:type="spellStart"/>
            <w:r>
              <w:rPr>
                <w:sz w:val="20"/>
                <w:szCs w:val="20"/>
              </w:rPr>
              <w:t>Higgsfield</w:t>
            </w:r>
            <w:proofErr w:type="spellEnd"/>
            <w:r>
              <w:rPr>
                <w:sz w:val="20"/>
                <w:szCs w:val="20"/>
              </w:rPr>
              <w:t xml:space="preserve"> only)</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5992DD13" w14:textId="77777777" w:rsidR="00E2445A" w:rsidRDefault="00EB7CFA">
            <w:r>
              <w:rPr>
                <w:sz w:val="20"/>
                <w:szCs w:val="20"/>
              </w:rPr>
              <w:t>~$19/</w:t>
            </w:r>
            <w:proofErr w:type="spellStart"/>
            <w:r>
              <w:rPr>
                <w:sz w:val="20"/>
                <w:szCs w:val="20"/>
              </w:rPr>
              <w:t>mo</w:t>
            </w:r>
            <w:proofErr w:type="spellEnd"/>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723807A7" w14:textId="77777777" w:rsidR="00E2445A" w:rsidRDefault="00EB7CFA">
            <w:proofErr w:type="spellStart"/>
            <w:r>
              <w:rPr>
                <w:sz w:val="20"/>
                <w:szCs w:val="20"/>
              </w:rPr>
              <w:t>Higgsfield</w:t>
            </w:r>
            <w:proofErr w:type="spellEnd"/>
            <w:r>
              <w:rPr>
                <w:sz w:val="20"/>
                <w:szCs w:val="20"/>
              </w:rPr>
              <w:t xml:space="preserve"> Plus ($34–49/</w:t>
            </w:r>
            <w:proofErr w:type="spellStart"/>
            <w:r>
              <w:rPr>
                <w:sz w:val="20"/>
                <w:szCs w:val="20"/>
              </w:rPr>
              <w:t>mo</w:t>
            </w:r>
            <w:proofErr w:type="spellEnd"/>
            <w:r>
              <w:rPr>
                <w:sz w:val="20"/>
                <w:szCs w:val="20"/>
              </w:rPr>
              <w:t>)</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6A8A8521" w14:textId="77777777" w:rsidR="00E2445A" w:rsidRDefault="00EB7CFA">
            <w:r>
              <w:rPr>
                <w:sz w:val="20"/>
                <w:szCs w:val="20"/>
              </w:rPr>
              <w:t>~$53–68/</w:t>
            </w:r>
            <w:proofErr w:type="spellStart"/>
            <w:r>
              <w:rPr>
                <w:sz w:val="20"/>
                <w:szCs w:val="20"/>
              </w:rPr>
              <w:t>mo</w:t>
            </w:r>
            <w:proofErr w:type="spellEnd"/>
          </w:p>
        </w:tc>
      </w:tr>
      <w:tr w:rsidR="00E2445A" w14:paraId="335A1FAC"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3FF4466C" w14:textId="77777777" w:rsidR="00E2445A" w:rsidRDefault="00EB7CFA">
            <w:r>
              <w:rPr>
                <w:sz w:val="20"/>
                <w:szCs w:val="20"/>
              </w:rPr>
              <w:t xml:space="preserve">Phase 1 + 2a (both on </w:t>
            </w:r>
            <w:proofErr w:type="spellStart"/>
            <w:r>
              <w:rPr>
                <w:sz w:val="20"/>
                <w:szCs w:val="20"/>
              </w:rPr>
              <w:t>Higgsfield</w:t>
            </w:r>
            <w:proofErr w:type="spellEnd"/>
            <w:r>
              <w:rPr>
                <w:sz w:val="20"/>
                <w:szCs w:val="20"/>
              </w:rPr>
              <w:t>)</w:t>
            </w:r>
          </w:p>
        </w:tc>
        <w:tc>
          <w:tcPr>
            <w:tcW w:w="234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193E7461" w14:textId="77777777" w:rsidR="00E2445A" w:rsidRDefault="00EB7CFA">
            <w:r>
              <w:rPr>
                <w:sz w:val="20"/>
                <w:szCs w:val="20"/>
              </w:rPr>
              <w:t>~$19 + $29/</w:t>
            </w:r>
            <w:proofErr w:type="spellStart"/>
            <w:r>
              <w:rPr>
                <w:sz w:val="20"/>
                <w:szCs w:val="20"/>
              </w:rPr>
              <w:t>mo</w:t>
            </w:r>
            <w:proofErr w:type="spellEnd"/>
          </w:p>
        </w:tc>
        <w:tc>
          <w:tcPr>
            <w:tcW w:w="234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0C036A3C" w14:textId="77777777" w:rsidR="00E2445A" w:rsidRDefault="00EB7CFA">
            <w:proofErr w:type="spellStart"/>
            <w:r>
              <w:rPr>
                <w:sz w:val="20"/>
                <w:szCs w:val="20"/>
              </w:rPr>
              <w:t>Higgsfield</w:t>
            </w:r>
            <w:proofErr w:type="spellEnd"/>
            <w:r>
              <w:rPr>
                <w:sz w:val="20"/>
                <w:szCs w:val="20"/>
              </w:rPr>
              <w:t xml:space="preserve"> Plus ($34–49/</w:t>
            </w:r>
            <w:proofErr w:type="spellStart"/>
            <w:r>
              <w:rPr>
                <w:sz w:val="20"/>
                <w:szCs w:val="20"/>
              </w:rPr>
              <w:t>mo</w:t>
            </w:r>
            <w:proofErr w:type="spellEnd"/>
            <w:r>
              <w:rPr>
                <w:sz w:val="20"/>
                <w:szCs w:val="20"/>
              </w:rPr>
              <w:t>) — covers BOTH phases</w:t>
            </w:r>
          </w:p>
        </w:tc>
        <w:tc>
          <w:tcPr>
            <w:tcW w:w="234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7A0F2DBA" w14:textId="77777777" w:rsidR="00E2445A" w:rsidRDefault="00EB7CFA">
            <w:r>
              <w:rPr>
                <w:sz w:val="20"/>
                <w:szCs w:val="20"/>
              </w:rPr>
              <w:t>~$82–$97/</w:t>
            </w:r>
            <w:proofErr w:type="spellStart"/>
            <w:r>
              <w:rPr>
                <w:sz w:val="20"/>
                <w:szCs w:val="20"/>
              </w:rPr>
              <w:t>mo</w:t>
            </w:r>
            <w:proofErr w:type="spellEnd"/>
            <w:r>
              <w:rPr>
                <w:sz w:val="20"/>
                <w:szCs w:val="20"/>
              </w:rPr>
              <w:t xml:space="preserve"> — no extra platform cost for adding Phase 2a</w:t>
            </w:r>
          </w:p>
        </w:tc>
      </w:tr>
      <w:tr w:rsidR="00E2445A" w14:paraId="48565EA7"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37DE0EE" w14:textId="77777777" w:rsidR="00E2445A" w:rsidRDefault="00EB7CFA">
            <w:r>
              <w:rPr>
                <w:sz w:val="20"/>
                <w:szCs w:val="20"/>
              </w:rPr>
              <w:t>Phase 1 + 2a + 2b (</w:t>
            </w:r>
            <w:proofErr w:type="spellStart"/>
            <w:r>
              <w:rPr>
                <w:sz w:val="20"/>
                <w:szCs w:val="20"/>
              </w:rPr>
              <w:t>Higgsfield</w:t>
            </w:r>
            <w:proofErr w:type="spellEnd"/>
            <w:r>
              <w:rPr>
                <w:sz w:val="20"/>
                <w:szCs w:val="20"/>
              </w:rPr>
              <w:t xml:space="preserve"> + </w:t>
            </w:r>
            <w:proofErr w:type="spellStart"/>
            <w:r>
              <w:rPr>
                <w:sz w:val="20"/>
                <w:szCs w:val="20"/>
              </w:rPr>
              <w:t>Arcads</w:t>
            </w:r>
            <w:proofErr w:type="spellEnd"/>
            <w:r>
              <w:rPr>
                <w:sz w:val="20"/>
                <w:szCs w:val="20"/>
              </w:rPr>
              <w:t>)</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F2ABCF7" w14:textId="77777777" w:rsidR="00E2445A" w:rsidRDefault="00EB7CFA">
            <w:r>
              <w:rPr>
                <w:sz w:val="20"/>
                <w:szCs w:val="20"/>
              </w:rPr>
              <w:t>~$67/</w:t>
            </w:r>
            <w:proofErr w:type="spellStart"/>
            <w:r>
              <w:rPr>
                <w:sz w:val="20"/>
                <w:szCs w:val="20"/>
              </w:rPr>
              <w:t>mo</w:t>
            </w:r>
            <w:proofErr w:type="spellEnd"/>
            <w:r>
              <w:rPr>
                <w:sz w:val="20"/>
                <w:szCs w:val="20"/>
              </w:rPr>
              <w:t xml:space="preserve"> total add-on</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15A0138B" w14:textId="77777777" w:rsidR="00E2445A" w:rsidRDefault="00EB7CFA">
            <w:proofErr w:type="spellStart"/>
            <w:r>
              <w:rPr>
                <w:sz w:val="20"/>
                <w:szCs w:val="20"/>
              </w:rPr>
              <w:t>Higgsfield</w:t>
            </w:r>
            <w:proofErr w:type="spellEnd"/>
            <w:r>
              <w:rPr>
                <w:sz w:val="20"/>
                <w:szCs w:val="20"/>
              </w:rPr>
              <w:t xml:space="preserve"> Plus + </w:t>
            </w:r>
            <w:proofErr w:type="spellStart"/>
            <w:r>
              <w:rPr>
                <w:sz w:val="20"/>
                <w:szCs w:val="20"/>
              </w:rPr>
              <w:t>Arcads</w:t>
            </w:r>
            <w:proofErr w:type="spellEnd"/>
            <w:r>
              <w:rPr>
                <w:sz w:val="20"/>
                <w:szCs w:val="20"/>
              </w:rPr>
              <w:t xml:space="preserve"> Pro (custom)</w:t>
            </w:r>
          </w:p>
        </w:tc>
        <w:tc>
          <w:tcPr>
            <w:tcW w:w="234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91A7DBC" w14:textId="77777777" w:rsidR="00E2445A" w:rsidRDefault="00EB7CFA">
            <w:r>
              <w:rPr>
                <w:sz w:val="20"/>
                <w:szCs w:val="20"/>
              </w:rPr>
              <w:t>~$210+/</w:t>
            </w:r>
            <w:proofErr w:type="spellStart"/>
            <w:r>
              <w:rPr>
                <w:sz w:val="20"/>
                <w:szCs w:val="20"/>
              </w:rPr>
              <w:t>mo</w:t>
            </w:r>
            <w:proofErr w:type="spellEnd"/>
            <w:r>
              <w:rPr>
                <w:sz w:val="20"/>
                <w:szCs w:val="20"/>
              </w:rPr>
              <w:t xml:space="preserve"> full Creative Studio</w:t>
            </w:r>
          </w:p>
        </w:tc>
      </w:tr>
    </w:tbl>
    <w:p w14:paraId="3479FFD7" w14:textId="77777777" w:rsidR="00E2445A" w:rsidRDefault="00E2445A"/>
    <w:p w14:paraId="4758A669" w14:textId="77777777" w:rsidR="00E2445A" w:rsidRDefault="00EB7CFA">
      <w:pPr>
        <w:spacing w:before="80" w:after="80" w:line="320" w:lineRule="auto"/>
      </w:pPr>
      <w:r>
        <w:rPr>
          <w:b/>
          <w:bCs/>
        </w:rPr>
        <w:t xml:space="preserve">Key selling point: </w:t>
      </w:r>
      <w:r>
        <w:t xml:space="preserve">An agency who adds Phase 2a (video) to their Phase 1 (image) subscription gets both capabilities under a single </w:t>
      </w:r>
      <w:proofErr w:type="spellStart"/>
      <w:r>
        <w:t>Higgsfield</w:t>
      </w:r>
      <w:proofErr w:type="spellEnd"/>
      <w:r>
        <w:t xml:space="preserve"> plan. LYRA collects the add-on revenue; the user's platform cost does not increase. This is a strong upsell argument for moving agencies from Phase 1 to the full Creative Studio suite.</w:t>
      </w:r>
    </w:p>
    <w:p w14:paraId="2EF4D2AD" w14:textId="77777777" w:rsidR="00E2445A" w:rsidRDefault="00E2445A"/>
    <w:p w14:paraId="01430A19" w14:textId="77777777" w:rsidR="00E2445A" w:rsidRDefault="00EB7CFA">
      <w:r>
        <w:br w:type="page"/>
      </w:r>
    </w:p>
    <w:p w14:paraId="03E70CFE" w14:textId="77777777" w:rsidR="00E2445A" w:rsidRDefault="00EB7CFA">
      <w:pPr>
        <w:pStyle w:val="Heading1"/>
      </w:pPr>
      <w:r>
        <w:lastRenderedPageBreak/>
        <w:t>9. Risks &amp; Mitigations</w:t>
      </w:r>
    </w:p>
    <w:p w14:paraId="51EA30AF" w14:textId="77777777" w:rsidR="00E2445A" w:rsidRDefault="00EB7CFA">
      <w:pPr>
        <w:spacing w:before="80" w:after="80" w:line="320" w:lineRule="auto"/>
      </w:pPr>
      <w:r>
        <w:t xml:space="preserve">See Version 1.0 for full risk register. The following addition applies for </w:t>
      </w:r>
      <w:proofErr w:type="spellStart"/>
      <w:r>
        <w:t>Higgsfield</w:t>
      </w:r>
      <w:proofErr w:type="spellEnd"/>
      <w:r>
        <w:t xml:space="preserve"> image integration:</w:t>
      </w:r>
    </w:p>
    <w:p w14:paraId="205A88B1" w14:textId="77777777" w:rsidR="00E2445A" w:rsidRDefault="00E24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600"/>
        <w:gridCol w:w="3420"/>
      </w:tblGrid>
      <w:tr w:rsidR="00E2445A" w14:paraId="3342595B"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4C3AC418" w14:textId="77777777" w:rsidR="00E2445A" w:rsidRDefault="00EB7CFA">
            <w:r>
              <w:rPr>
                <w:b/>
                <w:bCs/>
                <w:color w:val="FFFFFF"/>
                <w:sz w:val="20"/>
                <w:szCs w:val="20"/>
              </w:rPr>
              <w:t>Risk</w:t>
            </w:r>
          </w:p>
        </w:tc>
        <w:tc>
          <w:tcPr>
            <w:tcW w:w="36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0581A5BD" w14:textId="77777777" w:rsidR="00E2445A" w:rsidRDefault="00EB7CFA">
            <w:r>
              <w:rPr>
                <w:b/>
                <w:bCs/>
                <w:color w:val="FFFFFF"/>
                <w:sz w:val="20"/>
                <w:szCs w:val="20"/>
              </w:rPr>
              <w:t>Detail</w:t>
            </w:r>
          </w:p>
        </w:tc>
        <w:tc>
          <w:tcPr>
            <w:tcW w:w="342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59BFEF0B" w14:textId="77777777" w:rsidR="00E2445A" w:rsidRDefault="00EB7CFA">
            <w:r>
              <w:rPr>
                <w:b/>
                <w:bCs/>
                <w:color w:val="FFFFFF"/>
                <w:sz w:val="20"/>
                <w:szCs w:val="20"/>
              </w:rPr>
              <w:t>Mitigation</w:t>
            </w:r>
          </w:p>
        </w:tc>
      </w:tr>
      <w:tr w:rsidR="00E2445A" w14:paraId="3F373A83"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AEEDA"/>
            <w:tcMar>
              <w:top w:w="80" w:type="dxa"/>
              <w:left w:w="140" w:type="dxa"/>
              <w:bottom w:w="80" w:type="dxa"/>
              <w:right w:w="140" w:type="dxa"/>
            </w:tcMar>
            <w:vAlign w:val="center"/>
          </w:tcPr>
          <w:p w14:paraId="136AC22A" w14:textId="77777777" w:rsidR="00E2445A" w:rsidRDefault="00EB7CFA">
            <w:proofErr w:type="spellStart"/>
            <w:r>
              <w:rPr>
                <w:sz w:val="20"/>
                <w:szCs w:val="20"/>
              </w:rPr>
              <w:t>Higgsfield</w:t>
            </w:r>
            <w:proofErr w:type="spellEnd"/>
            <w:r>
              <w:rPr>
                <w:sz w:val="20"/>
                <w:szCs w:val="20"/>
              </w:rPr>
              <w:t xml:space="preserve"> image model credit costs unpublished</w:t>
            </w:r>
          </w:p>
        </w:tc>
        <w:tc>
          <w:tcPr>
            <w:tcW w:w="3600" w:type="dxa"/>
            <w:tcBorders>
              <w:top w:val="single" w:sz="1" w:space="0" w:color="D0D0E0"/>
              <w:left w:val="single" w:sz="1" w:space="0" w:color="D0D0E0"/>
              <w:bottom w:val="single" w:sz="1" w:space="0" w:color="D0D0E0"/>
              <w:right w:val="single" w:sz="1" w:space="0" w:color="D0D0E0"/>
            </w:tcBorders>
            <w:shd w:val="clear" w:color="auto" w:fill="FAEEDA"/>
            <w:tcMar>
              <w:top w:w="80" w:type="dxa"/>
              <w:left w:w="140" w:type="dxa"/>
              <w:bottom w:w="80" w:type="dxa"/>
              <w:right w:w="140" w:type="dxa"/>
            </w:tcMar>
            <w:vAlign w:val="center"/>
          </w:tcPr>
          <w:p w14:paraId="01A79164" w14:textId="77777777" w:rsidR="00E2445A" w:rsidRDefault="00EB7CFA">
            <w:proofErr w:type="spellStart"/>
            <w:r>
              <w:rPr>
                <w:sz w:val="20"/>
                <w:szCs w:val="20"/>
              </w:rPr>
              <w:t>Higgsfield</w:t>
            </w:r>
            <w:proofErr w:type="spellEnd"/>
            <w:r>
              <w:rPr>
                <w:sz w:val="20"/>
                <w:szCs w:val="20"/>
              </w:rPr>
              <w:t xml:space="preserve"> does not prominently publish per-model credit costs for image generation. Users may be surprised by credit consumption on Nano Banana Pro vs. lower-cost models.</w:t>
            </w:r>
          </w:p>
        </w:tc>
        <w:tc>
          <w:tcPr>
            <w:tcW w:w="3420" w:type="dxa"/>
            <w:tcBorders>
              <w:top w:val="single" w:sz="1" w:space="0" w:color="D0D0E0"/>
              <w:left w:val="single" w:sz="1" w:space="0" w:color="D0D0E0"/>
              <w:bottom w:val="single" w:sz="1" w:space="0" w:color="D0D0E0"/>
              <w:right w:val="single" w:sz="1" w:space="0" w:color="D0D0E0"/>
            </w:tcBorders>
            <w:shd w:val="clear" w:color="auto" w:fill="FAEEDA"/>
            <w:tcMar>
              <w:top w:w="80" w:type="dxa"/>
              <w:left w:w="140" w:type="dxa"/>
              <w:bottom w:w="80" w:type="dxa"/>
              <w:right w:w="140" w:type="dxa"/>
            </w:tcMar>
            <w:vAlign w:val="center"/>
          </w:tcPr>
          <w:p w14:paraId="14814B6C" w14:textId="77777777" w:rsidR="00E2445A" w:rsidRDefault="00EB7CFA">
            <w:r>
              <w:rPr>
                <w:sz w:val="20"/>
                <w:szCs w:val="20"/>
              </w:rPr>
              <w:t>Surface estimated credit cost per generation in the Creative Studio UI before the user clicks Generate. Fetch current credit balance and remaining estimate via MCP before each job submission.</w:t>
            </w:r>
          </w:p>
        </w:tc>
      </w:tr>
      <w:tr w:rsidR="00E2445A" w14:paraId="1002D192" w14:textId="77777777">
        <w:tblPrEx>
          <w:tblCellMar>
            <w:top w:w="0" w:type="dxa"/>
            <w:bottom w:w="0" w:type="dxa"/>
          </w:tblCellMar>
        </w:tblPrEx>
        <w:tc>
          <w:tcPr>
            <w:tcW w:w="234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4CC957C" w14:textId="77777777" w:rsidR="00E2445A" w:rsidRDefault="00EB7CFA">
            <w:r>
              <w:rPr>
                <w:sz w:val="20"/>
                <w:szCs w:val="20"/>
              </w:rPr>
              <w:t>Text rendering expectation mismatch</w:t>
            </w:r>
          </w:p>
        </w:tc>
        <w:tc>
          <w:tcPr>
            <w:tcW w:w="36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778F88C4" w14:textId="77777777" w:rsidR="00E2445A" w:rsidRDefault="00EB7CFA">
            <w:proofErr w:type="spellStart"/>
            <w:r>
              <w:rPr>
                <w:sz w:val="20"/>
                <w:szCs w:val="20"/>
              </w:rPr>
              <w:t>Higgsfield</w:t>
            </w:r>
            <w:proofErr w:type="spellEnd"/>
            <w:r>
              <w:rPr>
                <w:sz w:val="20"/>
                <w:szCs w:val="20"/>
              </w:rPr>
              <w:t xml:space="preserve"> image models do not reliably render specific text. Users who expect Ideogram-level text rendering from </w:t>
            </w:r>
            <w:proofErr w:type="spellStart"/>
            <w:r>
              <w:rPr>
                <w:sz w:val="20"/>
                <w:szCs w:val="20"/>
              </w:rPr>
              <w:t>Higgsfield</w:t>
            </w:r>
            <w:proofErr w:type="spellEnd"/>
            <w:r>
              <w:rPr>
                <w:sz w:val="20"/>
                <w:szCs w:val="20"/>
              </w:rPr>
              <w:t xml:space="preserve"> will be disappointed.</w:t>
            </w:r>
          </w:p>
        </w:tc>
        <w:tc>
          <w:tcPr>
            <w:tcW w:w="342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87EB56C" w14:textId="77777777" w:rsidR="00E2445A" w:rsidRDefault="00EB7CFA">
            <w:r>
              <w:rPr>
                <w:sz w:val="20"/>
                <w:szCs w:val="20"/>
              </w:rPr>
              <w:t>Clear platform description in the Creative Studio UI: "</w:t>
            </w:r>
            <w:proofErr w:type="spellStart"/>
            <w:r>
              <w:rPr>
                <w:sz w:val="20"/>
                <w:szCs w:val="20"/>
              </w:rPr>
              <w:t>Higgsfield</w:t>
            </w:r>
            <w:proofErr w:type="spellEnd"/>
            <w:r>
              <w:rPr>
                <w:sz w:val="20"/>
                <w:szCs w:val="20"/>
              </w:rPr>
              <w:t xml:space="preserve"> — Best for photography and portraits. For text overlays, use Ideogram." Prevent the wrong tool choice before it happens.</w:t>
            </w:r>
          </w:p>
        </w:tc>
      </w:tr>
    </w:tbl>
    <w:p w14:paraId="572E7FA4" w14:textId="77777777" w:rsidR="00E2445A" w:rsidRDefault="00E2445A"/>
    <w:p w14:paraId="2DE399DC" w14:textId="77777777" w:rsidR="00E2445A" w:rsidRDefault="00EB7CFA">
      <w:r>
        <w:br w:type="page"/>
      </w:r>
    </w:p>
    <w:p w14:paraId="0F925A40" w14:textId="77777777" w:rsidR="00E2445A" w:rsidRDefault="00EB7CFA">
      <w:pPr>
        <w:pStyle w:val="Heading1"/>
      </w:pPr>
      <w:r>
        <w:lastRenderedPageBreak/>
        <w:t>10. Recommended Build Order</w:t>
      </w:r>
    </w:p>
    <w:p w14:paraId="7C9D0E1B" w14:textId="77777777" w:rsidR="00E2445A" w:rsidRDefault="00EB7CFA">
      <w:pPr>
        <w:spacing w:before="80" w:after="80" w:line="320" w:lineRule="auto"/>
      </w:pPr>
      <w:r>
        <w:t xml:space="preserve">Updated for v1.1 — </w:t>
      </w:r>
      <w:proofErr w:type="spellStart"/>
      <w:r>
        <w:t>Higgsfield</w:t>
      </w:r>
      <w:proofErr w:type="spellEnd"/>
      <w:r>
        <w:t xml:space="preserve"> image generation in Phase 1 reduces the integration effort for that step because the MCP is already established.</w:t>
      </w:r>
    </w:p>
    <w:p w14:paraId="30331F3D" w14:textId="77777777" w:rsidR="00E2445A" w:rsidRDefault="00E24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160"/>
        <w:gridCol w:w="3600"/>
        <w:gridCol w:w="2400"/>
      </w:tblGrid>
      <w:tr w:rsidR="00E2445A" w14:paraId="013388DB" w14:textId="77777777">
        <w:tblPrEx>
          <w:tblCellMar>
            <w:top w:w="0" w:type="dxa"/>
            <w:bottom w:w="0" w:type="dxa"/>
          </w:tblCellMar>
        </w:tblPrEx>
        <w:tc>
          <w:tcPr>
            <w:tcW w:w="12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344243B3" w14:textId="77777777" w:rsidR="00E2445A" w:rsidRDefault="00EB7CFA">
            <w:r>
              <w:rPr>
                <w:b/>
                <w:bCs/>
                <w:color w:val="FFFFFF"/>
                <w:sz w:val="20"/>
                <w:szCs w:val="20"/>
              </w:rPr>
              <w:t>Step</w:t>
            </w:r>
          </w:p>
        </w:tc>
        <w:tc>
          <w:tcPr>
            <w:tcW w:w="216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6D2BEA04" w14:textId="77777777" w:rsidR="00E2445A" w:rsidRDefault="00EB7CFA">
            <w:r>
              <w:rPr>
                <w:b/>
                <w:bCs/>
                <w:color w:val="FFFFFF"/>
                <w:sz w:val="20"/>
                <w:szCs w:val="20"/>
              </w:rPr>
              <w:t>Item</w:t>
            </w:r>
          </w:p>
        </w:tc>
        <w:tc>
          <w:tcPr>
            <w:tcW w:w="36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48BD79F0" w14:textId="77777777" w:rsidR="00E2445A" w:rsidRDefault="00EB7CFA">
            <w:r>
              <w:rPr>
                <w:b/>
                <w:bCs/>
                <w:color w:val="FFFFFF"/>
                <w:sz w:val="20"/>
                <w:szCs w:val="20"/>
              </w:rPr>
              <w:t>What it unlocks</w:t>
            </w:r>
          </w:p>
        </w:tc>
        <w:tc>
          <w:tcPr>
            <w:tcW w:w="2400" w:type="dxa"/>
            <w:tcBorders>
              <w:top w:val="single" w:sz="1" w:space="0" w:color="D0D0E0"/>
              <w:left w:val="single" w:sz="1" w:space="0" w:color="D0D0E0"/>
              <w:bottom w:val="single" w:sz="1" w:space="0" w:color="D0D0E0"/>
              <w:right w:val="single" w:sz="1" w:space="0" w:color="D0D0E0"/>
            </w:tcBorders>
            <w:shd w:val="clear" w:color="auto" w:fill="534AB7"/>
            <w:tcMar>
              <w:top w:w="100" w:type="dxa"/>
              <w:left w:w="140" w:type="dxa"/>
              <w:bottom w:w="100" w:type="dxa"/>
              <w:right w:w="140" w:type="dxa"/>
            </w:tcMar>
            <w:vAlign w:val="center"/>
          </w:tcPr>
          <w:p w14:paraId="27FBC7FA" w14:textId="77777777" w:rsidR="00E2445A" w:rsidRDefault="00EB7CFA">
            <w:r>
              <w:rPr>
                <w:b/>
                <w:bCs/>
                <w:color w:val="FFFFFF"/>
                <w:sz w:val="20"/>
                <w:szCs w:val="20"/>
              </w:rPr>
              <w:t>Status</w:t>
            </w:r>
          </w:p>
        </w:tc>
      </w:tr>
      <w:tr w:rsidR="00E2445A" w14:paraId="3946112A" w14:textId="77777777">
        <w:tblPrEx>
          <w:tblCellMar>
            <w:top w:w="0" w:type="dxa"/>
            <w:bottom w:w="0" w:type="dxa"/>
          </w:tblCellMar>
        </w:tblPrEx>
        <w:tc>
          <w:tcPr>
            <w:tcW w:w="1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115F487" w14:textId="77777777" w:rsidR="00E2445A" w:rsidRDefault="00EB7CFA">
            <w:r>
              <w:rPr>
                <w:sz w:val="20"/>
                <w:szCs w:val="20"/>
              </w:rPr>
              <w:t>0a</w:t>
            </w:r>
          </w:p>
        </w:tc>
        <w:tc>
          <w:tcPr>
            <w:tcW w:w="216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252B703" w14:textId="77777777" w:rsidR="00E2445A" w:rsidRDefault="00EB7CFA">
            <w:r>
              <w:rPr>
                <w:sz w:val="20"/>
                <w:szCs w:val="20"/>
              </w:rPr>
              <w:t>Stripe billing</w:t>
            </w:r>
          </w:p>
        </w:tc>
        <w:tc>
          <w:tcPr>
            <w:tcW w:w="36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A43B682" w14:textId="77777777" w:rsidR="00E2445A" w:rsidRDefault="00EB7CFA">
            <w:r>
              <w:rPr>
                <w:sz w:val="20"/>
                <w:szCs w:val="20"/>
              </w:rPr>
              <w:t>Required for all paid add-ons</w:t>
            </w:r>
          </w:p>
        </w:tc>
        <w:tc>
          <w:tcPr>
            <w:tcW w:w="24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02BD7535" w14:textId="77777777" w:rsidR="00E2445A" w:rsidRDefault="00EB7CFA">
            <w:r>
              <w:rPr>
                <w:sz w:val="20"/>
                <w:szCs w:val="20"/>
              </w:rPr>
              <w:t>Waiting on bank setup</w:t>
            </w:r>
          </w:p>
        </w:tc>
      </w:tr>
      <w:tr w:rsidR="00E2445A" w14:paraId="18537F75" w14:textId="77777777">
        <w:tblPrEx>
          <w:tblCellMar>
            <w:top w:w="0" w:type="dxa"/>
            <w:bottom w:w="0" w:type="dxa"/>
          </w:tblCellMar>
        </w:tblPrEx>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00D3C1B" w14:textId="77777777" w:rsidR="00E2445A" w:rsidRDefault="00EB7CFA">
            <w:r>
              <w:rPr>
                <w:sz w:val="20"/>
                <w:szCs w:val="20"/>
              </w:rPr>
              <w:t>0b</w:t>
            </w:r>
          </w:p>
        </w:tc>
        <w:tc>
          <w:tcPr>
            <w:tcW w:w="2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6C7C7AE" w14:textId="77777777" w:rsidR="00E2445A" w:rsidRDefault="00EB7CFA">
            <w:r>
              <w:rPr>
                <w:sz w:val="20"/>
                <w:szCs w:val="20"/>
              </w:rPr>
              <w:t>Media Library</w:t>
            </w:r>
          </w:p>
        </w:tc>
        <w:tc>
          <w:tcPr>
            <w:tcW w:w="36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594418F4" w14:textId="77777777" w:rsidR="00E2445A" w:rsidRDefault="00EB7CFA">
            <w:r>
              <w:rPr>
                <w:sz w:val="20"/>
                <w:szCs w:val="20"/>
              </w:rPr>
              <w:t>Required for all Creative Studio asset storage</w:t>
            </w:r>
          </w:p>
        </w:tc>
        <w:tc>
          <w:tcPr>
            <w:tcW w:w="24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47E3211" w14:textId="77777777" w:rsidR="00E2445A" w:rsidRDefault="00EB7CFA">
            <w:r>
              <w:rPr>
                <w:sz w:val="20"/>
                <w:szCs w:val="20"/>
              </w:rPr>
              <w:t>Wishlist — build first</w:t>
            </w:r>
          </w:p>
        </w:tc>
      </w:tr>
      <w:tr w:rsidR="00E2445A" w14:paraId="26EE5642" w14:textId="77777777">
        <w:tblPrEx>
          <w:tblCellMar>
            <w:top w:w="0" w:type="dxa"/>
            <w:bottom w:w="0" w:type="dxa"/>
          </w:tblCellMar>
        </w:tblPrEx>
        <w:tc>
          <w:tcPr>
            <w:tcW w:w="12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564D77B4" w14:textId="77777777" w:rsidR="00E2445A" w:rsidRDefault="00EB7CFA">
            <w:r>
              <w:rPr>
                <w:sz w:val="20"/>
                <w:szCs w:val="20"/>
              </w:rPr>
              <w:t>1a</w:t>
            </w:r>
          </w:p>
        </w:tc>
        <w:tc>
          <w:tcPr>
            <w:tcW w:w="216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74F62A2D" w14:textId="77777777" w:rsidR="00E2445A" w:rsidRDefault="00EB7CFA">
            <w:r>
              <w:rPr>
                <w:sz w:val="20"/>
                <w:szCs w:val="20"/>
              </w:rPr>
              <w:t>Phase 1 — Ideogram</w:t>
            </w:r>
          </w:p>
        </w:tc>
        <w:tc>
          <w:tcPr>
            <w:tcW w:w="36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22BCEEDE" w14:textId="77777777" w:rsidR="00E2445A" w:rsidRDefault="00EB7CFA">
            <w:r>
              <w:rPr>
                <w:sz w:val="20"/>
                <w:szCs w:val="20"/>
              </w:rPr>
              <w:t>Image generation for text-heavy social graphics. Establishes Creative Studio UI shell and S3 ingestion pipeline.</w:t>
            </w:r>
          </w:p>
        </w:tc>
        <w:tc>
          <w:tcPr>
            <w:tcW w:w="24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4524917E" w14:textId="77777777" w:rsidR="00E2445A" w:rsidRDefault="00EB7CFA">
            <w:r>
              <w:rPr>
                <w:sz w:val="20"/>
                <w:szCs w:val="20"/>
              </w:rPr>
              <w:t>Ready to build when prerequisites done</w:t>
            </w:r>
          </w:p>
        </w:tc>
      </w:tr>
      <w:tr w:rsidR="00E2445A" w14:paraId="2AC0F226" w14:textId="77777777">
        <w:tblPrEx>
          <w:tblCellMar>
            <w:top w:w="0" w:type="dxa"/>
            <w:bottom w:w="0" w:type="dxa"/>
          </w:tblCellMar>
        </w:tblPrEx>
        <w:tc>
          <w:tcPr>
            <w:tcW w:w="12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206FE065" w14:textId="77777777" w:rsidR="00E2445A" w:rsidRDefault="00EB7CFA">
            <w:r>
              <w:rPr>
                <w:sz w:val="20"/>
                <w:szCs w:val="20"/>
              </w:rPr>
              <w:t>1b</w:t>
            </w:r>
          </w:p>
        </w:tc>
        <w:tc>
          <w:tcPr>
            <w:tcW w:w="216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7F0041ED" w14:textId="77777777" w:rsidR="00E2445A" w:rsidRDefault="00EB7CFA">
            <w:r>
              <w:rPr>
                <w:sz w:val="20"/>
                <w:szCs w:val="20"/>
              </w:rPr>
              <w:t xml:space="preserve">Phase 1 — </w:t>
            </w:r>
            <w:proofErr w:type="spellStart"/>
            <w:r>
              <w:rPr>
                <w:sz w:val="20"/>
                <w:szCs w:val="20"/>
              </w:rPr>
              <w:t>Higgsfield</w:t>
            </w:r>
            <w:proofErr w:type="spellEnd"/>
            <w:r>
              <w:rPr>
                <w:sz w:val="20"/>
                <w:szCs w:val="20"/>
              </w:rPr>
              <w:t xml:space="preserve"> image</w:t>
            </w:r>
          </w:p>
        </w:tc>
        <w:tc>
          <w:tcPr>
            <w:tcW w:w="36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47EE2CFD" w14:textId="77777777" w:rsidR="00E2445A" w:rsidRDefault="00EB7CFA">
            <w:r>
              <w:rPr>
                <w:sz w:val="20"/>
                <w:szCs w:val="20"/>
              </w:rPr>
              <w:t>Photorealistic image generation. MCP already live — minimal additional build on top of Step 1a.</w:t>
            </w:r>
          </w:p>
        </w:tc>
        <w:tc>
          <w:tcPr>
            <w:tcW w:w="2400" w:type="dxa"/>
            <w:tcBorders>
              <w:top w:val="single" w:sz="1" w:space="0" w:color="D0D0E0"/>
              <w:left w:val="single" w:sz="1" w:space="0" w:color="D0D0E0"/>
              <w:bottom w:val="single" w:sz="1" w:space="0" w:color="D0D0E0"/>
              <w:right w:val="single" w:sz="1" w:space="0" w:color="D0D0E0"/>
            </w:tcBorders>
            <w:shd w:val="clear" w:color="auto" w:fill="EEEDFE"/>
            <w:tcMar>
              <w:top w:w="80" w:type="dxa"/>
              <w:left w:w="140" w:type="dxa"/>
              <w:bottom w:w="80" w:type="dxa"/>
              <w:right w:w="140" w:type="dxa"/>
            </w:tcMar>
            <w:vAlign w:val="center"/>
          </w:tcPr>
          <w:p w14:paraId="1740C48C" w14:textId="77777777" w:rsidR="00E2445A" w:rsidRDefault="00EB7CFA">
            <w:r>
              <w:rPr>
                <w:sz w:val="20"/>
                <w:szCs w:val="20"/>
              </w:rPr>
              <w:t>Parallel with or immediately after 1a</w:t>
            </w:r>
          </w:p>
        </w:tc>
      </w:tr>
      <w:tr w:rsidR="00E2445A" w14:paraId="70E1CBE1" w14:textId="77777777">
        <w:tblPrEx>
          <w:tblCellMar>
            <w:top w:w="0" w:type="dxa"/>
            <w:bottom w:w="0" w:type="dxa"/>
          </w:tblCellMar>
        </w:tblPrEx>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471653A0" w14:textId="77777777" w:rsidR="00E2445A" w:rsidRDefault="00EB7CFA">
            <w:r>
              <w:rPr>
                <w:sz w:val="20"/>
                <w:szCs w:val="20"/>
              </w:rPr>
              <w:t>1c</w:t>
            </w:r>
          </w:p>
        </w:tc>
        <w:tc>
          <w:tcPr>
            <w:tcW w:w="2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E930754" w14:textId="77777777" w:rsidR="00E2445A" w:rsidRDefault="00EB7CFA">
            <w:r>
              <w:rPr>
                <w:sz w:val="20"/>
                <w:szCs w:val="20"/>
              </w:rPr>
              <w:t>Phase 1 — FLUX (optional)</w:t>
            </w:r>
          </w:p>
        </w:tc>
        <w:tc>
          <w:tcPr>
            <w:tcW w:w="36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298CF211" w14:textId="77777777" w:rsidR="00E2445A" w:rsidRDefault="00EB7CFA">
            <w:r>
              <w:rPr>
                <w:sz w:val="20"/>
                <w:szCs w:val="20"/>
              </w:rPr>
              <w:t>Pay-as-you-go photorealism for non-</w:t>
            </w:r>
            <w:proofErr w:type="spellStart"/>
            <w:r>
              <w:rPr>
                <w:sz w:val="20"/>
                <w:szCs w:val="20"/>
              </w:rPr>
              <w:t>Higgsfield</w:t>
            </w:r>
            <w:proofErr w:type="spellEnd"/>
            <w:r>
              <w:rPr>
                <w:sz w:val="20"/>
                <w:szCs w:val="20"/>
              </w:rPr>
              <w:t xml:space="preserve"> users. Low priority if </w:t>
            </w:r>
            <w:proofErr w:type="spellStart"/>
            <w:r>
              <w:rPr>
                <w:sz w:val="20"/>
                <w:szCs w:val="20"/>
              </w:rPr>
              <w:t>Higgsfield</w:t>
            </w:r>
            <w:proofErr w:type="spellEnd"/>
            <w:r>
              <w:rPr>
                <w:sz w:val="20"/>
                <w:szCs w:val="20"/>
              </w:rPr>
              <w:t xml:space="preserve"> covers the use case.</w:t>
            </w:r>
          </w:p>
        </w:tc>
        <w:tc>
          <w:tcPr>
            <w:tcW w:w="24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F2F33C5" w14:textId="77777777" w:rsidR="00E2445A" w:rsidRDefault="00EB7CFA">
            <w:r>
              <w:rPr>
                <w:sz w:val="20"/>
                <w:szCs w:val="20"/>
              </w:rPr>
              <w:t>After 1a + 1b, based on user demand</w:t>
            </w:r>
          </w:p>
        </w:tc>
      </w:tr>
      <w:tr w:rsidR="00E2445A" w14:paraId="28FA1E68" w14:textId="77777777">
        <w:tblPrEx>
          <w:tblCellMar>
            <w:top w:w="0" w:type="dxa"/>
            <w:bottom w:w="0" w:type="dxa"/>
          </w:tblCellMar>
        </w:tblPrEx>
        <w:tc>
          <w:tcPr>
            <w:tcW w:w="1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157633D" w14:textId="77777777" w:rsidR="00E2445A" w:rsidRDefault="00EB7CFA">
            <w:r>
              <w:rPr>
                <w:sz w:val="20"/>
                <w:szCs w:val="20"/>
              </w:rPr>
              <w:t>2</w:t>
            </w:r>
          </w:p>
        </w:tc>
        <w:tc>
          <w:tcPr>
            <w:tcW w:w="216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086CF3D" w14:textId="77777777" w:rsidR="00E2445A" w:rsidRDefault="00EB7CFA">
            <w:r>
              <w:rPr>
                <w:sz w:val="20"/>
                <w:szCs w:val="20"/>
              </w:rPr>
              <w:t xml:space="preserve">Phase 2a — </w:t>
            </w:r>
            <w:proofErr w:type="spellStart"/>
            <w:r>
              <w:rPr>
                <w:sz w:val="20"/>
                <w:szCs w:val="20"/>
              </w:rPr>
              <w:t>Higgsfield</w:t>
            </w:r>
            <w:proofErr w:type="spellEnd"/>
            <w:r>
              <w:rPr>
                <w:sz w:val="20"/>
                <w:szCs w:val="20"/>
              </w:rPr>
              <w:t xml:space="preserve"> video</w:t>
            </w:r>
          </w:p>
        </w:tc>
        <w:tc>
          <w:tcPr>
            <w:tcW w:w="36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3EC913DA" w14:textId="77777777" w:rsidR="00E2445A" w:rsidRDefault="00EB7CFA">
            <w:r>
              <w:rPr>
                <w:sz w:val="20"/>
                <w:szCs w:val="20"/>
              </w:rPr>
              <w:t>Cinematic video. MCP already used in Phase 1b — same connection, new generation type.</w:t>
            </w:r>
          </w:p>
        </w:tc>
        <w:tc>
          <w:tcPr>
            <w:tcW w:w="24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430B70FB" w14:textId="77777777" w:rsidR="00E2445A" w:rsidRDefault="00EB7CFA">
            <w:r>
              <w:rPr>
                <w:sz w:val="20"/>
                <w:szCs w:val="20"/>
              </w:rPr>
              <w:t>After Phase 1 validated with users</w:t>
            </w:r>
          </w:p>
        </w:tc>
      </w:tr>
      <w:tr w:rsidR="00E2445A" w14:paraId="07BE6F53" w14:textId="77777777">
        <w:tblPrEx>
          <w:tblCellMar>
            <w:top w:w="0" w:type="dxa"/>
            <w:bottom w:w="0" w:type="dxa"/>
          </w:tblCellMar>
        </w:tblPrEx>
        <w:tc>
          <w:tcPr>
            <w:tcW w:w="12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1E6D51BA" w14:textId="77777777" w:rsidR="00E2445A" w:rsidRDefault="00EB7CFA">
            <w:r>
              <w:rPr>
                <w:sz w:val="20"/>
                <w:szCs w:val="20"/>
              </w:rPr>
              <w:t>3a</w:t>
            </w:r>
          </w:p>
        </w:tc>
        <w:tc>
          <w:tcPr>
            <w:tcW w:w="216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62E50D28" w14:textId="77777777" w:rsidR="00E2445A" w:rsidRDefault="00EB7CFA">
            <w:r>
              <w:rPr>
                <w:sz w:val="20"/>
                <w:szCs w:val="20"/>
              </w:rPr>
              <w:t xml:space="preserve">Phase 2b — </w:t>
            </w:r>
            <w:proofErr w:type="spellStart"/>
            <w:r>
              <w:rPr>
                <w:sz w:val="20"/>
                <w:szCs w:val="20"/>
              </w:rPr>
              <w:t>Arcads</w:t>
            </w:r>
            <w:proofErr w:type="spellEnd"/>
          </w:p>
        </w:tc>
        <w:tc>
          <w:tcPr>
            <w:tcW w:w="36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0836A767" w14:textId="77777777" w:rsidR="00E2445A" w:rsidRDefault="00EB7CFA">
            <w:r>
              <w:rPr>
                <w:sz w:val="20"/>
                <w:szCs w:val="20"/>
              </w:rPr>
              <w:t>UGC spokesperson. Negotiate Pro API agreement before committing.</w:t>
            </w:r>
          </w:p>
        </w:tc>
        <w:tc>
          <w:tcPr>
            <w:tcW w:w="2400" w:type="dxa"/>
            <w:tcBorders>
              <w:top w:val="single" w:sz="1" w:space="0" w:color="D0D0E0"/>
              <w:left w:val="single" w:sz="1" w:space="0" w:color="D0D0E0"/>
              <w:bottom w:val="single" w:sz="1" w:space="0" w:color="D0D0E0"/>
              <w:right w:val="single" w:sz="1" w:space="0" w:color="D0D0E0"/>
            </w:tcBorders>
            <w:shd w:val="clear" w:color="auto" w:fill="FFFFFF"/>
            <w:tcMar>
              <w:top w:w="80" w:type="dxa"/>
              <w:left w:w="140" w:type="dxa"/>
              <w:bottom w:w="80" w:type="dxa"/>
              <w:right w:w="140" w:type="dxa"/>
            </w:tcMar>
            <w:vAlign w:val="center"/>
          </w:tcPr>
          <w:p w14:paraId="33C0D52A" w14:textId="77777777" w:rsidR="00E2445A" w:rsidRDefault="00EB7CFA">
            <w:r>
              <w:rPr>
                <w:sz w:val="20"/>
                <w:szCs w:val="20"/>
              </w:rPr>
              <w:t>Negotiate API access first</w:t>
            </w:r>
          </w:p>
        </w:tc>
      </w:tr>
      <w:tr w:rsidR="00E2445A" w14:paraId="77C70297" w14:textId="77777777">
        <w:tblPrEx>
          <w:tblCellMar>
            <w:top w:w="0" w:type="dxa"/>
            <w:bottom w:w="0" w:type="dxa"/>
          </w:tblCellMar>
        </w:tblPrEx>
        <w:tc>
          <w:tcPr>
            <w:tcW w:w="12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FC16612" w14:textId="77777777" w:rsidR="00E2445A" w:rsidRDefault="00EB7CFA">
            <w:r>
              <w:rPr>
                <w:sz w:val="20"/>
                <w:szCs w:val="20"/>
              </w:rPr>
              <w:t>3b</w:t>
            </w:r>
          </w:p>
        </w:tc>
        <w:tc>
          <w:tcPr>
            <w:tcW w:w="216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29758CBE" w14:textId="77777777" w:rsidR="00E2445A" w:rsidRDefault="00EB7CFA">
            <w:r>
              <w:rPr>
                <w:sz w:val="20"/>
                <w:szCs w:val="20"/>
              </w:rPr>
              <w:t xml:space="preserve">Phase 2b — </w:t>
            </w:r>
            <w:proofErr w:type="spellStart"/>
            <w:r>
              <w:rPr>
                <w:sz w:val="20"/>
                <w:szCs w:val="20"/>
              </w:rPr>
              <w:t>HeyGen</w:t>
            </w:r>
            <w:proofErr w:type="spellEnd"/>
          </w:p>
        </w:tc>
        <w:tc>
          <w:tcPr>
            <w:tcW w:w="36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1DA52473" w14:textId="77777777" w:rsidR="00E2445A" w:rsidRDefault="00EB7CFA">
            <w:r>
              <w:rPr>
                <w:sz w:val="20"/>
                <w:szCs w:val="20"/>
              </w:rPr>
              <w:t>Multilingual spokesperson video. API on Business ($149/</w:t>
            </w:r>
            <w:proofErr w:type="spellStart"/>
            <w:r>
              <w:rPr>
                <w:sz w:val="20"/>
                <w:szCs w:val="20"/>
              </w:rPr>
              <w:t>mo</w:t>
            </w:r>
            <w:proofErr w:type="spellEnd"/>
            <w:r>
              <w:rPr>
                <w:sz w:val="20"/>
                <w:szCs w:val="20"/>
              </w:rPr>
              <w:t>).</w:t>
            </w:r>
          </w:p>
        </w:tc>
        <w:tc>
          <w:tcPr>
            <w:tcW w:w="2400" w:type="dxa"/>
            <w:tcBorders>
              <w:top w:val="single" w:sz="1" w:space="0" w:color="D0D0E0"/>
              <w:left w:val="single" w:sz="1" w:space="0" w:color="D0D0E0"/>
              <w:bottom w:val="single" w:sz="1" w:space="0" w:color="D0D0E0"/>
              <w:right w:val="single" w:sz="1" w:space="0" w:color="D0D0E0"/>
            </w:tcBorders>
            <w:shd w:val="clear" w:color="auto" w:fill="F5F5F8"/>
            <w:tcMar>
              <w:top w:w="80" w:type="dxa"/>
              <w:left w:w="140" w:type="dxa"/>
              <w:bottom w:w="80" w:type="dxa"/>
              <w:right w:w="140" w:type="dxa"/>
            </w:tcMar>
            <w:vAlign w:val="center"/>
          </w:tcPr>
          <w:p w14:paraId="637417EE" w14:textId="77777777" w:rsidR="00E2445A" w:rsidRDefault="00EB7CFA">
            <w:r>
              <w:rPr>
                <w:sz w:val="20"/>
                <w:szCs w:val="20"/>
              </w:rPr>
              <w:t>Parallel with 3a or as fallback</w:t>
            </w:r>
          </w:p>
        </w:tc>
      </w:tr>
    </w:tbl>
    <w:p w14:paraId="28BB41BC" w14:textId="77777777" w:rsidR="00E2445A" w:rsidRDefault="00E2445A"/>
    <w:p w14:paraId="32D58BE9" w14:textId="77777777" w:rsidR="00E2445A" w:rsidRDefault="00EB7CFA">
      <w:r>
        <w:br w:type="page"/>
      </w:r>
    </w:p>
    <w:p w14:paraId="45652F7A" w14:textId="77777777" w:rsidR="00E2445A" w:rsidRDefault="00EB7CFA">
      <w:pPr>
        <w:pStyle w:val="Heading1"/>
      </w:pPr>
      <w:r>
        <w:lastRenderedPageBreak/>
        <w:t>11. Open Questions</w:t>
      </w:r>
    </w:p>
    <w:p w14:paraId="55DB403F" w14:textId="77777777" w:rsidR="00E2445A" w:rsidRDefault="00EB7CFA">
      <w:pPr>
        <w:spacing w:before="80" w:after="80" w:line="320" w:lineRule="auto"/>
      </w:pPr>
      <w:r>
        <w:t>Open questions from Version 1.0 remain. The following additions apply for v1.1:</w:t>
      </w:r>
    </w:p>
    <w:p w14:paraId="573CA46D" w14:textId="77777777" w:rsidR="00E2445A" w:rsidRDefault="00E2445A"/>
    <w:p w14:paraId="4C7CC6E2" w14:textId="77777777" w:rsidR="00E2445A" w:rsidRDefault="00EB7CFA">
      <w:pPr>
        <w:pStyle w:val="Heading3"/>
      </w:pPr>
      <w:proofErr w:type="spellStart"/>
      <w:r>
        <w:t>Higgsfield</w:t>
      </w:r>
      <w:proofErr w:type="spellEnd"/>
      <w:r>
        <w:t xml:space="preserve"> image generation — Phase 1 additions</w:t>
      </w:r>
    </w:p>
    <w:p w14:paraId="69E6AB68" w14:textId="77777777" w:rsidR="00E2445A" w:rsidRDefault="00EB7CFA">
      <w:pPr>
        <w:pStyle w:val="ListParagraph"/>
        <w:numPr>
          <w:ilvl w:val="0"/>
          <w:numId w:val="2"/>
        </w:numPr>
        <w:spacing w:before="60" w:after="60"/>
      </w:pPr>
      <w:r>
        <w:t xml:space="preserve">Should </w:t>
      </w:r>
      <w:proofErr w:type="spellStart"/>
      <w:r>
        <w:t>Higgsfield</w:t>
      </w:r>
      <w:proofErr w:type="spellEnd"/>
      <w:r>
        <w:t xml:space="preserve"> image and </w:t>
      </w:r>
      <w:proofErr w:type="spellStart"/>
      <w:r>
        <w:t>Higgsfield</w:t>
      </w:r>
      <w:proofErr w:type="spellEnd"/>
      <w:r>
        <w:t xml:space="preserve"> video share a single connection in LYRA Settings, or be managed as separate connections? Single connection is simpler; separate connections allow independent disconnection.</w:t>
      </w:r>
    </w:p>
    <w:p w14:paraId="514AB6C8" w14:textId="77777777" w:rsidR="00E2445A" w:rsidRDefault="00EB7CFA">
      <w:pPr>
        <w:pStyle w:val="ListParagraph"/>
        <w:numPr>
          <w:ilvl w:val="0"/>
          <w:numId w:val="2"/>
        </w:numPr>
        <w:spacing w:before="60" w:after="60"/>
      </w:pPr>
      <w:r>
        <w:t xml:space="preserve">Should the Creative Studio Image tab surface </w:t>
      </w:r>
      <w:proofErr w:type="spellStart"/>
      <w:r>
        <w:t>Higgsfield</w:t>
      </w:r>
      <w:proofErr w:type="spellEnd"/>
      <w:r>
        <w:t xml:space="preserve"> Reference Elements saved by the user, allowing them to inject a previously saved character or environment into a new image generation? This would require a reference element browser in the prompt builder UI.</w:t>
      </w:r>
    </w:p>
    <w:p w14:paraId="3A52F61E" w14:textId="77777777" w:rsidR="00E2445A" w:rsidRDefault="00EB7CFA">
      <w:pPr>
        <w:pStyle w:val="ListParagraph"/>
        <w:numPr>
          <w:ilvl w:val="0"/>
          <w:numId w:val="2"/>
        </w:numPr>
        <w:spacing w:before="60" w:after="60"/>
      </w:pPr>
      <w:r>
        <w:t>Is Soul V2 (trained identity model) a Phase 1 feature, or does the 10-minute training time and 5–20 photo upload flow belong in a later iteration? Recommendation: defer Soul V2 to Phase 1 v2.</w:t>
      </w:r>
    </w:p>
    <w:p>
      <w:pPr>
        <w:pStyle w:val="Heading3"/>
      </w:pPr>
      <w:r>
        <w:t>Platforms monitored, not integrated</w:t>
      </w:r>
    </w:p>
    <w:p w14:paraId="3A52F61E" w14:textId="77777777" w:rsidR="00E2445A" w:rsidRDefault="00EB7CFA">
      <w:pPr>
        <w:pStyle w:val="ListParagraph"/>
        <w:numPr>
          <w:ilvl w:val="0"/>
          <w:numId w:val="2"/>
        </w:numPr>
        <w:spacing w:before="60" w:after="60"/>
      </w:pPr>
      <w:r>
        <w:t xml:space="preserve">Google Pomelli (Google Labs / DeepMind) — its “Business DNA” concept (colours, tone, fonts extracted from a website) overlaps with LYRA's existing Brand AI, so it adds no new capability on that front. Free public beta since Oct 2025, no committed post-beta pricing. No public API as of Jul 2026 — Creative Studio's launcher + ingestion model requires an API/MCP to pull generated assets into the Media Library, so there is currently no integration path. Revisit if Google ships an API.</w:t>
      </w:r>
    </w:p>
    <w:p w14:paraId="1BB8A01D" w14:textId="77777777" w:rsidR="00E2445A" w:rsidRDefault="00E2445A"/>
    <w:p w14:paraId="14E32964" w14:textId="77777777" w:rsidR="00E2445A" w:rsidRDefault="00EB7CFA">
      <w:r>
        <w:br w:type="page"/>
      </w:r>
    </w:p>
    <w:p w14:paraId="69B7A549" w14:textId="77777777" w:rsidR="00E2445A" w:rsidRDefault="00E2445A"/>
    <w:p w14:paraId="454CD80E" w14:textId="77777777" w:rsidR="00E2445A" w:rsidRDefault="00E2445A"/>
    <w:p w14:paraId="30097890" w14:textId="77777777" w:rsidR="00E2445A" w:rsidRDefault="00E2445A">
      <w:pPr>
        <w:pBdr>
          <w:bottom w:val="single" w:sz="8" w:space="1" w:color="534AB7"/>
        </w:pBdr>
      </w:pPr>
    </w:p>
    <w:p w14:paraId="7663003B" w14:textId="77777777" w:rsidR="00E2445A" w:rsidRDefault="00E2445A"/>
    <w:p w14:paraId="4F0CC20E" w14:textId="77777777" w:rsidR="00E2445A" w:rsidRDefault="00EB7CFA">
      <w:pPr>
        <w:spacing w:before="80" w:after="80"/>
        <w:jc w:val="center"/>
      </w:pPr>
      <w:r>
        <w:rPr>
          <w:b/>
          <w:bCs/>
          <w:color w:val="534AB7"/>
        </w:rPr>
        <w:t>LYRA Creative Studio — Feature Scope Document</w:t>
      </w:r>
    </w:p>
    <w:p w14:paraId="377D7F35" w14:textId="77777777" w:rsidR="00E2445A" w:rsidRDefault="00EB7CFA">
      <w:pPr>
        <w:spacing w:before="80" w:after="80"/>
        <w:jc w:val="center"/>
      </w:pPr>
      <w:r>
        <w:rPr>
          <w:color w:val="4A4A6A"/>
          <w:sz w:val="20"/>
          <w:szCs w:val="20"/>
        </w:rPr>
        <w:t xml:space="preserve">Version </w:t>
      </w:r>
      <w:proofErr w:type="gramStart"/>
      <w:r>
        <w:rPr>
          <w:color w:val="4A4A6A"/>
          <w:sz w:val="20"/>
          <w:szCs w:val="20"/>
        </w:rPr>
        <w:t>1.2  —</w:t>
      </w:r>
      <w:proofErr w:type="gramEnd"/>
      <w:r>
        <w:rPr>
          <w:color w:val="4A4A6A"/>
          <w:sz w:val="20"/>
          <w:szCs w:val="20"/>
        </w:rPr>
        <w:t xml:space="preserve">  August </w:t>
      </w:r>
      <w:proofErr w:type="gramStart"/>
      <w:r>
        <w:rPr>
          <w:color w:val="4A4A6A"/>
          <w:sz w:val="20"/>
          <w:szCs w:val="20"/>
        </w:rPr>
        <w:t>2026  —</w:t>
      </w:r>
      <w:proofErr w:type="gramEnd"/>
      <w:r>
        <w:rPr>
          <w:color w:val="4A4A6A"/>
          <w:sz w:val="20"/>
          <w:szCs w:val="20"/>
        </w:rPr>
        <w:t xml:space="preserve">  lyraonline.ai</w:t>
      </w:r>
    </w:p>
    <w:p w14:paraId="6485F236" w14:textId="77777777" w:rsidR="00E2445A" w:rsidRDefault="00EB7CFA">
      <w:pPr>
        <w:spacing w:before="80" w:after="80"/>
        <w:jc w:val="center"/>
      </w:pPr>
      <w:r>
        <w:rPr>
          <w:i/>
          <w:iCs/>
          <w:color w:val="4A4A6A"/>
          <w:sz w:val="18"/>
          <w:szCs w:val="18"/>
        </w:rPr>
        <w:t xml:space="preserve">v1.1 change: </w:t>
      </w:r>
      <w:proofErr w:type="spellStart"/>
      <w:r>
        <w:rPr>
          <w:i/>
          <w:iCs/>
          <w:color w:val="4A4A6A"/>
          <w:sz w:val="18"/>
          <w:szCs w:val="18"/>
        </w:rPr>
        <w:t>Higgsfield</w:t>
      </w:r>
      <w:proofErr w:type="spellEnd"/>
      <w:r>
        <w:rPr>
          <w:i/>
          <w:iCs/>
          <w:color w:val="4A4A6A"/>
          <w:sz w:val="18"/>
          <w:szCs w:val="18"/>
        </w:rPr>
        <w:t xml:space="preserve"> AI added as co-primary Phase 1 image platform alongside Ideogram. FLUX repositioned as secondary.</w:t>
      </w:r>
    </w:p>
    <w:p w14:paraId="6485F236" w14:textId="77777777" w:rsidR="00E2445A" w:rsidRDefault="00EB7CFA">
      <w:pPr>
        <w:spacing w:before="80" w:after="80"/>
        <w:jc w:val="center"/>
      </w:pPr>
      <w:r>
        <w:rPr>
          <w:i/>
          <w:iCs/>
          <w:color w:val="4A4A6A"/>
          <w:sz w:val="18"/>
          <w:szCs w:val="18"/>
        </w:rPr>
        <w:t xml:space="preserve">v1.2 change: </w:t>
      </w:r>
      <w:proofErr w:type="spellStart"/>
      <w:r>
        <w:rPr>
          <w:i/>
          <w:iCs/>
          <w:color w:val="4A4A6A"/>
          <w:sz w:val="18"/>
          <w:szCs w:val="18"/>
        </w:rPr>
        <w:t>OpenArt</w:t>
      </w:r>
      <w:proofErr w:type="spellEnd"/>
      <w:r>
        <w:rPr>
          <w:i/>
          <w:iCs/>
          <w:color w:val="4A4A6A"/>
          <w:sz w:val="18"/>
          <w:szCs w:val="18"/>
        </w:rPr>
        <w:t xml:space="preserve"> added to section 3.2.4 (platforms considered but not yet integrated) — notable for operating its own hosted MCP server, the same OAuth 2.0/PKCE/Dynamic Client Registration pattern LYRA’s own MCP gateway uses. Not yet evaluated hands-on; recommend a proper look in the next revision.</w:t>
      </w:r>
    </w:p>
    <w:p w14:paraId="01A9F948" w14:textId="77777777" w:rsidR="00E2445A" w:rsidRDefault="00EB7CFA">
      <w:pPr>
        <w:spacing w:before="40" w:after="80"/>
        <w:jc w:val="center"/>
      </w:pPr>
      <w:r>
        <w:rPr>
          <w:i/>
          <w:iCs/>
          <w:color w:val="4A4A6A"/>
          <w:sz w:val="18"/>
          <w:szCs w:val="18"/>
        </w:rPr>
        <w:t>All platform pricing subject to change. Verify against official documentation before development begins.</w:t>
      </w:r>
    </w:p>
    <w:sectPr w:rsidR="00E244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15846"/>
    <w:multiLevelType w:val="hybridMultilevel"/>
    <w:tmpl w:val="B1DE0688"/>
    <w:lvl w:ilvl="0" w:tplc="D5ACC90C">
      <w:start w:val="1"/>
      <w:numFmt w:val="bullet"/>
      <w:lvlText w:val="●"/>
      <w:lvlJc w:val="left"/>
      <w:pPr>
        <w:ind w:left="720" w:hanging="360"/>
      </w:pPr>
    </w:lvl>
    <w:lvl w:ilvl="1" w:tplc="531CD706">
      <w:start w:val="1"/>
      <w:numFmt w:val="bullet"/>
      <w:lvlText w:val="○"/>
      <w:lvlJc w:val="left"/>
      <w:pPr>
        <w:ind w:left="1440" w:hanging="360"/>
      </w:pPr>
    </w:lvl>
    <w:lvl w:ilvl="2" w:tplc="A572AD2E">
      <w:start w:val="1"/>
      <w:numFmt w:val="bullet"/>
      <w:lvlText w:val="■"/>
      <w:lvlJc w:val="left"/>
      <w:pPr>
        <w:ind w:left="2160" w:hanging="360"/>
      </w:pPr>
    </w:lvl>
    <w:lvl w:ilvl="3" w:tplc="329E638A">
      <w:start w:val="1"/>
      <w:numFmt w:val="bullet"/>
      <w:lvlText w:val="●"/>
      <w:lvlJc w:val="left"/>
      <w:pPr>
        <w:ind w:left="2880" w:hanging="360"/>
      </w:pPr>
    </w:lvl>
    <w:lvl w:ilvl="4" w:tplc="0396F336">
      <w:start w:val="1"/>
      <w:numFmt w:val="bullet"/>
      <w:lvlText w:val="○"/>
      <w:lvlJc w:val="left"/>
      <w:pPr>
        <w:ind w:left="3600" w:hanging="360"/>
      </w:pPr>
    </w:lvl>
    <w:lvl w:ilvl="5" w:tplc="1A44F5B4">
      <w:start w:val="1"/>
      <w:numFmt w:val="bullet"/>
      <w:lvlText w:val="■"/>
      <w:lvlJc w:val="left"/>
      <w:pPr>
        <w:ind w:left="4320" w:hanging="360"/>
      </w:pPr>
    </w:lvl>
    <w:lvl w:ilvl="6" w:tplc="A4A24DD4">
      <w:start w:val="1"/>
      <w:numFmt w:val="bullet"/>
      <w:lvlText w:val="●"/>
      <w:lvlJc w:val="left"/>
      <w:pPr>
        <w:ind w:left="5040" w:hanging="360"/>
      </w:pPr>
    </w:lvl>
    <w:lvl w:ilvl="7" w:tplc="1854C544">
      <w:start w:val="1"/>
      <w:numFmt w:val="bullet"/>
      <w:lvlText w:val="●"/>
      <w:lvlJc w:val="left"/>
      <w:pPr>
        <w:ind w:left="5760" w:hanging="360"/>
      </w:pPr>
    </w:lvl>
    <w:lvl w:ilvl="8" w:tplc="34D062C0">
      <w:start w:val="1"/>
      <w:numFmt w:val="bullet"/>
      <w:lvlText w:val="●"/>
      <w:lvlJc w:val="left"/>
      <w:pPr>
        <w:ind w:left="6480" w:hanging="360"/>
      </w:pPr>
    </w:lvl>
  </w:abstractNum>
  <w:abstractNum w:abstractNumId="1" w15:restartNumberingAfterBreak="0">
    <w:nsid w:val="6B52654D"/>
    <w:multiLevelType w:val="hybridMultilevel"/>
    <w:tmpl w:val="16C8634A"/>
    <w:lvl w:ilvl="0" w:tplc="AAA28A3C">
      <w:start w:val="1"/>
      <w:numFmt w:val="bullet"/>
      <w:lvlText w:val="•"/>
      <w:lvlJc w:val="left"/>
      <w:pPr>
        <w:ind w:left="720" w:hanging="360"/>
      </w:pPr>
    </w:lvl>
    <w:lvl w:ilvl="1" w:tplc="BAEA4E10">
      <w:start w:val="1"/>
      <w:numFmt w:val="bullet"/>
      <w:lvlText w:val="◦"/>
      <w:lvlJc w:val="left"/>
      <w:pPr>
        <w:ind w:left="1080" w:hanging="360"/>
      </w:pPr>
    </w:lvl>
    <w:lvl w:ilvl="2" w:tplc="3414475C">
      <w:numFmt w:val="decimal"/>
      <w:lvlText w:val=""/>
      <w:lvlJc w:val="left"/>
    </w:lvl>
    <w:lvl w:ilvl="3" w:tplc="0D90AD3E">
      <w:numFmt w:val="decimal"/>
      <w:lvlText w:val=""/>
      <w:lvlJc w:val="left"/>
    </w:lvl>
    <w:lvl w:ilvl="4" w:tplc="C57CC25E">
      <w:numFmt w:val="decimal"/>
      <w:lvlText w:val=""/>
      <w:lvlJc w:val="left"/>
    </w:lvl>
    <w:lvl w:ilvl="5" w:tplc="372C17B6">
      <w:numFmt w:val="decimal"/>
      <w:lvlText w:val=""/>
      <w:lvlJc w:val="left"/>
    </w:lvl>
    <w:lvl w:ilvl="6" w:tplc="EED4D410">
      <w:numFmt w:val="decimal"/>
      <w:lvlText w:val=""/>
      <w:lvlJc w:val="left"/>
    </w:lvl>
    <w:lvl w:ilvl="7" w:tplc="FA5E7C04">
      <w:numFmt w:val="decimal"/>
      <w:lvlText w:val=""/>
      <w:lvlJc w:val="left"/>
    </w:lvl>
    <w:lvl w:ilvl="8" w:tplc="493CFC0A">
      <w:numFmt w:val="decimal"/>
      <w:lvlText w:val=""/>
      <w:lvlJc w:val="left"/>
    </w:lvl>
  </w:abstractNum>
  <w:num w:numId="1" w16cid:durableId="122383636">
    <w:abstractNumId w:val="0"/>
    <w:lvlOverride w:ilvl="0">
      <w:startOverride w:val="1"/>
    </w:lvlOverride>
  </w:num>
  <w:num w:numId="2" w16cid:durableId="14739860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45A"/>
    <w:rsid w:val="003214A3"/>
    <w:rsid w:val="008B2F15"/>
    <w:rsid w:val="008E26DB"/>
    <w:rsid w:val="00CB143B"/>
    <w:rsid w:val="00E244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8ED09"/>
  <w15:docId w15:val="{68EA1B2C-9EFA-4ED0-9D56-87FCAA291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534AB7"/>
      <w:sz w:val="36"/>
      <w:szCs w:val="36"/>
    </w:rPr>
  </w:style>
  <w:style w:type="paragraph" w:styleId="Heading2">
    <w:name w:val="heading 2"/>
    <w:uiPriority w:val="9"/>
    <w:unhideWhenUsed/>
    <w:qFormat/>
    <w:pPr>
      <w:spacing w:before="360" w:after="160"/>
      <w:outlineLvl w:val="1"/>
    </w:pPr>
    <w:rPr>
      <w:b/>
      <w:bCs/>
      <w:color w:val="1A1A2E"/>
      <w:sz w:val="28"/>
      <w:szCs w:val="28"/>
    </w:rPr>
  </w:style>
  <w:style w:type="paragraph" w:styleId="Heading3">
    <w:name w:val="heading 3"/>
    <w:uiPriority w:val="9"/>
    <w:unhideWhenUsed/>
    <w:qFormat/>
    <w:pPr>
      <w:spacing w:before="280" w:after="120"/>
      <w:outlineLvl w:val="2"/>
    </w:pPr>
    <w:rPr>
      <w:b/>
      <w:bCs/>
      <w:color w:val="4A4A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4136</Words>
  <Characters>24326</Characters>
  <Application>Microsoft Office Word</Application>
  <DocSecurity>0</DocSecurity>
  <Lines>1013</Lines>
  <Paragraphs>646</Paragraphs>
  <ScaleCrop>false</ScaleCrop>
  <Company/>
  <LinksUpToDate>false</LinksUpToDate>
  <CharactersWithSpaces>27816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Unwin</cp:lastModifiedBy>
  <cp:revision>4</cp:revision>
  <dcterms:created xsi:type="dcterms:W3CDTF">2026-06-18T03:17:00Z</dcterms:created>
  <dcterms:modified xsi:type="dcterms:W3CDTF">2026-06-18T03:19:00Z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7a196934-ef2e-4ada-a2a4-4a0a8e6d697e</vt:lpwstr>
  </property>
</Properties>
</file>