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A7B52E" w14:textId="77777777" w:rsidR="00EF2390" w:rsidRPr="00EF2390" w:rsidRDefault="00EF2390" w:rsidP="00EF239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F2390">
        <w:rPr>
          <w:rFonts w:ascii="新細明體" w:eastAsia="新細明體" w:hAnsi="新細明體" w:cs="新細明體"/>
          <w:kern w:val="0"/>
          <w:szCs w:val="24"/>
        </w:rPr>
        <w:t>這張很明顯是</w:t>
      </w:r>
      <w:r w:rsidRPr="00EF2390">
        <w:rPr>
          <w:rFonts w:ascii="新細明體" w:eastAsia="新細明體" w:hAnsi="新細明體" w:cs="新細明體"/>
          <w:b/>
          <w:bCs/>
          <w:kern w:val="0"/>
          <w:szCs w:val="24"/>
        </w:rPr>
        <w:t>舞台型、表演型、活力很強</w:t>
      </w:r>
      <w:r w:rsidRPr="00EF2390">
        <w:rPr>
          <w:rFonts w:ascii="新細明體" w:eastAsia="新細明體" w:hAnsi="新細明體" w:cs="新細明體"/>
          <w:kern w:val="0"/>
          <w:szCs w:val="24"/>
        </w:rPr>
        <w:t>的氣質，所以我不會再放商人或仙姬路線；這種人最適合成為修仙世界裡的「人氣表演者」。</w:t>
      </w:r>
    </w:p>
    <w:p w14:paraId="3DDEA46A" w14:textId="77777777" w:rsidR="00EF2390" w:rsidRPr="00EF2390" w:rsidRDefault="00EF2390" w:rsidP="00EF239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EF2390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⑧ 角色配對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7437"/>
      </w:tblGrid>
      <w:tr w:rsidR="00EF2390" w:rsidRPr="00EF2390" w14:paraId="61536F01" w14:textId="77777777" w:rsidTr="00EF23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565658" w14:textId="77777777" w:rsidR="00EF2390" w:rsidRPr="00EF2390" w:rsidRDefault="00EF2390" w:rsidP="00EF2390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EF239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083B2DA9" w14:textId="77777777" w:rsidR="00EF2390" w:rsidRPr="00EF2390" w:rsidRDefault="00EF2390" w:rsidP="00EF2390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EF239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設定</w:t>
            </w:r>
          </w:p>
        </w:tc>
      </w:tr>
      <w:tr w:rsidR="00EF2390" w:rsidRPr="00EF2390" w14:paraId="72B89BE9" w14:textId="77777777" w:rsidTr="00EF2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6658F" w14:textId="77777777" w:rsidR="00EF2390" w:rsidRPr="00EF2390" w:rsidRDefault="00EF2390" w:rsidP="00EF239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F239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340303E1" w14:textId="77777777" w:rsidR="00EF2390" w:rsidRPr="00EF2390" w:rsidRDefault="00EF2390" w:rsidP="00EF239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F2390">
              <w:rPr>
                <w:rFonts w:ascii="新細明體" w:eastAsia="新細明體" w:hAnsi="新細明體" w:cs="新細明體"/>
                <w:kern w:val="0"/>
                <w:szCs w:val="24"/>
              </w:rPr>
              <w:t>靈界</w:t>
            </w:r>
          </w:p>
        </w:tc>
      </w:tr>
      <w:tr w:rsidR="00EF2390" w:rsidRPr="00EF2390" w14:paraId="0C1A1419" w14:textId="77777777" w:rsidTr="00EF2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23D4B" w14:textId="77777777" w:rsidR="00EF2390" w:rsidRPr="00EF2390" w:rsidRDefault="00EF2390" w:rsidP="00EF239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F239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1B3645A2" w14:textId="77777777" w:rsidR="00EF2390" w:rsidRPr="00EF2390" w:rsidRDefault="00EF2390" w:rsidP="00EF239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F239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天音城・萬音台</w:t>
            </w:r>
          </w:p>
        </w:tc>
      </w:tr>
      <w:tr w:rsidR="00EF2390" w:rsidRPr="00EF2390" w14:paraId="33A5BBF7" w14:textId="77777777" w:rsidTr="00EF2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1B80E" w14:textId="77777777" w:rsidR="00EF2390" w:rsidRPr="00EF2390" w:rsidRDefault="00EF2390" w:rsidP="00EF239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F239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0E7EDB0A" w14:textId="77777777" w:rsidR="00EF2390" w:rsidRPr="00EF2390" w:rsidRDefault="00EF2390" w:rsidP="00EF239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F239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靈音宮・巡遊歌姬</w:t>
            </w:r>
          </w:p>
        </w:tc>
      </w:tr>
      <w:tr w:rsidR="00EF2390" w:rsidRPr="00EF2390" w14:paraId="16B23599" w14:textId="77777777" w:rsidTr="00EF2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8C872" w14:textId="77777777" w:rsidR="00EF2390" w:rsidRPr="00EF2390" w:rsidRDefault="00EF2390" w:rsidP="00EF239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F239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個性</w:t>
            </w:r>
          </w:p>
        </w:tc>
        <w:tc>
          <w:tcPr>
            <w:tcW w:w="0" w:type="auto"/>
            <w:vAlign w:val="center"/>
            <w:hideMark/>
          </w:tcPr>
          <w:p w14:paraId="4F9EB5D3" w14:textId="77777777" w:rsidR="00EF2390" w:rsidRPr="00EF2390" w:rsidRDefault="00EF2390" w:rsidP="00EF239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F2390">
              <w:rPr>
                <w:rFonts w:ascii="新細明體" w:eastAsia="新細明體" w:hAnsi="新細明體" w:cs="新細明體"/>
                <w:kern w:val="0"/>
                <w:szCs w:val="24"/>
              </w:rPr>
              <w:t>開朗、活潑、自信、熱情、感染力強</w:t>
            </w:r>
          </w:p>
        </w:tc>
      </w:tr>
      <w:tr w:rsidR="00EF2390" w:rsidRPr="00EF2390" w14:paraId="23EC8085" w14:textId="77777777" w:rsidTr="00EF2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EEF2B" w14:textId="77777777" w:rsidR="00EF2390" w:rsidRPr="00EF2390" w:rsidRDefault="00EF2390" w:rsidP="00EF239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F239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反差</w:t>
            </w:r>
          </w:p>
        </w:tc>
        <w:tc>
          <w:tcPr>
            <w:tcW w:w="0" w:type="auto"/>
            <w:vAlign w:val="center"/>
            <w:hideMark/>
          </w:tcPr>
          <w:p w14:paraId="30EA347E" w14:textId="77777777" w:rsidR="00EF2390" w:rsidRPr="00EF2390" w:rsidRDefault="00EF2390" w:rsidP="00EF239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F2390">
              <w:rPr>
                <w:rFonts w:ascii="新細明體" w:eastAsia="新細明體" w:hAnsi="新細明體" w:cs="新細明體"/>
                <w:kern w:val="0"/>
                <w:szCs w:val="24"/>
              </w:rPr>
              <w:t>台上像太陽一樣耀眼，私底下其實非常怕寂寞，遇到真正信任的人會變得很黏人</w:t>
            </w:r>
          </w:p>
        </w:tc>
      </w:tr>
      <w:tr w:rsidR="00EF2390" w:rsidRPr="00EF2390" w14:paraId="782FFD84" w14:textId="77777777" w:rsidTr="00EF2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B3161" w14:textId="77777777" w:rsidR="00EF2390" w:rsidRPr="00EF2390" w:rsidRDefault="00EF2390" w:rsidP="00EF239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F239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服飾</w:t>
            </w:r>
          </w:p>
        </w:tc>
        <w:tc>
          <w:tcPr>
            <w:tcW w:w="0" w:type="auto"/>
            <w:vAlign w:val="center"/>
            <w:hideMark/>
          </w:tcPr>
          <w:p w14:paraId="1F721F85" w14:textId="77777777" w:rsidR="00EF2390" w:rsidRPr="00EF2390" w:rsidRDefault="00EF2390" w:rsidP="00EF239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F2390">
              <w:rPr>
                <w:rFonts w:ascii="新細明體" w:eastAsia="新細明體" w:hAnsi="新細明體" w:cs="新細明體"/>
                <w:kern w:val="0"/>
                <w:szCs w:val="24"/>
              </w:rPr>
              <w:t>青綠、白色與銀色的靈音宮表演服，短披肩、流動長袖、音符與羽翎元素，搭配精緻腰飾</w:t>
            </w:r>
          </w:p>
        </w:tc>
      </w:tr>
      <w:tr w:rsidR="00EF2390" w:rsidRPr="00EF2390" w14:paraId="718BAE7A" w14:textId="77777777" w:rsidTr="00EF2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DA6BD" w14:textId="77777777" w:rsidR="00EF2390" w:rsidRPr="00EF2390" w:rsidRDefault="00EF2390" w:rsidP="00EF239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F239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60928F2D" w14:textId="77777777" w:rsidR="00EF2390" w:rsidRPr="00EF2390" w:rsidRDefault="00EF2390" w:rsidP="00EF239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F2390">
              <w:rPr>
                <w:rFonts w:ascii="新細明體" w:eastAsia="新細明體" w:hAnsi="新細明體" w:cs="新細明體"/>
                <w:kern w:val="0"/>
                <w:szCs w:val="24"/>
              </w:rPr>
              <w:t>保留黑色長髮與自然直髮，加入青綠色絲帶與銀色音鈴髮飾</w:t>
            </w:r>
          </w:p>
        </w:tc>
      </w:tr>
      <w:tr w:rsidR="00EF2390" w:rsidRPr="00EF2390" w14:paraId="1C9EE2EA" w14:textId="77777777" w:rsidTr="00EF2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16533" w14:textId="77777777" w:rsidR="00EF2390" w:rsidRPr="00EF2390" w:rsidRDefault="00EF2390" w:rsidP="00EF239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F239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場景</w:t>
            </w:r>
          </w:p>
        </w:tc>
        <w:tc>
          <w:tcPr>
            <w:tcW w:w="0" w:type="auto"/>
            <w:vAlign w:val="center"/>
            <w:hideMark/>
          </w:tcPr>
          <w:p w14:paraId="2E841824" w14:textId="77777777" w:rsidR="00EF2390" w:rsidRPr="00EF2390" w:rsidRDefault="00EF2390" w:rsidP="00EF239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F2390">
              <w:rPr>
                <w:rFonts w:ascii="新細明體" w:eastAsia="新細明體" w:hAnsi="新細明體" w:cs="新細明體"/>
                <w:kern w:val="0"/>
                <w:szCs w:val="24"/>
              </w:rPr>
              <w:t>天音城萬音台，巨大露天仙台、萬盞靈燈、觀眾席與漂浮的音律符文</w:t>
            </w:r>
          </w:p>
        </w:tc>
      </w:tr>
      <w:tr w:rsidR="00EF2390" w:rsidRPr="00EF2390" w14:paraId="2D49000E" w14:textId="77777777" w:rsidTr="00EF2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3E993" w14:textId="77777777" w:rsidR="00EF2390" w:rsidRPr="00EF2390" w:rsidRDefault="00EF2390" w:rsidP="00EF239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F239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建議動作</w:t>
            </w:r>
          </w:p>
        </w:tc>
        <w:tc>
          <w:tcPr>
            <w:tcW w:w="0" w:type="auto"/>
            <w:vAlign w:val="center"/>
            <w:hideMark/>
          </w:tcPr>
          <w:p w14:paraId="77D47993" w14:textId="77777777" w:rsidR="00EF2390" w:rsidRPr="00EF2390" w:rsidRDefault="00EF2390" w:rsidP="00EF239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F2390">
              <w:rPr>
                <w:rFonts w:ascii="新細明體" w:eastAsia="新細明體" w:hAnsi="新細明體" w:cs="新細明體"/>
                <w:kern w:val="0"/>
                <w:szCs w:val="24"/>
              </w:rPr>
              <w:t>手持靈音法器站在舞台中央，唱完一段後突然看向主角，伸手指向他並露出燦爛笑容</w:t>
            </w:r>
          </w:p>
        </w:tc>
      </w:tr>
      <w:tr w:rsidR="00EF2390" w:rsidRPr="00EF2390" w14:paraId="3BB115D9" w14:textId="77777777" w:rsidTr="00EF2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3D21B" w14:textId="77777777" w:rsidR="00EF2390" w:rsidRPr="00EF2390" w:rsidRDefault="00EF2390" w:rsidP="00EF239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F239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原始台詞</w:t>
            </w:r>
          </w:p>
        </w:tc>
        <w:tc>
          <w:tcPr>
            <w:tcW w:w="0" w:type="auto"/>
            <w:vAlign w:val="center"/>
            <w:hideMark/>
          </w:tcPr>
          <w:p w14:paraId="15F0386B" w14:textId="77777777" w:rsidR="00EF2390" w:rsidRPr="00EF2390" w:rsidRDefault="00EF2390" w:rsidP="00EF239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F2390">
              <w:rPr>
                <w:rFonts w:ascii="新細明體" w:eastAsia="新細明體" w:hAnsi="新細明體" w:cs="新細明體"/>
                <w:kern w:val="0"/>
                <w:szCs w:val="24"/>
              </w:rPr>
              <w:t>「看到你啦！今天這首歌，我唱給你聽！」</w:t>
            </w:r>
          </w:p>
        </w:tc>
      </w:tr>
      <w:tr w:rsidR="00EF2390" w:rsidRPr="00EF2390" w14:paraId="0BD96D66" w14:textId="77777777" w:rsidTr="00EF2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FE96C" w14:textId="77777777" w:rsidR="00EF2390" w:rsidRPr="00EF2390" w:rsidRDefault="00EF2390" w:rsidP="00EF239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F239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曖昧台詞</w:t>
            </w:r>
          </w:p>
        </w:tc>
        <w:tc>
          <w:tcPr>
            <w:tcW w:w="0" w:type="auto"/>
            <w:vAlign w:val="center"/>
            <w:hideMark/>
          </w:tcPr>
          <w:p w14:paraId="78CA8190" w14:textId="77777777" w:rsidR="00EF2390" w:rsidRPr="00EF2390" w:rsidRDefault="00EF2390" w:rsidP="00EF239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F2390">
              <w:rPr>
                <w:rFonts w:ascii="新細明體" w:eastAsia="新細明體" w:hAnsi="新細明體" w:cs="新細明體"/>
                <w:kern w:val="0"/>
                <w:szCs w:val="24"/>
              </w:rPr>
              <w:t>「台下有這麼多人，可是我唱歌的時候，眼睛一直在找你。」</w:t>
            </w:r>
          </w:p>
        </w:tc>
      </w:tr>
    </w:tbl>
    <w:p w14:paraId="2F468DBD" w14:textId="77777777" w:rsidR="00EF2390" w:rsidRPr="00EF2390" w:rsidRDefault="00EF2390" w:rsidP="00EF239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EF2390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核心定位</w:t>
      </w:r>
    </w:p>
    <w:p w14:paraId="40B86187" w14:textId="77777777" w:rsidR="00EF2390" w:rsidRPr="00EF2390" w:rsidRDefault="00EF2390" w:rsidP="00EF239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F2390">
        <w:rPr>
          <w:rFonts w:ascii="新細明體" w:eastAsia="新細明體" w:hAnsi="新細明體" w:cs="新細明體"/>
          <w:b/>
          <w:bCs/>
          <w:kern w:val="0"/>
          <w:szCs w:val="24"/>
        </w:rPr>
        <w:t>「靈音宮・巡遊歌姬」</w:t>
      </w:r>
    </w:p>
    <w:p w14:paraId="7C825806" w14:textId="77777777" w:rsidR="00EF2390" w:rsidRPr="00EF2390" w:rsidRDefault="00EF2390" w:rsidP="00EF239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F2390">
        <w:rPr>
          <w:rFonts w:ascii="新細明體" w:eastAsia="新細明體" w:hAnsi="新細明體" w:cs="新細明體"/>
          <w:kern w:val="0"/>
          <w:szCs w:val="24"/>
        </w:rPr>
        <w:t>她的特色不是「高冷仙女」，而是：</w:t>
      </w:r>
    </w:p>
    <w:p w14:paraId="2F77D22C" w14:textId="77777777" w:rsidR="00EF2390" w:rsidRPr="00EF2390" w:rsidRDefault="00EF2390" w:rsidP="00EF2390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EF2390">
        <w:rPr>
          <w:rFonts w:ascii="新細明體" w:eastAsia="新細明體" w:hAnsi="新細明體" w:cs="新細明體"/>
          <w:b/>
          <w:bCs/>
          <w:kern w:val="0"/>
          <w:szCs w:val="24"/>
        </w:rPr>
        <w:t>一出場就能把整個場子點燃的人。</w:t>
      </w:r>
    </w:p>
    <w:p w14:paraId="22C69C5B" w14:textId="77777777" w:rsidR="00EF2390" w:rsidRPr="00EF2390" w:rsidRDefault="00EF2390" w:rsidP="00EF239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F2390">
        <w:rPr>
          <w:rFonts w:ascii="新細明體" w:eastAsia="新細明體" w:hAnsi="新細明體" w:cs="新細明體"/>
          <w:kern w:val="0"/>
          <w:szCs w:val="24"/>
        </w:rPr>
        <w:t>而且她可以成為你 3000 人世界裡很有用的</w:t>
      </w:r>
      <w:r w:rsidRPr="00EF2390">
        <w:rPr>
          <w:rFonts w:ascii="新細明體" w:eastAsia="新細明體" w:hAnsi="新細明體" w:cs="新細明體"/>
          <w:b/>
          <w:bCs/>
          <w:kern w:val="0"/>
          <w:szCs w:val="24"/>
        </w:rPr>
        <w:t>情報／娛樂型角色</w:t>
      </w:r>
      <w:r w:rsidRPr="00EF2390">
        <w:rPr>
          <w:rFonts w:ascii="新細明體" w:eastAsia="新細明體" w:hAnsi="新細明體" w:cs="新細明體"/>
          <w:kern w:val="0"/>
          <w:szCs w:val="24"/>
        </w:rPr>
        <w:t>——她跟著仙城、宗門、商會到處巡演，因此認識非常多人，也很容易取得各地消息。</w:t>
      </w:r>
    </w:p>
    <w:p w14:paraId="386915A4" w14:textId="77777777" w:rsidR="00EF2390" w:rsidRPr="00EF2390" w:rsidRDefault="00EF2390" w:rsidP="00EF239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F2390">
        <w:rPr>
          <w:rFonts w:ascii="新細明體" w:eastAsia="新細明體" w:hAnsi="新細明體" w:cs="新細明體"/>
          <w:kern w:val="0"/>
          <w:szCs w:val="24"/>
        </w:rPr>
        <w:t>這張我會保留她照片裡最重要的三個特徵：</w:t>
      </w:r>
    </w:p>
    <w:p w14:paraId="32701277" w14:textId="77777777" w:rsidR="00EF2390" w:rsidRPr="00EF2390" w:rsidRDefault="00EF2390" w:rsidP="00EF239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F2390">
        <w:rPr>
          <w:rFonts w:ascii="新細明體" w:eastAsia="新細明體" w:hAnsi="新細明體" w:cs="新細明體"/>
          <w:b/>
          <w:bCs/>
          <w:kern w:val="0"/>
          <w:szCs w:val="24"/>
        </w:rPr>
        <w:t>黑長髮＋燦爛笑容＋舞台表演感。</w:t>
      </w:r>
    </w:p>
    <w:p w14:paraId="10812990" w14:textId="77777777" w:rsidR="00EF2390" w:rsidRPr="00EF2390" w:rsidRDefault="00EF2390" w:rsidP="00EF239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F2390">
        <w:rPr>
          <w:rFonts w:ascii="新細明體" w:eastAsia="新細明體" w:hAnsi="新細明體" w:cs="新細明體"/>
          <w:kern w:val="0"/>
          <w:szCs w:val="24"/>
        </w:rPr>
        <w:lastRenderedPageBreak/>
        <w:t xml:space="preserve">如果設定可以，回 </w:t>
      </w:r>
      <w:r w:rsidRPr="00EF2390">
        <w:rPr>
          <w:rFonts w:ascii="新細明體" w:eastAsia="新細明體" w:hAnsi="新細明體" w:cs="新細明體"/>
          <w:b/>
          <w:bCs/>
          <w:kern w:val="0"/>
          <w:szCs w:val="24"/>
        </w:rPr>
        <w:t>K</w:t>
      </w:r>
      <w:r w:rsidRPr="00EF2390">
        <w:rPr>
          <w:rFonts w:ascii="新細明體" w:eastAsia="新細明體" w:hAnsi="新細明體" w:cs="新細明體"/>
          <w:kern w:val="0"/>
          <w:szCs w:val="24"/>
        </w:rPr>
        <w:t>。</w:t>
      </w:r>
    </w:p>
    <w:p w14:paraId="33C1720E" w14:textId="77777777" w:rsidR="00FD47C4" w:rsidRDefault="00FD47C4"/>
    <w:sectPr w:rsidR="00FD47C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59A"/>
    <w:rsid w:val="0041259A"/>
    <w:rsid w:val="00EF2390"/>
    <w:rsid w:val="00FD4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F1BD4E-EBDA-4210-8BF3-AE47A4B4D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EF2390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EF2390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EF2390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EF23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362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74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昱鈞</dc:creator>
  <cp:keywords/>
  <dc:description/>
  <cp:lastModifiedBy>昱鈞</cp:lastModifiedBy>
  <cp:revision>2</cp:revision>
  <dcterms:created xsi:type="dcterms:W3CDTF">2026-09-27T17:30:00Z</dcterms:created>
  <dcterms:modified xsi:type="dcterms:W3CDTF">2026-09-27T17:30:00Z</dcterms:modified>
</cp:coreProperties>
</file>