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21C59" w14:textId="77777777" w:rsidR="00316CED" w:rsidRPr="00316CED" w:rsidRDefault="00316CED" w:rsidP="00316CE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16CED">
        <w:rPr>
          <w:rFonts w:ascii="新細明體" w:eastAsia="新細明體" w:hAnsi="新細明體" w:cs="新細明體"/>
          <w:kern w:val="0"/>
          <w:szCs w:val="24"/>
        </w:rPr>
        <w:t>那這個補充會讓她的角色更有特色。她不只是靈膳坊姑娘，而是</w:t>
      </w:r>
      <w:r w:rsidRPr="00316CED">
        <w:rPr>
          <w:rFonts w:ascii="新細明體" w:eastAsia="新細明體" w:hAnsi="新細明體" w:cs="新細明體"/>
          <w:b/>
          <w:bCs/>
          <w:kern w:val="0"/>
          <w:szCs w:val="24"/>
        </w:rPr>
        <w:t>修仙世界裡的「擦邊靈影網紅」</w:t>
      </w:r>
      <w:r w:rsidRPr="00316CED">
        <w:rPr>
          <w:rFonts w:ascii="新細明體" w:eastAsia="新細明體" w:hAnsi="新細明體" w:cs="新細明體"/>
          <w:kern w:val="0"/>
          <w:szCs w:val="24"/>
        </w:rPr>
        <w:t>。</w:t>
      </w:r>
    </w:p>
    <w:p w14:paraId="4D067246" w14:textId="77777777" w:rsidR="00316CED" w:rsidRPr="00316CED" w:rsidRDefault="00316CED" w:rsidP="00316CED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316CED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㉘</w:t>
      </w:r>
      <w:r w:rsidRPr="00316CE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人設修正版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7422"/>
      </w:tblGrid>
      <w:tr w:rsidR="00316CED" w:rsidRPr="00316CED" w14:paraId="2483D447" w14:textId="77777777" w:rsidTr="00316C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ACF82" w14:textId="77777777" w:rsidR="00316CED" w:rsidRPr="00316CED" w:rsidRDefault="00316CED" w:rsidP="00316CED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316CE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35D76D2B" w14:textId="77777777" w:rsidR="00316CED" w:rsidRPr="00316CED" w:rsidRDefault="00316CED" w:rsidP="00316CED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316CE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316CED" w:rsidRPr="00316CED" w14:paraId="241B362F" w14:textId="77777777" w:rsidTr="00316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37079" w14:textId="77777777" w:rsidR="00316CED" w:rsidRPr="00316CED" w:rsidRDefault="00316CED" w:rsidP="00316CE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16CE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17AEB324" w14:textId="77777777" w:rsidR="00316CED" w:rsidRPr="00316CED" w:rsidRDefault="00316CED" w:rsidP="00316CE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16CED">
              <w:rPr>
                <w:rFonts w:ascii="新細明體" w:eastAsia="新細明體" w:hAnsi="新細明體" w:cs="新細明體"/>
                <w:kern w:val="0"/>
                <w:szCs w:val="24"/>
              </w:rPr>
              <w:t>凡間</w:t>
            </w:r>
          </w:p>
        </w:tc>
      </w:tr>
      <w:tr w:rsidR="00316CED" w:rsidRPr="00316CED" w14:paraId="496C669C" w14:textId="77777777" w:rsidTr="00316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A7534" w14:textId="77777777" w:rsidR="00316CED" w:rsidRPr="00316CED" w:rsidRDefault="00316CED" w:rsidP="00316CE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16CE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1D6F1459" w14:textId="77777777" w:rsidR="00316CED" w:rsidRPr="00316CED" w:rsidRDefault="00316CED" w:rsidP="00316CE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16CED">
              <w:rPr>
                <w:rFonts w:ascii="新細明體" w:eastAsia="新細明體" w:hAnsi="新細明體" w:cs="新細明體"/>
                <w:kern w:val="0"/>
                <w:szCs w:val="24"/>
              </w:rPr>
              <w:t>百花城・靈食街</w:t>
            </w:r>
          </w:p>
        </w:tc>
      </w:tr>
      <w:tr w:rsidR="00316CED" w:rsidRPr="00316CED" w14:paraId="7B5D2BC1" w14:textId="77777777" w:rsidTr="00316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94510" w14:textId="77777777" w:rsidR="00316CED" w:rsidRPr="00316CED" w:rsidRDefault="00316CED" w:rsidP="00316CE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16CE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1ECB6137" w14:textId="77777777" w:rsidR="00316CED" w:rsidRPr="00316CED" w:rsidRDefault="00316CED" w:rsidP="00316CE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16CE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靈膳坊招牌姑娘／靈影網紅</w:t>
            </w:r>
          </w:p>
        </w:tc>
      </w:tr>
      <w:tr w:rsidR="00316CED" w:rsidRPr="00316CED" w14:paraId="5B040453" w14:textId="77777777" w:rsidTr="00316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494D5" w14:textId="77777777" w:rsidR="00316CED" w:rsidRPr="00316CED" w:rsidRDefault="00316CED" w:rsidP="00316CE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16CE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網紅定位</w:t>
            </w:r>
          </w:p>
        </w:tc>
        <w:tc>
          <w:tcPr>
            <w:tcW w:w="0" w:type="auto"/>
            <w:vAlign w:val="center"/>
            <w:hideMark/>
          </w:tcPr>
          <w:p w14:paraId="6DAE83D2" w14:textId="77777777" w:rsidR="00316CED" w:rsidRPr="00316CED" w:rsidRDefault="00316CED" w:rsidP="00316CE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16CED">
              <w:rPr>
                <w:rFonts w:ascii="新細明體" w:eastAsia="新細明體" w:hAnsi="新細明體" w:cs="新細明體"/>
                <w:kern w:val="0"/>
                <w:szCs w:val="24"/>
              </w:rPr>
              <w:t>以可愛、撒嬌、穿搭與日常靈膳影片吸引粉絲，偶爾故意用曖昧鏡頭製造話題</w:t>
            </w:r>
          </w:p>
        </w:tc>
      </w:tr>
      <w:tr w:rsidR="00316CED" w:rsidRPr="00316CED" w14:paraId="67581EA1" w14:textId="77777777" w:rsidTr="00316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6D9DD" w14:textId="77777777" w:rsidR="00316CED" w:rsidRPr="00316CED" w:rsidRDefault="00316CED" w:rsidP="00316CE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16CE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2180DAD7" w14:textId="77777777" w:rsidR="00316CED" w:rsidRPr="00316CED" w:rsidRDefault="00316CED" w:rsidP="00316CE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16CED">
              <w:rPr>
                <w:rFonts w:ascii="新細明體" w:eastAsia="新細明體" w:hAnsi="新細明體" w:cs="新細明體"/>
                <w:kern w:val="0"/>
                <w:szCs w:val="24"/>
              </w:rPr>
              <w:t>愛笑、親切、會撒嬌、很懂鏡頭、反應快</w:t>
            </w:r>
          </w:p>
        </w:tc>
      </w:tr>
      <w:tr w:rsidR="00316CED" w:rsidRPr="00316CED" w14:paraId="3DFD9A59" w14:textId="77777777" w:rsidTr="00316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BECFE" w14:textId="77777777" w:rsidR="00316CED" w:rsidRPr="00316CED" w:rsidRDefault="00316CED" w:rsidP="00316CE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16CE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0ADF9256" w14:textId="77777777" w:rsidR="00316CED" w:rsidRPr="00316CED" w:rsidRDefault="00316CED" w:rsidP="00316CE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16CED">
              <w:rPr>
                <w:rFonts w:ascii="新細明體" w:eastAsia="新細明體" w:hAnsi="新細明體" w:cs="新細明體"/>
                <w:kern w:val="0"/>
                <w:szCs w:val="24"/>
              </w:rPr>
              <w:t>私下其實很會算流量，知道什麼角度、什麼表情最容易讓人停留</w:t>
            </w:r>
          </w:p>
        </w:tc>
      </w:tr>
      <w:tr w:rsidR="00316CED" w:rsidRPr="00316CED" w14:paraId="31027DF6" w14:textId="77777777" w:rsidTr="00316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72F82" w14:textId="77777777" w:rsidR="00316CED" w:rsidRPr="00316CED" w:rsidRDefault="00316CED" w:rsidP="00316CE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16CE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特色</w:t>
            </w:r>
          </w:p>
        </w:tc>
        <w:tc>
          <w:tcPr>
            <w:tcW w:w="0" w:type="auto"/>
            <w:vAlign w:val="center"/>
            <w:hideMark/>
          </w:tcPr>
          <w:p w14:paraId="25866CA3" w14:textId="77777777" w:rsidR="00316CED" w:rsidRPr="00316CED" w:rsidRDefault="00316CED" w:rsidP="00316CE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16CE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本人知道自己很會撩，但不會真的越界</w:t>
            </w:r>
            <w:r w:rsidRPr="00316CED">
              <w:rPr>
                <w:rFonts w:ascii="新細明體" w:eastAsia="新細明體" w:hAnsi="新細明體" w:cs="新細明體"/>
                <w:kern w:val="0"/>
                <w:szCs w:val="24"/>
              </w:rPr>
              <w:t>；擅長「讓你覺得她在撩你，但又抓不到把柄」</w:t>
            </w:r>
          </w:p>
        </w:tc>
      </w:tr>
      <w:tr w:rsidR="00316CED" w:rsidRPr="00316CED" w14:paraId="0DE16D17" w14:textId="77777777" w:rsidTr="00316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70A8D" w14:textId="77777777" w:rsidR="00316CED" w:rsidRPr="00316CED" w:rsidRDefault="00316CED" w:rsidP="00316CE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16CE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身材</w:t>
            </w:r>
          </w:p>
        </w:tc>
        <w:tc>
          <w:tcPr>
            <w:tcW w:w="0" w:type="auto"/>
            <w:vAlign w:val="center"/>
            <w:hideMark/>
          </w:tcPr>
          <w:p w14:paraId="6E4CA84C" w14:textId="77777777" w:rsidR="00316CED" w:rsidRPr="00316CED" w:rsidRDefault="00316CED" w:rsidP="00316CE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16CE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自然勻稱，依原圖比例保留，不額外放大</w:t>
            </w:r>
          </w:p>
        </w:tc>
      </w:tr>
      <w:tr w:rsidR="00316CED" w:rsidRPr="00316CED" w14:paraId="0C502A1D" w14:textId="77777777" w:rsidTr="00316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2BA0A" w14:textId="77777777" w:rsidR="00316CED" w:rsidRPr="00316CED" w:rsidRDefault="00316CED" w:rsidP="00316CE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16CE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7B47CB53" w14:textId="77777777" w:rsidR="00316CED" w:rsidRPr="00316CED" w:rsidRDefault="00316CED" w:rsidP="00316CE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16CED">
              <w:rPr>
                <w:rFonts w:ascii="新細明體" w:eastAsia="新細明體" w:hAnsi="新細明體" w:cs="新細明體"/>
                <w:kern w:val="0"/>
                <w:szCs w:val="24"/>
              </w:rPr>
              <w:t>粉白色靈膳坊服＋改良漢服，加入漂亮腰封、蝴蝶結與精緻配飾</w:t>
            </w:r>
          </w:p>
        </w:tc>
      </w:tr>
      <w:tr w:rsidR="00316CED" w:rsidRPr="00316CED" w14:paraId="0C26BC14" w14:textId="77777777" w:rsidTr="00316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C50DB" w14:textId="77777777" w:rsidR="00316CED" w:rsidRPr="00316CED" w:rsidRDefault="00316CED" w:rsidP="00316CE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16CE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2866D5D9" w14:textId="77777777" w:rsidR="00316CED" w:rsidRPr="00316CED" w:rsidRDefault="00316CED" w:rsidP="00316CE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16CED">
              <w:rPr>
                <w:rFonts w:ascii="新細明體" w:eastAsia="新細明體" w:hAnsi="新細明體" w:cs="新細明體"/>
                <w:kern w:val="0"/>
                <w:szCs w:val="24"/>
              </w:rPr>
              <w:t>深棕長髮、自然瀏海、低側馬尾、粉色蝴蝶結</w:t>
            </w:r>
          </w:p>
        </w:tc>
      </w:tr>
      <w:tr w:rsidR="00316CED" w:rsidRPr="00316CED" w14:paraId="4522503A" w14:textId="77777777" w:rsidTr="00316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A015D" w14:textId="77777777" w:rsidR="00316CED" w:rsidRPr="00316CED" w:rsidRDefault="00316CED" w:rsidP="00316CE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16CE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2BE32C2C" w14:textId="77777777" w:rsidR="00316CED" w:rsidRPr="00316CED" w:rsidRDefault="00316CED" w:rsidP="00316CE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16CED">
              <w:rPr>
                <w:rFonts w:ascii="新細明體" w:eastAsia="新細明體" w:hAnsi="新細明體" w:cs="新細明體"/>
                <w:kern w:val="0"/>
                <w:szCs w:val="24"/>
              </w:rPr>
              <w:t>百花城靈食街＋靈影攝影台</w:t>
            </w:r>
          </w:p>
        </w:tc>
      </w:tr>
      <w:tr w:rsidR="00316CED" w:rsidRPr="00316CED" w14:paraId="67CF78A0" w14:textId="77777777" w:rsidTr="00316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C9C68" w14:textId="77777777" w:rsidR="00316CED" w:rsidRPr="00316CED" w:rsidRDefault="00316CED" w:rsidP="00316CE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16CE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71B92BBA" w14:textId="77777777" w:rsidR="00316CED" w:rsidRPr="00316CED" w:rsidRDefault="00316CED" w:rsidP="00316CE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16CED">
              <w:rPr>
                <w:rFonts w:ascii="新細明體" w:eastAsia="新細明體" w:hAnsi="新細明體" w:cs="新細明體"/>
                <w:kern w:val="0"/>
                <w:szCs w:val="24"/>
              </w:rPr>
              <w:t>對著靈影石靠近鏡頭，托著臉頰甜笑，再故意歪頭</w:t>
            </w:r>
          </w:p>
        </w:tc>
      </w:tr>
      <w:tr w:rsidR="00316CED" w:rsidRPr="00316CED" w14:paraId="1D4C1EBC" w14:textId="77777777" w:rsidTr="00316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38E49" w14:textId="77777777" w:rsidR="00316CED" w:rsidRPr="00316CED" w:rsidRDefault="00316CED" w:rsidP="00316CE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16CE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2986392C" w14:textId="77777777" w:rsidR="00316CED" w:rsidRPr="00316CED" w:rsidRDefault="00316CED" w:rsidP="00316CE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16CED">
              <w:rPr>
                <w:rFonts w:ascii="新細明體" w:eastAsia="新細明體" w:hAnsi="新細明體" w:cs="新細明體"/>
                <w:kern w:val="0"/>
                <w:szCs w:val="24"/>
              </w:rPr>
              <w:t>「今天吃什麼呀？你們幫我選嘛～」</w:t>
            </w:r>
          </w:p>
        </w:tc>
      </w:tr>
      <w:tr w:rsidR="00316CED" w:rsidRPr="00316CED" w14:paraId="66B5FFD2" w14:textId="77777777" w:rsidTr="00316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3CC4B" w14:textId="77777777" w:rsidR="00316CED" w:rsidRPr="00316CED" w:rsidRDefault="00316CED" w:rsidP="00316CE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16CE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曖昧台詞</w:t>
            </w:r>
          </w:p>
        </w:tc>
        <w:tc>
          <w:tcPr>
            <w:tcW w:w="0" w:type="auto"/>
            <w:vAlign w:val="center"/>
            <w:hideMark/>
          </w:tcPr>
          <w:p w14:paraId="2001235A" w14:textId="77777777" w:rsidR="00316CED" w:rsidRPr="00316CED" w:rsidRDefault="00316CED" w:rsidP="00316CE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16CED">
              <w:rPr>
                <w:rFonts w:ascii="新細明體" w:eastAsia="新細明體" w:hAnsi="新細明體" w:cs="新細明體"/>
                <w:kern w:val="0"/>
                <w:szCs w:val="24"/>
              </w:rPr>
              <w:t>「你一直盯著我看……該不會是我的粉絲吧？」</w:t>
            </w:r>
          </w:p>
        </w:tc>
      </w:tr>
    </w:tbl>
    <w:p w14:paraId="6F240A1B" w14:textId="77777777" w:rsidR="00316CED" w:rsidRPr="00316CED" w:rsidRDefault="00316CED" w:rsidP="00316CED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316CE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核心定位</w:t>
      </w:r>
    </w:p>
    <w:p w14:paraId="54A4A073" w14:textId="77777777" w:rsidR="00316CED" w:rsidRPr="00316CED" w:rsidRDefault="00316CED" w:rsidP="00316CE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16CED">
        <w:rPr>
          <w:rFonts w:ascii="新細明體" w:eastAsia="新細明體" w:hAnsi="新細明體" w:cs="新細明體"/>
          <w:b/>
          <w:bCs/>
          <w:kern w:val="0"/>
          <w:szCs w:val="24"/>
        </w:rPr>
        <w:t>「修仙界擦邊靈影網紅」</w:t>
      </w:r>
    </w:p>
    <w:p w14:paraId="4AAC3252" w14:textId="77777777" w:rsidR="00316CED" w:rsidRPr="00316CED" w:rsidRDefault="00316CED" w:rsidP="00316CE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16CED">
        <w:rPr>
          <w:rFonts w:ascii="新細明體" w:eastAsia="新細明體" w:hAnsi="新細明體" w:cs="新細明體"/>
          <w:kern w:val="0"/>
          <w:szCs w:val="24"/>
        </w:rPr>
        <w:t>這個角色可以成為你 3000 人裡很少見的</w:t>
      </w:r>
      <w:r w:rsidRPr="00316CED">
        <w:rPr>
          <w:rFonts w:ascii="新細明體" w:eastAsia="新細明體" w:hAnsi="新細明體" w:cs="新細明體"/>
          <w:b/>
          <w:bCs/>
          <w:kern w:val="0"/>
          <w:szCs w:val="24"/>
        </w:rPr>
        <w:t>現代感修仙職業</w:t>
      </w:r>
      <w:r w:rsidRPr="00316CED">
        <w:rPr>
          <w:rFonts w:ascii="新細明體" w:eastAsia="新細明體" w:hAnsi="新細明體" w:cs="新細明體"/>
          <w:kern w:val="0"/>
          <w:szCs w:val="24"/>
        </w:rPr>
        <w:t>：</w:t>
      </w:r>
    </w:p>
    <w:p w14:paraId="4B1345C3" w14:textId="77777777" w:rsidR="00316CED" w:rsidRPr="00316CED" w:rsidRDefault="00316CED" w:rsidP="00316CED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316CED">
        <w:rPr>
          <w:rFonts w:ascii="新細明體" w:eastAsia="新細明體" w:hAnsi="新細明體" w:cs="新細明體"/>
          <w:kern w:val="0"/>
          <w:szCs w:val="24"/>
        </w:rPr>
        <w:t>白天是靈膳坊招牌姑娘，</w:t>
      </w:r>
      <w:r w:rsidRPr="00316CED">
        <w:rPr>
          <w:rFonts w:ascii="新細明體" w:eastAsia="新細明體" w:hAnsi="新細明體" w:cs="新細明體"/>
          <w:kern w:val="0"/>
          <w:szCs w:val="24"/>
        </w:rPr>
        <w:br/>
        <w:t>閒暇時間拍靈影，</w:t>
      </w:r>
      <w:r w:rsidRPr="00316CED">
        <w:rPr>
          <w:rFonts w:ascii="新細明體" w:eastAsia="新細明體" w:hAnsi="新細明體" w:cs="新細明體"/>
          <w:kern w:val="0"/>
          <w:szCs w:val="24"/>
        </w:rPr>
        <w:br/>
        <w:t>靠可愛＋曖昧感＋穿搭吸粉。</w:t>
      </w:r>
    </w:p>
    <w:p w14:paraId="3D6818BD" w14:textId="77777777" w:rsidR="00316CED" w:rsidRPr="00316CED" w:rsidRDefault="00316CED" w:rsidP="00316CE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16CED">
        <w:rPr>
          <w:rFonts w:ascii="新細明體" w:eastAsia="新細明體" w:hAnsi="新細明體" w:cs="新細明體"/>
          <w:kern w:val="0"/>
          <w:szCs w:val="24"/>
        </w:rPr>
        <w:lastRenderedPageBreak/>
        <w:t>而且我會把她的「擦邊」定位在</w:t>
      </w:r>
      <w:r w:rsidRPr="00316CED">
        <w:rPr>
          <w:rFonts w:ascii="新細明體" w:eastAsia="新細明體" w:hAnsi="新細明體" w:cs="新細明體"/>
          <w:b/>
          <w:bCs/>
          <w:kern w:val="0"/>
          <w:szCs w:val="24"/>
        </w:rPr>
        <w:t>鏡頭感、曖昧表情、穿搭與故意撩觀眾</w:t>
      </w:r>
      <w:r w:rsidRPr="00316CED">
        <w:rPr>
          <w:rFonts w:ascii="新細明體" w:eastAsia="新細明體" w:hAnsi="新細明體" w:cs="新細明體"/>
          <w:kern w:val="0"/>
          <w:szCs w:val="24"/>
        </w:rPr>
        <w:t>，而不是每次都靠暴露身材。這樣也符合我們剛確立的「女性角色身材自然多樣化」設定。</w:t>
      </w:r>
    </w:p>
    <w:p w14:paraId="052D1961" w14:textId="77777777" w:rsidR="00753590" w:rsidRDefault="00753590"/>
    <w:sectPr w:rsidR="0075359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3B5"/>
    <w:rsid w:val="00316CED"/>
    <w:rsid w:val="003303B5"/>
    <w:rsid w:val="00753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134722-05E3-4AAB-A24D-0BCC734B7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316CED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316CED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316CE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316C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943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5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2026-09-27T17:55:00Z</dcterms:created>
  <dcterms:modified xsi:type="dcterms:W3CDTF">2026-09-27T17:55:00Z</dcterms:modified>
</cp:coreProperties>
</file>