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2F731" w14:textId="77777777" w:rsidR="00F07F96" w:rsidRPr="00F07F96" w:rsidRDefault="00F07F96" w:rsidP="00F07F9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07F9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這位我會重新獨立配對</w:t>
      </w:r>
    </w:p>
    <w:p w14:paraId="2E71F303" w14:textId="77777777" w:rsidR="00F07F96" w:rsidRPr="00F07F96" w:rsidRDefault="00F07F96" w:rsidP="00F07F9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F96">
        <w:rPr>
          <w:rFonts w:ascii="新細明體" w:eastAsia="新細明體" w:hAnsi="新細明體" w:cs="新細明體"/>
          <w:kern w:val="0"/>
          <w:szCs w:val="24"/>
        </w:rPr>
        <w:t>這張的特色很明顯：</w:t>
      </w:r>
    </w:p>
    <w:p w14:paraId="64847641" w14:textId="77777777" w:rsidR="00F07F96" w:rsidRPr="00F07F96" w:rsidRDefault="00F07F96" w:rsidP="00F07F9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F96">
        <w:rPr>
          <w:rFonts w:ascii="新細明體" w:eastAsia="新細明體" w:hAnsi="新細明體" w:cs="新細明體"/>
          <w:b/>
          <w:bCs/>
          <w:kern w:val="0"/>
          <w:szCs w:val="24"/>
        </w:rPr>
        <w:t>超長黑髮＋厚齊瀏海</w:t>
      </w:r>
    </w:p>
    <w:p w14:paraId="48B99658" w14:textId="77777777" w:rsidR="00F07F96" w:rsidRPr="00F07F96" w:rsidRDefault="00F07F96" w:rsidP="00F07F9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F96">
        <w:rPr>
          <w:rFonts w:ascii="新細明體" w:eastAsia="新細明體" w:hAnsi="新細明體" w:cs="新細明體"/>
          <w:kern w:val="0"/>
          <w:szCs w:val="24"/>
        </w:rPr>
        <w:t>五官清秀、表情偏安靜</w:t>
      </w:r>
    </w:p>
    <w:p w14:paraId="12C99C0B" w14:textId="77777777" w:rsidR="00F07F96" w:rsidRPr="00F07F96" w:rsidRDefault="00F07F96" w:rsidP="00F07F9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F96">
        <w:rPr>
          <w:rFonts w:ascii="新細明體" w:eastAsia="新細明體" w:hAnsi="新細明體" w:cs="新細明體"/>
          <w:kern w:val="0"/>
          <w:szCs w:val="24"/>
        </w:rPr>
        <w:t>粉紅色工作服／制服感</w:t>
      </w:r>
    </w:p>
    <w:p w14:paraId="5B73FEF4" w14:textId="77777777" w:rsidR="00F07F96" w:rsidRPr="00F07F96" w:rsidRDefault="00F07F96" w:rsidP="00F07F9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F96">
        <w:rPr>
          <w:rFonts w:ascii="新細明體" w:eastAsia="新細明體" w:hAnsi="新細明體" w:cs="新細明體"/>
          <w:kern w:val="0"/>
          <w:szCs w:val="24"/>
        </w:rPr>
        <w:t>整體氣質很乖、乾淨、內向</w:t>
      </w:r>
    </w:p>
    <w:p w14:paraId="0C08AFE2" w14:textId="77777777" w:rsidR="00F07F96" w:rsidRPr="00F07F96" w:rsidRDefault="00F07F96" w:rsidP="00F07F9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F96">
        <w:rPr>
          <w:rFonts w:ascii="新細明體" w:eastAsia="新細明體" w:hAnsi="新細明體" w:cs="新細明體"/>
          <w:kern w:val="0"/>
          <w:szCs w:val="24"/>
        </w:rPr>
        <w:t>比較適合「日常職人」而不是戰鬥型角色</w:t>
      </w:r>
    </w:p>
    <w:p w14:paraId="44503164" w14:textId="77777777" w:rsidR="00F07F96" w:rsidRPr="00F07F96" w:rsidRDefault="00F07F96" w:rsidP="00F07F9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F96">
        <w:rPr>
          <w:rFonts w:ascii="新細明體" w:eastAsia="新細明體" w:hAnsi="新細明體" w:cs="新細明體"/>
          <w:kern w:val="0"/>
          <w:szCs w:val="24"/>
        </w:rPr>
        <w:t>我會避免再使用前面已經出現過的</w:t>
      </w:r>
      <w:r w:rsidRPr="00F07F96">
        <w:rPr>
          <w:rFonts w:ascii="新細明體" w:eastAsia="新細明體" w:hAnsi="新細明體" w:cs="新細明體"/>
          <w:b/>
          <w:bCs/>
          <w:kern w:val="0"/>
          <w:szCs w:val="24"/>
        </w:rPr>
        <w:t>花販、舞娘、騙徒、血族、靈偶師、尋蹤師</w:t>
      </w:r>
      <w:r w:rsidRPr="00F07F96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3839D52" w14:textId="77777777" w:rsidR="00F07F96" w:rsidRPr="00F07F96" w:rsidRDefault="00F07F96" w:rsidP="00F07F9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07F9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我給她的方向：</w:t>
      </w:r>
    </w:p>
    <w:p w14:paraId="7B374461" w14:textId="77777777" w:rsidR="00F07F96" w:rsidRPr="00F07F96" w:rsidRDefault="00F07F96" w:rsidP="00F07F9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07F96">
        <w:rPr>
          <w:rFonts w:ascii="Segoe UI Emoji" w:eastAsia="新細明體" w:hAnsi="Segoe UI Emoji" w:cs="Segoe UI Emoji"/>
          <w:b/>
          <w:bCs/>
          <w:kern w:val="36"/>
          <w:sz w:val="48"/>
          <w:szCs w:val="48"/>
        </w:rPr>
        <w:t>🌸</w:t>
      </w:r>
      <w:r w:rsidRPr="00F07F96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「靈藥房抓藥姑娘」</w:t>
      </w:r>
    </w:p>
    <w:p w14:paraId="1247252B" w14:textId="77777777" w:rsidR="00F07F96" w:rsidRPr="00F07F96" w:rsidRDefault="00F07F96" w:rsidP="00F07F9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F96">
        <w:rPr>
          <w:rFonts w:ascii="新細明體" w:eastAsia="新細明體" w:hAnsi="新細明體" w:cs="新細明體"/>
          <w:kern w:val="0"/>
          <w:szCs w:val="24"/>
        </w:rPr>
        <w:t>她在城裡的靈藥房工作，平常負責替客人抓藥、整理藥材、記錄藥方。</w:t>
      </w:r>
    </w:p>
    <w:p w14:paraId="4E6993B3" w14:textId="77777777" w:rsidR="00F07F96" w:rsidRPr="00F07F96" w:rsidRDefault="00F07F96" w:rsidP="00F07F9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F96">
        <w:rPr>
          <w:rFonts w:ascii="新細明體" w:eastAsia="新細明體" w:hAnsi="新細明體" w:cs="新細明體"/>
          <w:kern w:val="0"/>
          <w:szCs w:val="24"/>
        </w:rPr>
        <w:t>但她有一個很特殊的能力：</w:t>
      </w:r>
    </w:p>
    <w:p w14:paraId="435412E4" w14:textId="77777777" w:rsidR="00F07F96" w:rsidRPr="00F07F96" w:rsidRDefault="00F07F96" w:rsidP="00F07F96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07F96">
        <w:rPr>
          <w:rFonts w:ascii="新細明體" w:eastAsia="新細明體" w:hAnsi="新細明體" w:cs="新細明體"/>
          <w:b/>
          <w:bCs/>
          <w:kern w:val="0"/>
          <w:szCs w:val="24"/>
        </w:rPr>
        <w:t>只要聞過一次的靈草，她就能記住它的氣味。</w:t>
      </w:r>
    </w:p>
    <w:p w14:paraId="0B659F01" w14:textId="77777777" w:rsidR="00F07F96" w:rsidRPr="00F07F96" w:rsidRDefault="00F07F96" w:rsidP="00F07F9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F96">
        <w:rPr>
          <w:rFonts w:ascii="新細明體" w:eastAsia="新細明體" w:hAnsi="新細明體" w:cs="新細明體"/>
          <w:kern w:val="0"/>
          <w:szCs w:val="24"/>
        </w:rPr>
        <w:t>因此藥房裡幾百種靈草，她幾乎全部認得。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6081"/>
      </w:tblGrid>
      <w:tr w:rsidR="00F07F96" w:rsidRPr="00F07F96" w14:paraId="508BE924" w14:textId="77777777" w:rsidTr="00F07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1AB99" w14:textId="77777777" w:rsidR="00F07F96" w:rsidRPr="00F07F96" w:rsidRDefault="00F07F96" w:rsidP="00F07F9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7370FC4C" w14:textId="77777777" w:rsidR="00F07F96" w:rsidRPr="00F07F96" w:rsidRDefault="00F07F96" w:rsidP="00F07F9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F07F96" w:rsidRPr="00F07F96" w14:paraId="5BB85C65" w14:textId="77777777" w:rsidTr="00F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FBE5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097B56AA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kern w:val="0"/>
                <w:szCs w:val="24"/>
              </w:rPr>
              <w:t>靈藥房抓藥姑娘</w:t>
            </w:r>
          </w:p>
        </w:tc>
      </w:tr>
      <w:tr w:rsidR="00F07F96" w:rsidRPr="00F07F96" w14:paraId="59FC2B9F" w14:textId="77777777" w:rsidTr="00F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8813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641A24A1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kern w:val="0"/>
                <w:szCs w:val="24"/>
              </w:rPr>
              <w:t>青禾城・百草街</w:t>
            </w:r>
          </w:p>
        </w:tc>
      </w:tr>
      <w:tr w:rsidR="00F07F96" w:rsidRPr="00F07F96" w14:paraId="4C15A286" w14:textId="77777777" w:rsidTr="00F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6B9F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55878C13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F07F96" w:rsidRPr="00F07F96" w14:paraId="1F6A2AEB" w14:textId="77777777" w:rsidTr="00F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8BE8D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6B831930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kern w:val="0"/>
                <w:szCs w:val="24"/>
              </w:rPr>
              <w:t>安靜、細心、慢熟，但熟悉後其實很愛聊天</w:t>
            </w:r>
          </w:p>
        </w:tc>
      </w:tr>
      <w:tr w:rsidR="00F07F96" w:rsidRPr="00F07F96" w14:paraId="0D973BAC" w14:textId="77777777" w:rsidTr="00F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D432D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優點</w:t>
            </w:r>
          </w:p>
        </w:tc>
        <w:tc>
          <w:tcPr>
            <w:tcW w:w="0" w:type="auto"/>
            <w:vAlign w:val="center"/>
            <w:hideMark/>
          </w:tcPr>
          <w:p w14:paraId="7D06EBF6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kern w:val="0"/>
                <w:szCs w:val="24"/>
              </w:rPr>
              <w:t>記憶力極佳、嗅覺敏銳、做事非常仔細</w:t>
            </w:r>
          </w:p>
        </w:tc>
      </w:tr>
      <w:tr w:rsidR="00F07F96" w:rsidRPr="00F07F96" w14:paraId="4C7C220F" w14:textId="77777777" w:rsidTr="00F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90056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</w:t>
            </w:r>
          </w:p>
        </w:tc>
        <w:tc>
          <w:tcPr>
            <w:tcW w:w="0" w:type="auto"/>
            <w:vAlign w:val="center"/>
            <w:hideMark/>
          </w:tcPr>
          <w:p w14:paraId="08EECEB1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kern w:val="0"/>
                <w:szCs w:val="24"/>
              </w:rPr>
              <w:t>不擅長拒絕客人，常常忙到最後才發現自己忘了吃飯</w:t>
            </w:r>
          </w:p>
        </w:tc>
      </w:tr>
      <w:tr w:rsidR="00F07F96" w:rsidRPr="00F07F96" w14:paraId="3AAE73F6" w14:textId="77777777" w:rsidTr="00F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7769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3E78C871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kern w:val="0"/>
                <w:szCs w:val="24"/>
              </w:rPr>
              <w:t>曬藥材、整理藥櫃、培育小型靈草</w:t>
            </w:r>
          </w:p>
        </w:tc>
      </w:tr>
      <w:tr w:rsidR="00F07F96" w:rsidRPr="00F07F96" w14:paraId="06EC685F" w14:textId="77777777" w:rsidTr="00F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8732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服裝</w:t>
            </w:r>
          </w:p>
        </w:tc>
        <w:tc>
          <w:tcPr>
            <w:tcW w:w="0" w:type="auto"/>
            <w:vAlign w:val="center"/>
            <w:hideMark/>
          </w:tcPr>
          <w:p w14:paraId="09867969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kern w:val="0"/>
                <w:szCs w:val="24"/>
              </w:rPr>
              <w:t>粉白色藥房工作服＋深色腰封，袖口方便抓藥</w:t>
            </w:r>
          </w:p>
        </w:tc>
      </w:tr>
      <w:tr w:rsidR="00F07F96" w:rsidRPr="00F07F96" w14:paraId="2F5C14D8" w14:textId="77777777" w:rsidTr="00F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B2F8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031A9F40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百草藥秤</w:t>
            </w:r>
          </w:p>
        </w:tc>
      </w:tr>
      <w:tr w:rsidR="00F07F96" w:rsidRPr="00F07F96" w14:paraId="72C50BDD" w14:textId="77777777" w:rsidTr="00F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87DF5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特殊能力</w:t>
            </w:r>
          </w:p>
        </w:tc>
        <w:tc>
          <w:tcPr>
            <w:tcW w:w="0" w:type="auto"/>
            <w:vAlign w:val="center"/>
            <w:hideMark/>
          </w:tcPr>
          <w:p w14:paraId="47250887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kern w:val="0"/>
                <w:szCs w:val="24"/>
              </w:rPr>
              <w:t>聞香辨草</w:t>
            </w:r>
          </w:p>
        </w:tc>
      </w:tr>
      <w:tr w:rsidR="00F07F96" w:rsidRPr="00F07F96" w14:paraId="13812450" w14:textId="77777777" w:rsidTr="00F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521E9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場景</w:t>
            </w:r>
          </w:p>
        </w:tc>
        <w:tc>
          <w:tcPr>
            <w:tcW w:w="0" w:type="auto"/>
            <w:vAlign w:val="center"/>
            <w:hideMark/>
          </w:tcPr>
          <w:p w14:paraId="1ED2AE9B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kern w:val="0"/>
                <w:szCs w:val="24"/>
              </w:rPr>
              <w:t>木造百草藥房，牆上掛滿藥櫃與乾燥靈草</w:t>
            </w:r>
          </w:p>
        </w:tc>
      </w:tr>
      <w:tr w:rsidR="00F07F96" w:rsidRPr="00F07F96" w14:paraId="1D6927F3" w14:textId="77777777" w:rsidTr="00F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C6C9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2188EFED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kern w:val="0"/>
                <w:szCs w:val="24"/>
              </w:rPr>
              <w:t>聞一下藥材 → 立刻準確說出名稱 → 用小秤稱藥</w:t>
            </w:r>
          </w:p>
        </w:tc>
      </w:tr>
      <w:tr w:rsidR="00F07F96" w:rsidRPr="00F07F96" w14:paraId="218117F5" w14:textId="77777777" w:rsidTr="00F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E4860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台詞</w:t>
            </w:r>
          </w:p>
        </w:tc>
        <w:tc>
          <w:tcPr>
            <w:tcW w:w="0" w:type="auto"/>
            <w:vAlign w:val="center"/>
            <w:hideMark/>
          </w:tcPr>
          <w:p w14:paraId="189B866F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kern w:val="0"/>
                <w:szCs w:val="24"/>
              </w:rPr>
              <w:t>「這味不是你要的，真正的藥草聞起來會有一點甜。」</w:t>
            </w:r>
          </w:p>
        </w:tc>
      </w:tr>
      <w:tr w:rsidR="00F07F96" w:rsidRPr="00F07F96" w14:paraId="7DD1BD4B" w14:textId="77777777" w:rsidTr="00F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DE5A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1ADF266C" w14:textId="77777777" w:rsidR="00F07F96" w:rsidRPr="00F07F96" w:rsidRDefault="00F07F96" w:rsidP="00F07F9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07F9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看似普通的藥房姑娘，卻是整條百草街最可靠的辨藥人。</w:t>
            </w:r>
          </w:p>
        </w:tc>
      </w:tr>
    </w:tbl>
    <w:p w14:paraId="7257F20F" w14:textId="77777777" w:rsidR="00F07F96" w:rsidRPr="00F07F96" w:rsidRDefault="00F07F96" w:rsidP="00F07F9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F96">
        <w:rPr>
          <w:rFonts w:ascii="新細明體" w:eastAsia="新細明體" w:hAnsi="新細明體" w:cs="新細明體"/>
          <w:kern w:val="0"/>
          <w:szCs w:val="24"/>
        </w:rPr>
        <w:t>這樣她會有很明確的生活感，而且跟前面角色的職業不重複。</w:t>
      </w:r>
    </w:p>
    <w:p w14:paraId="32EE278E" w14:textId="77777777" w:rsidR="00F07F96" w:rsidRPr="00F07F96" w:rsidRDefault="00F07F96" w:rsidP="00F07F9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07F96">
        <w:rPr>
          <w:rFonts w:ascii="新細明體" w:eastAsia="新細明體" w:hAnsi="新細明體" w:cs="新細明體"/>
          <w:kern w:val="0"/>
          <w:szCs w:val="24"/>
        </w:rPr>
        <w:t>如果你要按照這個設定</w:t>
      </w:r>
      <w:r w:rsidRPr="00F07F96">
        <w:rPr>
          <w:rFonts w:ascii="新細明體" w:eastAsia="新細明體" w:hAnsi="新細明體" w:cs="新細明體"/>
          <w:b/>
          <w:bCs/>
          <w:kern w:val="0"/>
          <w:szCs w:val="24"/>
        </w:rPr>
        <w:t>直接生成角色圖片</w:t>
      </w:r>
      <w:r w:rsidRPr="00F07F96">
        <w:rPr>
          <w:rFonts w:ascii="新細明體" w:eastAsia="新細明體" w:hAnsi="新細明體" w:cs="新細明體"/>
          <w:kern w:val="0"/>
          <w:szCs w:val="24"/>
        </w:rPr>
        <w:t xml:space="preserve">，你只要回 </w:t>
      </w:r>
      <w:r w:rsidRPr="00F07F96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F07F96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C403A28" w14:textId="77777777" w:rsidR="0050299B" w:rsidRDefault="0050299B"/>
    <w:sectPr w:rsidR="0050299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690710"/>
    <w:multiLevelType w:val="multilevel"/>
    <w:tmpl w:val="2724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237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F72"/>
    <w:rsid w:val="00037F72"/>
    <w:rsid w:val="0050299B"/>
    <w:rsid w:val="00F0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3A723C-39EB-4506-94C5-BCBBA13E2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F07F96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07F96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07F96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07F96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F07F96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F07F96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F07F9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F07F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5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2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2026-10-03T17:05:00Z</dcterms:created>
  <dcterms:modified xsi:type="dcterms:W3CDTF">2026-10-03T17:05:00Z</dcterms:modified>
</cp:coreProperties>
</file>