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58DB6" w14:textId="77777777" w:rsidR="009A62D7" w:rsidRPr="009A62D7" w:rsidRDefault="009A62D7" w:rsidP="009A62D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A62D7">
        <w:rPr>
          <w:rFonts w:ascii="新細明體" w:eastAsia="新細明體" w:hAnsi="新細明體" w:cs="新細明體"/>
          <w:kern w:val="0"/>
          <w:szCs w:val="24"/>
        </w:rPr>
        <w:t>這張我會抓她最強的幾個元素：</w:t>
      </w:r>
      <w:r w:rsidRPr="009A62D7">
        <w:rPr>
          <w:rFonts w:ascii="新細明體" w:eastAsia="新細明體" w:hAnsi="新細明體" w:cs="新細明體"/>
          <w:b/>
          <w:bCs/>
          <w:kern w:val="0"/>
          <w:szCs w:val="24"/>
        </w:rPr>
        <w:t>黑色兜帽、面部金色流蘇、黑色服裝、大型古箏、夜間表演感</w:t>
      </w:r>
      <w:r w:rsidRPr="009A62D7">
        <w:rPr>
          <w:rFonts w:ascii="新細明體" w:eastAsia="新細明體" w:hAnsi="新細明體" w:cs="新細明體"/>
          <w:kern w:val="0"/>
          <w:szCs w:val="24"/>
        </w:rPr>
        <w:t>。</w:t>
      </w:r>
    </w:p>
    <w:p w14:paraId="4BEA8158" w14:textId="77777777" w:rsidR="009A62D7" w:rsidRPr="009A62D7" w:rsidRDefault="009A62D7" w:rsidP="009A62D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A62D7">
        <w:rPr>
          <w:rFonts w:ascii="新細明體" w:eastAsia="新細明體" w:hAnsi="新細明體" w:cs="新細明體"/>
          <w:kern w:val="0"/>
          <w:szCs w:val="24"/>
        </w:rPr>
        <w:t>但我不會直接做成「古箏仙子／琴師／歌姬」，因為前面已經有採曲姑娘與靈音相關角色。</w:t>
      </w:r>
    </w:p>
    <w:p w14:paraId="7E70DB1E" w14:textId="77777777" w:rsidR="009A62D7" w:rsidRPr="009A62D7" w:rsidRDefault="009A62D7" w:rsidP="009A62D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A62D7">
        <w:rPr>
          <w:rFonts w:ascii="新細明體" w:eastAsia="新細明體" w:hAnsi="新細明體" w:cs="新細明體"/>
          <w:kern w:val="0"/>
          <w:szCs w:val="24"/>
        </w:rPr>
        <w:t>我直接把她的琴，變成</w:t>
      </w:r>
      <w:r w:rsidRPr="009A62D7">
        <w:rPr>
          <w:rFonts w:ascii="新細明體" w:eastAsia="新細明體" w:hAnsi="新細明體" w:cs="新細明體"/>
          <w:b/>
          <w:bCs/>
          <w:kern w:val="0"/>
          <w:szCs w:val="24"/>
        </w:rPr>
        <w:t>操控另一種東西的工具</w:t>
      </w:r>
      <w:r w:rsidRPr="009A62D7">
        <w:rPr>
          <w:rFonts w:ascii="新細明體" w:eastAsia="新細明體" w:hAnsi="新細明體" w:cs="新細明體"/>
          <w:kern w:val="0"/>
          <w:szCs w:val="24"/>
        </w:rPr>
        <w:t>。</w:t>
      </w:r>
    </w:p>
    <w:p w14:paraId="4A92F90C" w14:textId="77777777" w:rsidR="009A62D7" w:rsidRPr="009A62D7" w:rsidRDefault="009A62D7" w:rsidP="009A62D7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9A62D7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角色設定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7126"/>
      </w:tblGrid>
      <w:tr w:rsidR="009A62D7" w:rsidRPr="009A62D7" w14:paraId="43479CE9" w14:textId="77777777" w:rsidTr="009A62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9119D" w14:textId="77777777" w:rsidR="009A62D7" w:rsidRPr="009A62D7" w:rsidRDefault="009A62D7" w:rsidP="009A62D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9A62D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70D555C0" w14:textId="77777777" w:rsidR="009A62D7" w:rsidRPr="009A62D7" w:rsidRDefault="009A62D7" w:rsidP="009A62D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9A62D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9A62D7" w:rsidRPr="009A62D7" w14:paraId="60728D16" w14:textId="77777777" w:rsidTr="009A6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B81B8" w14:textId="77777777" w:rsidR="009A62D7" w:rsidRPr="009A62D7" w:rsidRDefault="009A62D7" w:rsidP="009A62D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62D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2A8C38FA" w14:textId="77777777" w:rsidR="009A62D7" w:rsidRPr="009A62D7" w:rsidRDefault="009A62D7" w:rsidP="009A62D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62D7">
              <w:rPr>
                <w:rFonts w:ascii="新細明體" w:eastAsia="新細明體" w:hAnsi="新細明體" w:cs="新細明體"/>
                <w:kern w:val="0"/>
                <w:szCs w:val="24"/>
              </w:rPr>
              <w:t>（自行填寫）</w:t>
            </w:r>
          </w:p>
        </w:tc>
      </w:tr>
      <w:tr w:rsidR="009A62D7" w:rsidRPr="009A62D7" w14:paraId="7DC64448" w14:textId="77777777" w:rsidTr="009A6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B5CA9" w14:textId="77777777" w:rsidR="009A62D7" w:rsidRPr="009A62D7" w:rsidRDefault="009A62D7" w:rsidP="009A62D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62D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543E86CD" w14:textId="77777777" w:rsidR="009A62D7" w:rsidRPr="009A62D7" w:rsidRDefault="009A62D7" w:rsidP="009A62D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62D7">
              <w:rPr>
                <w:rFonts w:ascii="新細明體" w:eastAsia="新細明體" w:hAnsi="新細明體" w:cs="新細明體"/>
                <w:kern w:val="0"/>
                <w:szCs w:val="24"/>
              </w:rPr>
              <w:t>凡間</w:t>
            </w:r>
          </w:p>
        </w:tc>
      </w:tr>
      <w:tr w:rsidR="009A62D7" w:rsidRPr="009A62D7" w14:paraId="1E0A77C8" w14:textId="77777777" w:rsidTr="009A6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667E1" w14:textId="77777777" w:rsidR="009A62D7" w:rsidRPr="009A62D7" w:rsidRDefault="009A62D7" w:rsidP="009A62D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62D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543C07F7" w14:textId="77777777" w:rsidR="009A62D7" w:rsidRPr="009A62D7" w:rsidRDefault="009A62D7" w:rsidP="009A62D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62D7">
              <w:rPr>
                <w:rFonts w:ascii="新細明體" w:eastAsia="新細明體" w:hAnsi="新細明體" w:cs="新細明體"/>
                <w:kern w:val="0"/>
                <w:szCs w:val="24"/>
              </w:rPr>
              <w:t>紅塵集市・百戲街</w:t>
            </w:r>
          </w:p>
        </w:tc>
      </w:tr>
      <w:tr w:rsidR="009A62D7" w:rsidRPr="009A62D7" w14:paraId="33ECEF9D" w14:textId="77777777" w:rsidTr="009A6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20076" w14:textId="77777777" w:rsidR="009A62D7" w:rsidRPr="009A62D7" w:rsidRDefault="009A62D7" w:rsidP="009A62D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62D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6BF8694F" w14:textId="77777777" w:rsidR="009A62D7" w:rsidRPr="009A62D7" w:rsidRDefault="009A62D7" w:rsidP="009A62D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62D7">
              <w:rPr>
                <w:rFonts w:ascii="新細明體" w:eastAsia="新細明體" w:hAnsi="新細明體" w:cs="新細明體"/>
                <w:kern w:val="0"/>
                <w:szCs w:val="24"/>
              </w:rPr>
              <w:t>人族</w:t>
            </w:r>
          </w:p>
        </w:tc>
      </w:tr>
      <w:tr w:rsidR="009A62D7" w:rsidRPr="009A62D7" w14:paraId="4362A7C0" w14:textId="77777777" w:rsidTr="009A6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133E0" w14:textId="77777777" w:rsidR="009A62D7" w:rsidRPr="009A62D7" w:rsidRDefault="009A62D7" w:rsidP="009A62D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62D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601FEA0C" w14:textId="77777777" w:rsidR="009A62D7" w:rsidRPr="009A62D7" w:rsidRDefault="009A62D7" w:rsidP="009A62D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62D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影戲控弦師</w:t>
            </w:r>
          </w:p>
        </w:tc>
      </w:tr>
      <w:tr w:rsidR="009A62D7" w:rsidRPr="009A62D7" w14:paraId="2CC17B62" w14:textId="77777777" w:rsidTr="009A6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A3EFA" w14:textId="77777777" w:rsidR="009A62D7" w:rsidRPr="009A62D7" w:rsidRDefault="009A62D7" w:rsidP="009A62D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62D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7BDEC892" w14:textId="77777777" w:rsidR="009A62D7" w:rsidRPr="009A62D7" w:rsidRDefault="009A62D7" w:rsidP="009A62D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62D7">
              <w:rPr>
                <w:rFonts w:ascii="新細明體" w:eastAsia="新細明體" w:hAnsi="新細明體" w:cs="新細明體"/>
                <w:kern w:val="0"/>
                <w:szCs w:val="24"/>
              </w:rPr>
              <w:t>安靜、神秘、專注，表演時幾乎不與觀眾交流；私底下其實很愛吐槽，而且記性特別好</w:t>
            </w:r>
          </w:p>
        </w:tc>
      </w:tr>
      <w:tr w:rsidR="009A62D7" w:rsidRPr="009A62D7" w14:paraId="69AE3814" w14:textId="77777777" w:rsidTr="009A6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71946" w14:textId="77777777" w:rsidR="009A62D7" w:rsidRPr="009A62D7" w:rsidRDefault="009A62D7" w:rsidP="009A62D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62D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缺點／弱點</w:t>
            </w:r>
          </w:p>
        </w:tc>
        <w:tc>
          <w:tcPr>
            <w:tcW w:w="0" w:type="auto"/>
            <w:vAlign w:val="center"/>
            <w:hideMark/>
          </w:tcPr>
          <w:p w14:paraId="46814E86" w14:textId="77777777" w:rsidR="009A62D7" w:rsidRPr="009A62D7" w:rsidRDefault="009A62D7" w:rsidP="009A62D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62D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過度沉浸在自己的節奏裡</w:t>
            </w:r>
            <w:r w:rsidRPr="009A62D7">
              <w:rPr>
                <w:rFonts w:ascii="新細明體" w:eastAsia="新細明體" w:hAnsi="新細明體" w:cs="新細明體"/>
                <w:kern w:val="0"/>
                <w:szCs w:val="24"/>
              </w:rPr>
              <w:t>，一旦開始彈琴，很容易完全忘記時間，連散場都要別人提醒</w:t>
            </w:r>
          </w:p>
        </w:tc>
      </w:tr>
      <w:tr w:rsidR="009A62D7" w:rsidRPr="009A62D7" w14:paraId="1E3F788A" w14:textId="77777777" w:rsidTr="009A6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A4974" w14:textId="77777777" w:rsidR="009A62D7" w:rsidRPr="009A62D7" w:rsidRDefault="009A62D7" w:rsidP="009A62D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62D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興趣</w:t>
            </w:r>
          </w:p>
        </w:tc>
        <w:tc>
          <w:tcPr>
            <w:tcW w:w="0" w:type="auto"/>
            <w:vAlign w:val="center"/>
            <w:hideMark/>
          </w:tcPr>
          <w:p w14:paraId="2ED0E073" w14:textId="77777777" w:rsidR="009A62D7" w:rsidRPr="009A62D7" w:rsidRDefault="009A62D7" w:rsidP="009A62D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62D7">
              <w:rPr>
                <w:rFonts w:ascii="新細明體" w:eastAsia="新細明體" w:hAnsi="新細明體" w:cs="新細明體"/>
                <w:kern w:val="0"/>
                <w:szCs w:val="24"/>
              </w:rPr>
              <w:t>收集各種民間怪談，然後把故事改編成影戲，用琴聲控制戲中的光影</w:t>
            </w:r>
          </w:p>
        </w:tc>
      </w:tr>
      <w:tr w:rsidR="009A62D7" w:rsidRPr="009A62D7" w14:paraId="5B282F98" w14:textId="77777777" w:rsidTr="009A6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01B08" w14:textId="77777777" w:rsidR="009A62D7" w:rsidRPr="009A62D7" w:rsidRDefault="009A62D7" w:rsidP="009A62D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62D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1319ADAB" w14:textId="77777777" w:rsidR="009A62D7" w:rsidRPr="009A62D7" w:rsidRDefault="009A62D7" w:rsidP="009A62D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62D7">
              <w:rPr>
                <w:rFonts w:ascii="新細明體" w:eastAsia="新細明體" w:hAnsi="新細明體" w:cs="新細明體"/>
                <w:kern w:val="0"/>
                <w:szCs w:val="24"/>
              </w:rPr>
              <w:t>台上戴著兜帽與金色面紗，看起來神秘冷豔；下台後其實是個很愛跟熟人聊天、會吐槽觀眾反應的普通姑娘</w:t>
            </w:r>
          </w:p>
        </w:tc>
      </w:tr>
      <w:tr w:rsidR="009A62D7" w:rsidRPr="009A62D7" w14:paraId="72D52AB2" w14:textId="77777777" w:rsidTr="009A6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6B615" w14:textId="77777777" w:rsidR="009A62D7" w:rsidRPr="009A62D7" w:rsidRDefault="009A62D7" w:rsidP="009A62D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62D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0F7411A2" w14:textId="77777777" w:rsidR="009A62D7" w:rsidRPr="009A62D7" w:rsidRDefault="009A62D7" w:rsidP="009A62D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62D7">
              <w:rPr>
                <w:rFonts w:ascii="新細明體" w:eastAsia="新細明體" w:hAnsi="新細明體" w:cs="新細明體"/>
                <w:kern w:val="0"/>
                <w:szCs w:val="24"/>
              </w:rPr>
              <w:t>黑色窄袖長衣＋深靛色內襯，兜帽遮住部分頭髮；面前垂落數排細金鏈，腰間配置調弦工具與小型光影晶片</w:t>
            </w:r>
          </w:p>
        </w:tc>
      </w:tr>
      <w:tr w:rsidR="009A62D7" w:rsidRPr="009A62D7" w14:paraId="09B99951" w14:textId="77777777" w:rsidTr="009A6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3ED5D" w14:textId="77777777" w:rsidR="009A62D7" w:rsidRPr="009A62D7" w:rsidRDefault="009A62D7" w:rsidP="009A62D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62D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身材</w:t>
            </w:r>
          </w:p>
        </w:tc>
        <w:tc>
          <w:tcPr>
            <w:tcW w:w="0" w:type="auto"/>
            <w:vAlign w:val="center"/>
            <w:hideMark/>
          </w:tcPr>
          <w:p w14:paraId="3B460EFB" w14:textId="77777777" w:rsidR="009A62D7" w:rsidRPr="009A62D7" w:rsidRDefault="009A62D7" w:rsidP="009A62D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62D7">
              <w:rPr>
                <w:rFonts w:ascii="新細明體" w:eastAsia="新細明體" w:hAnsi="新細明體" w:cs="新細明體"/>
                <w:kern w:val="0"/>
                <w:szCs w:val="24"/>
              </w:rPr>
              <w:t>自然纖細勻稱型，保留原圖比例</w:t>
            </w:r>
          </w:p>
        </w:tc>
      </w:tr>
      <w:tr w:rsidR="009A62D7" w:rsidRPr="009A62D7" w14:paraId="1DCF0DF9" w14:textId="77777777" w:rsidTr="009A6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B5BA5" w14:textId="77777777" w:rsidR="009A62D7" w:rsidRPr="009A62D7" w:rsidRDefault="009A62D7" w:rsidP="009A62D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62D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70378AA7" w14:textId="77777777" w:rsidR="009A62D7" w:rsidRPr="009A62D7" w:rsidRDefault="009A62D7" w:rsidP="009A62D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62D7">
              <w:rPr>
                <w:rFonts w:ascii="新細明體" w:eastAsia="新細明體" w:hAnsi="新細明體" w:cs="新細明體"/>
                <w:kern w:val="0"/>
                <w:szCs w:val="24"/>
              </w:rPr>
              <w:t>深棕黑長髮，微捲，部分收進兜帽內，額前保留少量碎髮</w:t>
            </w:r>
          </w:p>
        </w:tc>
      </w:tr>
      <w:tr w:rsidR="009A62D7" w:rsidRPr="009A62D7" w14:paraId="46EFC72A" w14:textId="77777777" w:rsidTr="009A6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7D31D" w14:textId="77777777" w:rsidR="009A62D7" w:rsidRPr="009A62D7" w:rsidRDefault="009A62D7" w:rsidP="009A62D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62D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種族特徵</w:t>
            </w:r>
          </w:p>
        </w:tc>
        <w:tc>
          <w:tcPr>
            <w:tcW w:w="0" w:type="auto"/>
            <w:vAlign w:val="center"/>
            <w:hideMark/>
          </w:tcPr>
          <w:p w14:paraId="634AC837" w14:textId="77777777" w:rsidR="009A62D7" w:rsidRPr="009A62D7" w:rsidRDefault="009A62D7" w:rsidP="009A62D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62D7">
              <w:rPr>
                <w:rFonts w:ascii="新細明體" w:eastAsia="新細明體" w:hAnsi="新細明體" w:cs="新細明體"/>
                <w:kern w:val="0"/>
                <w:szCs w:val="24"/>
              </w:rPr>
              <w:t>人族，不額外加入獸耳、角等特徵</w:t>
            </w:r>
          </w:p>
        </w:tc>
      </w:tr>
      <w:tr w:rsidR="009A62D7" w:rsidRPr="009A62D7" w14:paraId="3C04BEA6" w14:textId="77777777" w:rsidTr="009A6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86049" w14:textId="77777777" w:rsidR="009A62D7" w:rsidRPr="009A62D7" w:rsidRDefault="009A62D7" w:rsidP="009A62D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62D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7752BC0A" w14:textId="77777777" w:rsidR="009A62D7" w:rsidRPr="009A62D7" w:rsidRDefault="009A62D7" w:rsidP="009A62D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62D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七弦影琴＋光影晶片</w:t>
            </w:r>
          </w:p>
        </w:tc>
      </w:tr>
      <w:tr w:rsidR="009A62D7" w:rsidRPr="009A62D7" w14:paraId="74B5ACFB" w14:textId="77777777" w:rsidTr="009A6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2B941" w14:textId="77777777" w:rsidR="009A62D7" w:rsidRPr="009A62D7" w:rsidRDefault="009A62D7" w:rsidP="009A62D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62D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核心能力</w:t>
            </w:r>
          </w:p>
        </w:tc>
        <w:tc>
          <w:tcPr>
            <w:tcW w:w="0" w:type="auto"/>
            <w:vAlign w:val="center"/>
            <w:hideMark/>
          </w:tcPr>
          <w:p w14:paraId="7259A902" w14:textId="77777777" w:rsidR="009A62D7" w:rsidRPr="009A62D7" w:rsidRDefault="009A62D7" w:rsidP="009A62D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62D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以琴弦震動控制光影晶片，讓牆面上的影子按照琴聲演出故事。</w:t>
            </w:r>
          </w:p>
        </w:tc>
      </w:tr>
      <w:tr w:rsidR="009A62D7" w:rsidRPr="009A62D7" w14:paraId="748241B3" w14:textId="77777777" w:rsidTr="009A6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A11BD" w14:textId="77777777" w:rsidR="009A62D7" w:rsidRPr="009A62D7" w:rsidRDefault="009A62D7" w:rsidP="009A62D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62D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154789E8" w14:textId="77777777" w:rsidR="009A62D7" w:rsidRPr="009A62D7" w:rsidRDefault="009A62D7" w:rsidP="009A62D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62D7">
              <w:rPr>
                <w:rFonts w:ascii="新細明體" w:eastAsia="新細明體" w:hAnsi="新細明體" w:cs="新細明體"/>
                <w:kern w:val="0"/>
                <w:szCs w:val="24"/>
              </w:rPr>
              <w:t>百戲街夜間的小型影戲棚，前方是白色影幕，後方只有她與古箏、幾盞靈燈</w:t>
            </w:r>
          </w:p>
        </w:tc>
      </w:tr>
      <w:tr w:rsidR="009A62D7" w:rsidRPr="009A62D7" w14:paraId="61C2A8C5" w14:textId="77777777" w:rsidTr="009A6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F679D" w14:textId="77777777" w:rsidR="009A62D7" w:rsidRPr="009A62D7" w:rsidRDefault="009A62D7" w:rsidP="009A62D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62D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說話風格</w:t>
            </w:r>
          </w:p>
        </w:tc>
        <w:tc>
          <w:tcPr>
            <w:tcW w:w="0" w:type="auto"/>
            <w:vAlign w:val="center"/>
            <w:hideMark/>
          </w:tcPr>
          <w:p w14:paraId="03D6C7FB" w14:textId="77777777" w:rsidR="009A62D7" w:rsidRPr="009A62D7" w:rsidRDefault="009A62D7" w:rsidP="009A62D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62D7">
              <w:rPr>
                <w:rFonts w:ascii="新細明體" w:eastAsia="新細明體" w:hAnsi="新細明體" w:cs="新細明體"/>
                <w:kern w:val="0"/>
                <w:szCs w:val="24"/>
              </w:rPr>
              <w:t>台上幾乎不說話；下台後反而很會吐槽，尤其喜歡評論觀眾剛才看到哪裡被嚇到</w:t>
            </w:r>
          </w:p>
        </w:tc>
      </w:tr>
      <w:tr w:rsidR="009A62D7" w:rsidRPr="009A62D7" w14:paraId="420C2163" w14:textId="77777777" w:rsidTr="009A6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17D70" w14:textId="77777777" w:rsidR="009A62D7" w:rsidRPr="009A62D7" w:rsidRDefault="009A62D7" w:rsidP="009A62D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62D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特殊生活習慣</w:t>
            </w:r>
          </w:p>
        </w:tc>
        <w:tc>
          <w:tcPr>
            <w:tcW w:w="0" w:type="auto"/>
            <w:vAlign w:val="center"/>
            <w:hideMark/>
          </w:tcPr>
          <w:p w14:paraId="16C5EC6F" w14:textId="77777777" w:rsidR="009A62D7" w:rsidRPr="009A62D7" w:rsidRDefault="009A62D7" w:rsidP="009A62D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62D7">
              <w:rPr>
                <w:rFonts w:ascii="新細明體" w:eastAsia="新細明體" w:hAnsi="新細明體" w:cs="新細明體"/>
                <w:kern w:val="0"/>
                <w:szCs w:val="24"/>
              </w:rPr>
              <w:t>每演完一個故事，就會在自己的故事簿上記錄「今天觀眾在哪一幕笑、哪一幕害怕」</w:t>
            </w:r>
          </w:p>
        </w:tc>
      </w:tr>
      <w:tr w:rsidR="009A62D7" w:rsidRPr="009A62D7" w14:paraId="0449E6C9" w14:textId="77777777" w:rsidTr="009A6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99C3E" w14:textId="77777777" w:rsidR="009A62D7" w:rsidRPr="009A62D7" w:rsidRDefault="009A62D7" w:rsidP="009A62D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62D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7C9BE916" w14:textId="77777777" w:rsidR="009A62D7" w:rsidRPr="009A62D7" w:rsidRDefault="009A62D7" w:rsidP="009A62D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62D7">
              <w:rPr>
                <w:rFonts w:ascii="新細明體" w:eastAsia="新細明體" w:hAnsi="新細明體" w:cs="新細明體"/>
                <w:kern w:val="0"/>
                <w:szCs w:val="24"/>
              </w:rPr>
              <w:t>手指撥動琴弦 → 影幕上的黑色影子開始移動 → 她連續快速撥弦 → 影子突然完成一個高難度動作</w:t>
            </w:r>
          </w:p>
        </w:tc>
      </w:tr>
      <w:tr w:rsidR="009A62D7" w:rsidRPr="009A62D7" w14:paraId="09D47565" w14:textId="77777777" w:rsidTr="009A6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74ED0" w14:textId="77777777" w:rsidR="009A62D7" w:rsidRPr="009A62D7" w:rsidRDefault="009A62D7" w:rsidP="009A62D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62D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59075854" w14:textId="77777777" w:rsidR="009A62D7" w:rsidRPr="009A62D7" w:rsidRDefault="009A62D7" w:rsidP="009A62D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62D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「別眨眼，下一段才是真正的故事。」</w:t>
            </w:r>
          </w:p>
        </w:tc>
      </w:tr>
      <w:tr w:rsidR="009A62D7" w:rsidRPr="009A62D7" w14:paraId="7DB9E0A8" w14:textId="77777777" w:rsidTr="009A6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8663B" w14:textId="77777777" w:rsidR="009A62D7" w:rsidRPr="009A62D7" w:rsidRDefault="009A62D7" w:rsidP="009A62D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62D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曖昧／表白台詞</w:t>
            </w:r>
          </w:p>
        </w:tc>
        <w:tc>
          <w:tcPr>
            <w:tcW w:w="0" w:type="auto"/>
            <w:vAlign w:val="center"/>
            <w:hideMark/>
          </w:tcPr>
          <w:p w14:paraId="7566A44C" w14:textId="77777777" w:rsidR="009A62D7" w:rsidRPr="009A62D7" w:rsidRDefault="009A62D7" w:rsidP="009A62D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62D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「我可以替所有人演一場夢，但我只想讓你留在我的故事裡。」</w:t>
            </w:r>
          </w:p>
        </w:tc>
      </w:tr>
      <w:tr w:rsidR="009A62D7" w:rsidRPr="009A62D7" w14:paraId="764C77A8" w14:textId="77777777" w:rsidTr="009A6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C8058" w14:textId="77777777" w:rsidR="009A62D7" w:rsidRPr="009A62D7" w:rsidRDefault="009A62D7" w:rsidP="009A62D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62D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核心定位</w:t>
            </w:r>
          </w:p>
        </w:tc>
        <w:tc>
          <w:tcPr>
            <w:tcW w:w="0" w:type="auto"/>
            <w:vAlign w:val="center"/>
            <w:hideMark/>
          </w:tcPr>
          <w:p w14:paraId="32049ECA" w14:textId="77777777" w:rsidR="009A62D7" w:rsidRPr="009A62D7" w:rsidRDefault="009A62D7" w:rsidP="009A62D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A62D7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藏在百戲街幕後的影戲控弦師，用古琴般的弦樂控制光影，讓牆上的影子替她講完一個個奇幻故事。</w:t>
            </w:r>
          </w:p>
        </w:tc>
      </w:tr>
    </w:tbl>
    <w:p w14:paraId="6E9764C9" w14:textId="77777777" w:rsidR="009A62D7" w:rsidRPr="009A62D7" w:rsidRDefault="009A62D7" w:rsidP="009A62D7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9A62D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這個角色的核心不是「會彈琴」</w:t>
      </w:r>
    </w:p>
    <w:p w14:paraId="41025D7E" w14:textId="77777777" w:rsidR="009A62D7" w:rsidRPr="009A62D7" w:rsidRDefault="009A62D7" w:rsidP="009A62D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A62D7">
        <w:rPr>
          <w:rFonts w:ascii="新細明體" w:eastAsia="新細明體" w:hAnsi="新細明體" w:cs="新細明體"/>
          <w:kern w:val="0"/>
          <w:szCs w:val="24"/>
        </w:rPr>
        <w:t>而是：</w:t>
      </w:r>
    </w:p>
    <w:p w14:paraId="12C988F6" w14:textId="77777777" w:rsidR="009A62D7" w:rsidRPr="009A62D7" w:rsidRDefault="009A62D7" w:rsidP="009A62D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A62D7">
        <w:rPr>
          <w:rFonts w:ascii="新細明體" w:eastAsia="新細明體" w:hAnsi="新細明體" w:cs="新細明體"/>
          <w:b/>
          <w:bCs/>
          <w:kern w:val="0"/>
          <w:szCs w:val="24"/>
        </w:rPr>
        <w:t>她用琴，操控影子演戲。</w:t>
      </w:r>
    </w:p>
    <w:p w14:paraId="58980534" w14:textId="77777777" w:rsidR="009A62D7" w:rsidRPr="009A62D7" w:rsidRDefault="009A62D7" w:rsidP="009A62D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A62D7">
        <w:rPr>
          <w:rFonts w:ascii="新細明體" w:eastAsia="新細明體" w:hAnsi="新細明體" w:cs="新細明體"/>
          <w:kern w:val="0"/>
          <w:szCs w:val="24"/>
        </w:rPr>
        <w:t>所以她跟前面的「採曲姑娘」完全不同。</w:t>
      </w:r>
    </w:p>
    <w:p w14:paraId="5B0C92CD" w14:textId="77777777" w:rsidR="009A62D7" w:rsidRPr="009A62D7" w:rsidRDefault="009A62D7" w:rsidP="009A62D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A62D7">
        <w:rPr>
          <w:rFonts w:ascii="新細明體" w:eastAsia="新細明體" w:hAnsi="新細明體" w:cs="新細明體"/>
          <w:kern w:val="0"/>
          <w:szCs w:val="24"/>
        </w:rPr>
        <w:t>採曲姑娘是：</w:t>
      </w:r>
    </w:p>
    <w:p w14:paraId="0C68A66E" w14:textId="77777777" w:rsidR="009A62D7" w:rsidRPr="009A62D7" w:rsidRDefault="009A62D7" w:rsidP="009A62D7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9A62D7">
        <w:rPr>
          <w:rFonts w:ascii="新細明體" w:eastAsia="新細明體" w:hAnsi="新細明體" w:cs="新細明體"/>
          <w:b/>
          <w:bCs/>
          <w:kern w:val="0"/>
          <w:szCs w:val="24"/>
        </w:rPr>
        <w:t>收集世界上的歌曲。</w:t>
      </w:r>
    </w:p>
    <w:p w14:paraId="25C58947" w14:textId="77777777" w:rsidR="009A62D7" w:rsidRPr="009A62D7" w:rsidRDefault="009A62D7" w:rsidP="009A62D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A62D7">
        <w:rPr>
          <w:rFonts w:ascii="新細明體" w:eastAsia="新細明體" w:hAnsi="新細明體" w:cs="新細明體"/>
          <w:kern w:val="0"/>
          <w:szCs w:val="24"/>
        </w:rPr>
        <w:t>她則是：</w:t>
      </w:r>
    </w:p>
    <w:p w14:paraId="26302EEE" w14:textId="77777777" w:rsidR="009A62D7" w:rsidRPr="009A62D7" w:rsidRDefault="009A62D7" w:rsidP="009A62D7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9A62D7">
        <w:rPr>
          <w:rFonts w:ascii="新細明體" w:eastAsia="新細明體" w:hAnsi="新細明體" w:cs="新細明體"/>
          <w:b/>
          <w:bCs/>
          <w:kern w:val="0"/>
          <w:szCs w:val="24"/>
        </w:rPr>
        <w:t>把故事變成影子，再用琴讓影子活起來。</w:t>
      </w:r>
    </w:p>
    <w:p w14:paraId="2185148A" w14:textId="77777777" w:rsidR="009A62D7" w:rsidRPr="009A62D7" w:rsidRDefault="009A62D7" w:rsidP="009A62D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A62D7">
        <w:rPr>
          <w:rFonts w:ascii="新細明體" w:eastAsia="新細明體" w:hAnsi="新細明體" w:cs="新細明體"/>
          <w:kern w:val="0"/>
          <w:szCs w:val="24"/>
        </w:rPr>
        <w:t>這樣連她照片裡的</w:t>
      </w:r>
      <w:r w:rsidRPr="009A62D7">
        <w:rPr>
          <w:rFonts w:ascii="新細明體" w:eastAsia="新細明體" w:hAnsi="新細明體" w:cs="新細明體"/>
          <w:b/>
          <w:bCs/>
          <w:kern w:val="0"/>
          <w:szCs w:val="24"/>
        </w:rPr>
        <w:t>金色面部流蘇</w:t>
      </w:r>
      <w:r w:rsidRPr="009A62D7">
        <w:rPr>
          <w:rFonts w:ascii="新細明體" w:eastAsia="新細明體" w:hAnsi="新細明體" w:cs="新細明體"/>
          <w:kern w:val="0"/>
          <w:szCs w:val="24"/>
        </w:rPr>
        <w:t>都有用途——不是單純裝飾，而是她表演時用來遮擋面部、讓觀眾把注意力集中到影幕上的「幕前偽裝」。</w:t>
      </w:r>
    </w:p>
    <w:p w14:paraId="0971AED4" w14:textId="77777777" w:rsidR="009A62D7" w:rsidRPr="009A62D7" w:rsidRDefault="009A62D7" w:rsidP="009A62D7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9A62D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5秒招牌動畫</w:t>
      </w:r>
    </w:p>
    <w:p w14:paraId="694CB36F" w14:textId="77777777" w:rsidR="009A62D7" w:rsidRPr="009A62D7" w:rsidRDefault="009A62D7" w:rsidP="009A62D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A62D7">
        <w:rPr>
          <w:rFonts w:ascii="新細明體" w:eastAsia="新細明體" w:hAnsi="新細明體" w:cs="新細明體"/>
          <w:b/>
          <w:bCs/>
          <w:kern w:val="0"/>
          <w:szCs w:val="24"/>
        </w:rPr>
        <w:t>低頭撥第一根琴弦 → 影幕亮起 → 黑色影子突然動起來 → 她連續撥弦 → 影子做出意外動作 → 她抬眼看向觀眾。</w:t>
      </w:r>
    </w:p>
    <w:p w14:paraId="3E8CA0E9" w14:textId="77777777" w:rsidR="009A62D7" w:rsidRPr="009A62D7" w:rsidRDefault="009A62D7" w:rsidP="009A62D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A62D7">
        <w:rPr>
          <w:rFonts w:ascii="新細明體" w:eastAsia="新細明體" w:hAnsi="新細明體" w:cs="新細明體"/>
          <w:kern w:val="0"/>
          <w:szCs w:val="24"/>
        </w:rPr>
        <w:t>這個角色如果把臉遮住，仍然能靠：</w:t>
      </w:r>
    </w:p>
    <w:p w14:paraId="3405E097" w14:textId="77777777" w:rsidR="009A62D7" w:rsidRPr="009A62D7" w:rsidRDefault="009A62D7" w:rsidP="009A62D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A62D7">
        <w:rPr>
          <w:rFonts w:ascii="新細明體" w:eastAsia="新細明體" w:hAnsi="新細明體" w:cs="新細明體"/>
          <w:b/>
          <w:bCs/>
          <w:kern w:val="0"/>
          <w:szCs w:val="24"/>
        </w:rPr>
        <w:t>黑色兜帽＋金色面鏈＋大型七弦影琴＋白色影幕＋操控影子</w:t>
      </w:r>
    </w:p>
    <w:p w14:paraId="6085C171" w14:textId="77777777" w:rsidR="009A62D7" w:rsidRPr="009A62D7" w:rsidRDefault="009A62D7" w:rsidP="009A62D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A62D7">
        <w:rPr>
          <w:rFonts w:ascii="新細明體" w:eastAsia="新細明體" w:hAnsi="新細明體" w:cs="新細明體"/>
          <w:kern w:val="0"/>
          <w:szCs w:val="24"/>
        </w:rPr>
        <w:t>認出來。</w:t>
      </w:r>
    </w:p>
    <w:p w14:paraId="065AFBEC" w14:textId="77777777" w:rsidR="009A62D7" w:rsidRPr="009A62D7" w:rsidRDefault="009A62D7" w:rsidP="009A62D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A62D7">
        <w:rPr>
          <w:rFonts w:ascii="新細明體" w:eastAsia="新細明體" w:hAnsi="新細明體" w:cs="新細明體"/>
          <w:kern w:val="0"/>
          <w:szCs w:val="24"/>
        </w:rPr>
        <w:lastRenderedPageBreak/>
        <w:t>這才符合我們現在的防撞標準：不是靠「長得不一樣」，而是靠</w:t>
      </w:r>
      <w:r w:rsidRPr="009A62D7">
        <w:rPr>
          <w:rFonts w:ascii="新細明體" w:eastAsia="新細明體" w:hAnsi="新細明體" w:cs="新細明體"/>
          <w:b/>
          <w:bCs/>
          <w:kern w:val="0"/>
          <w:szCs w:val="24"/>
        </w:rPr>
        <w:t>職業符號＋道具＋動作＋視覺輪廓＋生活習慣</w:t>
      </w:r>
      <w:r w:rsidRPr="009A62D7">
        <w:rPr>
          <w:rFonts w:ascii="新細明體" w:eastAsia="新細明體" w:hAnsi="新細明體" w:cs="新細明體"/>
          <w:kern w:val="0"/>
          <w:szCs w:val="24"/>
        </w:rPr>
        <w:t>成立。</w:t>
      </w:r>
    </w:p>
    <w:p w14:paraId="6B7F477A" w14:textId="77777777" w:rsidR="009A62D7" w:rsidRPr="009A62D7" w:rsidRDefault="009A62D7" w:rsidP="009A62D7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A62D7">
        <w:rPr>
          <w:rFonts w:ascii="新細明體" w:eastAsia="新細明體" w:hAnsi="新細明體" w:cs="新細明體"/>
          <w:b/>
          <w:bCs/>
          <w:kern w:val="0"/>
          <w:szCs w:val="24"/>
        </w:rPr>
        <w:t>目前不出圖，等你 K。</w:t>
      </w:r>
    </w:p>
    <w:p w14:paraId="5F003253" w14:textId="77777777" w:rsidR="005F153A" w:rsidRDefault="005F153A"/>
    <w:sectPr w:rsidR="005F153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231"/>
    <w:rsid w:val="005F153A"/>
    <w:rsid w:val="00974231"/>
    <w:rsid w:val="009A6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D66418-BACA-4F0B-A493-B3D5C9BA2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9A62D7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9A62D7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9A62D7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9A62D7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9A62D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9A62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456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01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73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2</cp:revision>
  <dcterms:created xsi:type="dcterms:W3CDTF">2026-09-28T06:21:00Z</dcterms:created>
  <dcterms:modified xsi:type="dcterms:W3CDTF">2026-09-28T06:21:00Z</dcterms:modified>
</cp:coreProperties>
</file>