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A037A">
      <w:pPr>
        <w:rPr>
          <w:rFonts w:ascii="Times New Roman" w:hAnsi="Times New Roman"/>
        </w:rPr>
      </w:pPr>
      <w:bookmarkStart w:id="0" w:name="_Toc30779211"/>
      <w:bookmarkStart w:id="1" w:name="_Toc31970362"/>
      <w:r>
        <w:rPr>
          <w:rFonts w:ascii="Times New Roman" w:hAnsi="Times New Roman"/>
        </w:rPr>
        <w:t>Madrid</w:t>
      </w:r>
      <w:bookmarkEnd w:id="0"/>
      <w:bookmarkEnd w:id="1"/>
    </w:p>
    <w:p w:rsidR="00000000" w:rsidRDefault="00EA037A">
      <w:pPr>
        <w:rPr>
          <w:rFonts w:ascii="Times New Roman" w:hAnsi="Times New Roman"/>
        </w:rPr>
      </w:pPr>
    </w:p>
    <w:p w:rsidR="00000000" w:rsidRDefault="00EA037A">
      <w:r>
        <w:rPr>
          <w:rFonts w:ascii="Times New Roman" w:hAnsi="Times New Roman"/>
        </w:rPr>
        <w:t>Panoramic Madrid</w:t>
      </w:r>
    </w:p>
    <w:p w:rsidR="00000000" w:rsidRDefault="00EA037A">
      <w:pPr>
        <w:rPr>
          <w:rFonts w:ascii="Times New Roman" w:hAnsi="Times New Roman"/>
        </w:rPr>
      </w:pPr>
      <w:r>
        <w:rPr>
          <w:rFonts w:ascii="Times New Roman" w:hAnsi="Times New Roman"/>
        </w:rPr>
        <w:t>The history of the majestic city of Madrid will come to life when you allow your guide to introduce you to its incredible past. Once an Arabian Fortress, this city is now a thriving cultural centre bursting with monuments, gallerie</w:t>
      </w:r>
      <w:r>
        <w:rPr>
          <w:rFonts w:ascii="Times New Roman" w:hAnsi="Times New Roman"/>
        </w:rPr>
        <w:t>s and museums. You will even see Santiago Bernabeu Stadium, home of the famous Real Madrid football team.</w:t>
      </w:r>
    </w:p>
    <w:p w:rsidR="00000000" w:rsidRDefault="00EA037A">
      <w:pPr>
        <w:rPr>
          <w:rFonts w:ascii="Times New Roman" w:hAnsi="Times New Roman"/>
        </w:rPr>
      </w:pPr>
    </w:p>
    <w:p w:rsidR="00000000" w:rsidRDefault="00EA037A">
      <w:pPr>
        <w:rPr>
          <w:bCs/>
        </w:rPr>
      </w:pPr>
      <w:r>
        <w:rPr>
          <w:rFonts w:ascii="Times New Roman" w:hAnsi="Times New Roman"/>
        </w:rPr>
        <w:t>Artistic Madrid</w:t>
      </w:r>
    </w:p>
    <w:p w:rsidR="00000000" w:rsidRDefault="00EA037A">
      <w:pPr>
        <w:rPr>
          <w:rFonts w:ascii="Times New Roman" w:hAnsi="Times New Roman"/>
        </w:rPr>
      </w:pPr>
      <w:r>
        <w:rPr>
          <w:rFonts w:ascii="Times New Roman" w:hAnsi="Times New Roman"/>
        </w:rPr>
        <w:t>Introducing one of the world's greatest art galleries. The Prado Museum holds major works from all the great schools of European art,</w:t>
      </w:r>
      <w:r>
        <w:rPr>
          <w:rFonts w:ascii="Times New Roman" w:hAnsi="Times New Roman"/>
        </w:rPr>
        <w:t xml:space="preserve"> including paintings by Rubens, Rafael, Goya and El Greco. Let our guides take you there. Then move on to explore the 18th-century Royal Palace.</w:t>
      </w:r>
    </w:p>
    <w:p w:rsidR="00000000" w:rsidRDefault="00EA037A">
      <w:pPr>
        <w:rPr>
          <w:rFonts w:ascii="Times New Roman" w:hAnsi="Times New Roman"/>
        </w:rPr>
      </w:pPr>
    </w:p>
    <w:p w:rsidR="00000000" w:rsidRDefault="00EA037A">
      <w:pPr>
        <w:rPr>
          <w:bCs/>
        </w:rPr>
      </w:pPr>
      <w:r>
        <w:rPr>
          <w:rFonts w:ascii="Times New Roman" w:hAnsi="Times New Roman"/>
        </w:rPr>
        <w:t>Toledo, El Escorial, Valley of the Fallen</w:t>
      </w:r>
    </w:p>
    <w:p w:rsidR="00000000" w:rsidRDefault="00EA037A">
      <w:pPr>
        <w:rPr>
          <w:rFonts w:ascii="Times New Roman" w:hAnsi="Times New Roman"/>
        </w:rPr>
      </w:pPr>
      <w:r>
        <w:rPr>
          <w:rFonts w:ascii="Times New Roman" w:hAnsi="Times New Roman"/>
        </w:rPr>
        <w:t xml:space="preserve">Journey south of Madrid into a long forgotten world as you discover </w:t>
      </w:r>
      <w:r>
        <w:rPr>
          <w:rFonts w:ascii="Times New Roman" w:hAnsi="Times New Roman"/>
        </w:rPr>
        <w:t>the ancient city of Toledo, once the medieval capital of Spain. Become familiar with the life of a monk as you tour El Escorial Monastery, and spare some thought for the dead of the Spanish Civil War in the Valley of the Fallen - the history of this countr</w:t>
      </w:r>
      <w:r>
        <w:rPr>
          <w:rFonts w:ascii="Times New Roman" w:hAnsi="Times New Roman"/>
        </w:rPr>
        <w:t xml:space="preserve">y will simply amaze you. </w:t>
      </w:r>
    </w:p>
    <w:p w:rsidR="00000000" w:rsidRDefault="00EA037A">
      <w:pPr>
        <w:rPr>
          <w:rFonts w:ascii="Times New Roman" w:hAnsi="Times New Roman"/>
        </w:rPr>
      </w:pPr>
    </w:p>
    <w:p w:rsidR="00000000" w:rsidRDefault="00EA037A">
      <w:pPr>
        <w:rPr>
          <w:bCs/>
        </w:rPr>
      </w:pPr>
      <w:r>
        <w:rPr>
          <w:rFonts w:ascii="Times New Roman" w:hAnsi="Times New Roman"/>
        </w:rPr>
        <w:t>Madrid by Night</w:t>
      </w:r>
    </w:p>
    <w:p w:rsidR="00000000" w:rsidRDefault="00EA037A">
      <w:pPr>
        <w:rPr>
          <w:rFonts w:ascii="Times New Roman" w:hAnsi="Times New Roman"/>
        </w:rPr>
      </w:pPr>
      <w:r>
        <w:rPr>
          <w:rFonts w:ascii="Times New Roman" w:hAnsi="Times New Roman"/>
        </w:rPr>
        <w:t>At night, Spaniards put on their dancing shoes and step out for an evening of fun, feasting, and friendly flirting. After a panoramic drive to see the city lights, you'll join the locals at the Florida Park nightc</w:t>
      </w:r>
      <w:r>
        <w:rPr>
          <w:rFonts w:ascii="Times New Roman" w:hAnsi="Times New Roman"/>
        </w:rPr>
        <w:t xml:space="preserve">lub. Enjoy a fabulous tapas meal, a flamenco show, and all-night dancing. </w:t>
      </w:r>
    </w:p>
    <w:p w:rsidR="00EA037A" w:rsidRDefault="00EA037A">
      <w:pPr>
        <w:rPr>
          <w:rFonts w:ascii="Times New Roman" w:hAnsi="Times New Roman"/>
        </w:rPr>
      </w:pPr>
    </w:p>
    <w:sectPr w:rsidR="00EA037A">
      <w:pgSz w:w="12240" w:h="15840"/>
      <w:pgMar w:top="1701" w:right="851" w:bottom="170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87075"/>
    <w:multiLevelType w:val="hybridMultilevel"/>
    <w:tmpl w:val="FDE866B4"/>
    <w:lvl w:ilvl="0" w:tplc="00010409">
      <w:start w:val="1"/>
      <w:numFmt w:val="bullet"/>
      <w:lvlText w:val=""/>
      <w:lvlJc w:val="left"/>
      <w:pPr>
        <w:tabs>
          <w:tab w:val="num" w:pos="720"/>
        </w:tabs>
        <w:ind w:left="720" w:hanging="360"/>
      </w:pPr>
      <w:rPr>
        <w:rFonts w:ascii="Symbol" w:hAnsi="Symbol" w:hint="default"/>
        <w:sz w:val="4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47331CD"/>
    <w:multiLevelType w:val="hybridMultilevel"/>
    <w:tmpl w:val="7F6815BE"/>
    <w:lvl w:ilvl="0" w:tplc="39B062E4">
      <w:start w:val="1"/>
      <w:numFmt w:val="bullet"/>
      <w:lvlText w:val=""/>
      <w:lvlJc w:val="left"/>
      <w:pPr>
        <w:tabs>
          <w:tab w:val="num" w:pos="720"/>
        </w:tabs>
        <w:ind w:left="720" w:hanging="360"/>
      </w:pPr>
      <w:rPr>
        <w:rFonts w:ascii="Symbol" w:hAnsi="Symbol"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A253B3C"/>
    <w:multiLevelType w:val="hybridMultilevel"/>
    <w:tmpl w:val="72F46A7A"/>
    <w:lvl w:ilvl="0" w:tplc="C5E0DFB6">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49657F1"/>
    <w:multiLevelType w:val="hybridMultilevel"/>
    <w:tmpl w:val="0BEA538A"/>
    <w:lvl w:ilvl="0" w:tplc="D17CD8E8">
      <w:start w:val="1"/>
      <w:numFmt w:val="bullet"/>
      <w:lvlText w:val=""/>
      <w:lvlJc w:val="left"/>
      <w:pPr>
        <w:tabs>
          <w:tab w:val="num" w:pos="720"/>
        </w:tabs>
        <w:ind w:left="720" w:hanging="360"/>
      </w:pPr>
      <w:rPr>
        <w:rFonts w:ascii="Wingdings" w:hAnsi="Wingdings" w:hint="default"/>
        <w:sz w:val="4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2B5518DA"/>
    <w:multiLevelType w:val="multilevel"/>
    <w:tmpl w:val="1D8CCB18"/>
    <w:lvl w:ilvl="0">
      <w:start w:val="1"/>
      <w:numFmt w:val="bullet"/>
      <w:lvlText w:val="o"/>
      <w:lvlJc w:val="left"/>
      <w:pPr>
        <w:tabs>
          <w:tab w:val="num" w:pos="720"/>
        </w:tabs>
        <w:ind w:left="720" w:hanging="360"/>
      </w:pPr>
      <w:rPr>
        <w:rFonts w:ascii="Courier New" w:hAnsi="Courier New" w:hint="default"/>
        <w:sz w:val="4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03805E0"/>
    <w:multiLevelType w:val="multilevel"/>
    <w:tmpl w:val="FDE866B4"/>
    <w:lvl w:ilvl="0">
      <w:start w:val="1"/>
      <w:numFmt w:val="bullet"/>
      <w:lvlText w:val=""/>
      <w:lvlJc w:val="left"/>
      <w:pPr>
        <w:tabs>
          <w:tab w:val="num" w:pos="720"/>
        </w:tabs>
        <w:ind w:left="720" w:hanging="360"/>
      </w:pPr>
      <w:rPr>
        <w:rFonts w:ascii="Symbol" w:hAnsi="Symbol" w:hint="default"/>
        <w:sz w:val="4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953626F"/>
    <w:multiLevelType w:val="hybridMultilevel"/>
    <w:tmpl w:val="1D8CCB18"/>
    <w:lvl w:ilvl="0" w:tplc="00030409">
      <w:start w:val="1"/>
      <w:numFmt w:val="bullet"/>
      <w:lvlText w:val="o"/>
      <w:lvlJc w:val="left"/>
      <w:pPr>
        <w:tabs>
          <w:tab w:val="num" w:pos="720"/>
        </w:tabs>
        <w:ind w:left="720" w:hanging="360"/>
      </w:pPr>
      <w:rPr>
        <w:rFonts w:ascii="Courier New" w:hAnsi="Courier New" w:hint="default"/>
        <w:sz w:val="4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4B734CC6"/>
    <w:multiLevelType w:val="multilevel"/>
    <w:tmpl w:val="7F681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5C531FA2"/>
    <w:multiLevelType w:val="multilevel"/>
    <w:tmpl w:val="0BEA538A"/>
    <w:lvl w:ilvl="0">
      <w:start w:val="1"/>
      <w:numFmt w:val="bullet"/>
      <w:lvlText w:val=""/>
      <w:lvlJc w:val="left"/>
      <w:pPr>
        <w:tabs>
          <w:tab w:val="num" w:pos="720"/>
        </w:tabs>
        <w:ind w:left="720" w:hanging="360"/>
      </w:pPr>
      <w:rPr>
        <w:rFonts w:ascii="Wingdings" w:hAnsi="Wingdings" w:hint="default"/>
        <w:sz w:val="4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0"/>
  </w:num>
  <w:num w:numId="6">
    <w:abstractNumId w:val="5"/>
  </w:num>
  <w:num w:numId="7">
    <w:abstractNumId w:val="1"/>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FB0514"/>
    <w:rsid w:val="00EA037A"/>
    <w:rsid w:val="00FB05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sz w:val="24"/>
      <w:szCs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
    <w:name w:val="Sub head"/>
    <w:basedOn w:val="Normal"/>
    <w:rPr>
      <w:rFonts w:ascii="Times New Roman" w:hAnsi="Times New Roman"/>
      <w:b/>
      <w:bCs/>
    </w:rPr>
  </w:style>
  <w:style w:type="paragraph" w:styleId="NormalWeb">
    <w:name w:val="Normal (Web)"/>
    <w:basedOn w:val="Normal"/>
    <w:semiHidden/>
    <w:pPr>
      <w:spacing w:before="100" w:beforeAutospacing="1" w:after="100" w:afterAutospacing="1"/>
    </w:pPr>
    <w:rPr>
      <w:rFonts w:ascii="Arial Unicode MS" w:eastAsia="Arial Unicode MS" w:hAnsi="Arial Unicode MS" w:cs="Courier New"/>
    </w:rPr>
  </w:style>
  <w:style w:type="character" w:styleId="Strong">
    <w:name w:val="Strong"/>
    <w:basedOn w:val="DefaultParagraphFont"/>
    <w:qFormat/>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MADRID</vt:lpstr>
    </vt:vector>
  </TitlesOfParts>
  <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ECDL Module 3</dc:title>
  <dc:subject>WP</dc:subject>
  <dc:creator>Rita Saunders</dc:creator>
  <cp:keywords/>
  <dc:description/>
  <cp:lastModifiedBy>Helen</cp:lastModifiedBy>
  <cp:revision>2</cp:revision>
  <dcterms:created xsi:type="dcterms:W3CDTF">2013-02-21T05:57:00Z</dcterms:created>
  <dcterms:modified xsi:type="dcterms:W3CDTF">2013-02-21T05:57:00Z</dcterms:modified>
</cp:coreProperties>
</file>