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5787A5" w14:textId="0AE55DCA" w:rsidR="0048204D" w:rsidRDefault="008C1156" w:rsidP="008C1156">
      <w:pPr>
        <w:jc w:val="right"/>
        <w:rPr>
          <w:rFonts w:ascii="Avenir Next LT Pro" w:eastAsia="Avenir Next LT Pro" w:hAnsi="Avenir Next LT Pro" w:cs="Avenir Next LT Pro"/>
        </w:rPr>
      </w:pPr>
      <w:r>
        <w:rPr>
          <w:rFonts w:ascii="Avenir Next LT Pro" w:eastAsia="Avenir Next LT Pro" w:hAnsi="Avenir Next LT Pro" w:cs="Avenir Next LT Pro"/>
        </w:rPr>
        <w:t>12 March</w:t>
      </w:r>
      <w:r w:rsidR="0C257C5B">
        <w:rPr>
          <w:rFonts w:ascii="Avenir Next LT Pro" w:eastAsia="Avenir Next LT Pro" w:hAnsi="Avenir Next LT Pro" w:cs="Avenir Next LT Pro"/>
        </w:rPr>
        <w:t xml:space="preserve"> 2026</w:t>
      </w:r>
    </w:p>
    <w:p w14:paraId="0705AE0F" w14:textId="434238A4" w:rsidR="49E3BBD3" w:rsidRPr="003D7FB6" w:rsidRDefault="00C15621" w:rsidP="003D7FB6">
      <w:pPr>
        <w:pStyle w:val="Heading1"/>
      </w:pPr>
      <w:r>
        <w:t>Best practice guide: Python Project Structure</w:t>
      </w:r>
    </w:p>
    <w:p w14:paraId="4E3BD2FF" w14:textId="1B688973" w:rsidR="00BD5F8E" w:rsidRPr="003D7FB6" w:rsidRDefault="00E47754" w:rsidP="003D7FB6">
      <w:pPr>
        <w:pStyle w:val="Heading2"/>
      </w:pPr>
      <w:r>
        <w:t>Introduction</w:t>
      </w:r>
    </w:p>
    <w:p w14:paraId="4F9A2BEC" w14:textId="1BCA8DC2" w:rsidR="007D2330" w:rsidRPr="007D2330" w:rsidRDefault="007D2330" w:rsidP="007D2330">
      <w:pPr>
        <w:jc w:val="both"/>
        <w:rPr>
          <w:rFonts w:ascii="Avenir Next LT Pro" w:eastAsia="Avenir Next LT Pro" w:hAnsi="Avenir Next LT Pro" w:cs="Avenir Next LT Pro"/>
          <w:sz w:val="22"/>
          <w:szCs w:val="22"/>
        </w:rPr>
      </w:pPr>
      <w:r w:rsidRPr="007D2330">
        <w:rPr>
          <w:rFonts w:ascii="Avenir Next LT Pro" w:eastAsia="Avenir Next LT Pro" w:hAnsi="Avenir Next LT Pro" w:cs="Avenir Next LT Pro"/>
          <w:sz w:val="22"/>
          <w:szCs w:val="22"/>
        </w:rPr>
        <w:t xml:space="preserve">This guide describes the recommended structure for Python projects developed within the </w:t>
      </w:r>
      <w:r w:rsidRPr="008C1156">
        <w:rPr>
          <w:rFonts w:ascii="Avenir Next LT Pro" w:eastAsia="Avenir Next LT Pro" w:hAnsi="Avenir Next LT Pro" w:cs="Avenir Next LT Pro"/>
          <w:sz w:val="22"/>
          <w:szCs w:val="22"/>
        </w:rPr>
        <w:t>C</w:t>
      </w:r>
      <w:r w:rsidRPr="007D2330">
        <w:rPr>
          <w:rFonts w:ascii="Avenir Next LT Pro" w:eastAsia="Avenir Next LT Pro" w:hAnsi="Avenir Next LT Pro" w:cs="Avenir Next LT Pro"/>
          <w:sz w:val="22"/>
          <w:szCs w:val="22"/>
        </w:rPr>
        <w:t>ompany.</w:t>
      </w:r>
      <w:r w:rsidRPr="008C1156">
        <w:rPr>
          <w:rFonts w:ascii="Avenir Next LT Pro" w:eastAsia="Avenir Next LT Pro" w:hAnsi="Avenir Next LT Pro" w:cs="Avenir Next LT Pro"/>
          <w:sz w:val="22"/>
          <w:szCs w:val="22"/>
        </w:rPr>
        <w:t xml:space="preserve">  </w:t>
      </w:r>
      <w:r w:rsidRPr="007D2330">
        <w:rPr>
          <w:rFonts w:ascii="Avenir Next LT Pro" w:eastAsia="Avenir Next LT Pro" w:hAnsi="Avenir Next LT Pro" w:cs="Avenir Next LT Pro"/>
          <w:sz w:val="22"/>
          <w:szCs w:val="22"/>
        </w:rPr>
        <w:t>The objective is to ensure that projects are:</w:t>
      </w:r>
    </w:p>
    <w:p w14:paraId="6893CD35" w14:textId="77777777" w:rsidR="007D2330" w:rsidRPr="007D2330" w:rsidRDefault="007D2330" w:rsidP="007D2330">
      <w:pPr>
        <w:numPr>
          <w:ilvl w:val="0"/>
          <w:numId w:val="15"/>
        </w:numPr>
        <w:jc w:val="both"/>
        <w:rPr>
          <w:rFonts w:ascii="Avenir Next LT Pro" w:eastAsia="Avenir Next LT Pro" w:hAnsi="Avenir Next LT Pro" w:cs="Avenir Next LT Pro"/>
          <w:sz w:val="22"/>
          <w:szCs w:val="22"/>
        </w:rPr>
      </w:pPr>
      <w:r w:rsidRPr="007D2330">
        <w:rPr>
          <w:rFonts w:ascii="Avenir Next LT Pro" w:eastAsia="Avenir Next LT Pro" w:hAnsi="Avenir Next LT Pro" w:cs="Avenir Next LT Pro"/>
          <w:b/>
          <w:bCs/>
          <w:sz w:val="22"/>
          <w:szCs w:val="22"/>
        </w:rPr>
        <w:t>Maintainable</w:t>
      </w:r>
      <w:r w:rsidRPr="007D2330">
        <w:rPr>
          <w:rFonts w:ascii="Avenir Next LT Pro" w:eastAsia="Avenir Next LT Pro" w:hAnsi="Avenir Next LT Pro" w:cs="Avenir Next LT Pro"/>
          <w:sz w:val="22"/>
          <w:szCs w:val="22"/>
        </w:rPr>
        <w:t xml:space="preserve"> – code organisation remains clear as projects grow.</w:t>
      </w:r>
    </w:p>
    <w:p w14:paraId="0934473E" w14:textId="77777777" w:rsidR="007D2330" w:rsidRPr="007D2330" w:rsidRDefault="007D2330" w:rsidP="007D2330">
      <w:pPr>
        <w:numPr>
          <w:ilvl w:val="0"/>
          <w:numId w:val="15"/>
        </w:numPr>
        <w:jc w:val="both"/>
        <w:rPr>
          <w:rFonts w:ascii="Avenir Next LT Pro" w:eastAsia="Avenir Next LT Pro" w:hAnsi="Avenir Next LT Pro" w:cs="Avenir Next LT Pro"/>
          <w:sz w:val="22"/>
          <w:szCs w:val="22"/>
        </w:rPr>
      </w:pPr>
      <w:r w:rsidRPr="007D2330">
        <w:rPr>
          <w:rFonts w:ascii="Avenir Next LT Pro" w:eastAsia="Avenir Next LT Pro" w:hAnsi="Avenir Next LT Pro" w:cs="Avenir Next LT Pro"/>
          <w:b/>
          <w:bCs/>
          <w:sz w:val="22"/>
          <w:szCs w:val="22"/>
        </w:rPr>
        <w:t>Consistent</w:t>
      </w:r>
      <w:r w:rsidRPr="007D2330">
        <w:rPr>
          <w:rFonts w:ascii="Avenir Next LT Pro" w:eastAsia="Avenir Next LT Pro" w:hAnsi="Avenir Next LT Pro" w:cs="Avenir Next LT Pro"/>
          <w:sz w:val="22"/>
          <w:szCs w:val="22"/>
        </w:rPr>
        <w:t xml:space="preserve"> – developers can quickly understand any internal repository.</w:t>
      </w:r>
    </w:p>
    <w:p w14:paraId="359DD8F6" w14:textId="77777777" w:rsidR="007D2330" w:rsidRPr="007D2330" w:rsidRDefault="007D2330" w:rsidP="007D2330">
      <w:pPr>
        <w:numPr>
          <w:ilvl w:val="0"/>
          <w:numId w:val="15"/>
        </w:numPr>
        <w:jc w:val="both"/>
        <w:rPr>
          <w:rFonts w:ascii="Avenir Next LT Pro" w:eastAsia="Avenir Next LT Pro" w:hAnsi="Avenir Next LT Pro" w:cs="Avenir Next LT Pro"/>
          <w:sz w:val="22"/>
          <w:szCs w:val="22"/>
        </w:rPr>
      </w:pPr>
      <w:r w:rsidRPr="007D2330">
        <w:rPr>
          <w:rFonts w:ascii="Avenir Next LT Pro" w:eastAsia="Avenir Next LT Pro" w:hAnsi="Avenir Next LT Pro" w:cs="Avenir Next LT Pro"/>
          <w:b/>
          <w:bCs/>
          <w:sz w:val="22"/>
          <w:szCs w:val="22"/>
        </w:rPr>
        <w:t>Reliable</w:t>
      </w:r>
      <w:r w:rsidRPr="007D2330">
        <w:rPr>
          <w:rFonts w:ascii="Avenir Next LT Pro" w:eastAsia="Avenir Next LT Pro" w:hAnsi="Avenir Next LT Pro" w:cs="Avenir Next LT Pro"/>
          <w:sz w:val="22"/>
          <w:szCs w:val="22"/>
        </w:rPr>
        <w:t xml:space="preserve"> – tests run against the same code that will be deployed.</w:t>
      </w:r>
    </w:p>
    <w:p w14:paraId="03991B21" w14:textId="77777777" w:rsidR="007D2330" w:rsidRPr="007D2330" w:rsidRDefault="007D2330" w:rsidP="007D2330">
      <w:pPr>
        <w:numPr>
          <w:ilvl w:val="0"/>
          <w:numId w:val="15"/>
        </w:numPr>
        <w:jc w:val="both"/>
        <w:rPr>
          <w:rFonts w:ascii="Avenir Next LT Pro" w:eastAsia="Avenir Next LT Pro" w:hAnsi="Avenir Next LT Pro" w:cs="Avenir Next LT Pro"/>
          <w:sz w:val="22"/>
          <w:szCs w:val="22"/>
        </w:rPr>
      </w:pPr>
      <w:r w:rsidRPr="007D2330">
        <w:rPr>
          <w:rFonts w:ascii="Avenir Next LT Pro" w:eastAsia="Avenir Next LT Pro" w:hAnsi="Avenir Next LT Pro" w:cs="Avenir Next LT Pro"/>
          <w:b/>
          <w:bCs/>
          <w:sz w:val="22"/>
          <w:szCs w:val="22"/>
        </w:rPr>
        <w:t>Professional</w:t>
      </w:r>
      <w:r w:rsidRPr="007D2330">
        <w:rPr>
          <w:rFonts w:ascii="Avenir Next LT Pro" w:eastAsia="Avenir Next LT Pro" w:hAnsi="Avenir Next LT Pro" w:cs="Avenir Next LT Pro"/>
          <w:sz w:val="22"/>
          <w:szCs w:val="22"/>
        </w:rPr>
        <w:t xml:space="preserve"> – aligned with widely accepted Python packaging practices.</w:t>
      </w:r>
    </w:p>
    <w:p w14:paraId="54DDD4B9" w14:textId="4A2CA835" w:rsidR="2C7B2875" w:rsidRPr="008C1156" w:rsidRDefault="007D2330" w:rsidP="000A71C7">
      <w:pPr>
        <w:jc w:val="both"/>
        <w:rPr>
          <w:rFonts w:ascii="Avenir Next LT Pro" w:eastAsia="Avenir Next LT Pro" w:hAnsi="Avenir Next LT Pro" w:cs="Avenir Next LT Pro"/>
          <w:sz w:val="22"/>
          <w:szCs w:val="22"/>
        </w:rPr>
      </w:pPr>
      <w:r w:rsidRPr="007D2330">
        <w:rPr>
          <w:rFonts w:ascii="Avenir Next LT Pro" w:eastAsia="Avenir Next LT Pro" w:hAnsi="Avenir Next LT Pro" w:cs="Avenir Next LT Pro"/>
          <w:sz w:val="22"/>
          <w:szCs w:val="22"/>
        </w:rPr>
        <w:t>The structure described here follows recommendations from the Python packaging community while remaining pragmatic for internal applications.</w:t>
      </w:r>
    </w:p>
    <w:p w14:paraId="16E6A5FA" w14:textId="6294FBC2" w:rsidR="00F622EF" w:rsidRDefault="007D2330" w:rsidP="003D7FB6">
      <w:pPr>
        <w:pStyle w:val="Heading2"/>
      </w:pPr>
      <w:r w:rsidRPr="007D2330">
        <w:t>Standard Project Layout</w:t>
      </w:r>
    </w:p>
    <w:p w14:paraId="610759CA" w14:textId="73FC070E" w:rsidR="007D2330" w:rsidRPr="008C1156" w:rsidRDefault="007D2330" w:rsidP="007D2330">
      <w:pPr>
        <w:rPr>
          <w:rFonts w:ascii="Avenir Next LT Pro Light" w:hAnsi="Avenir Next LT Pro Light"/>
          <w:sz w:val="22"/>
          <w:szCs w:val="22"/>
        </w:rPr>
      </w:pPr>
      <w:r w:rsidRPr="007D2330">
        <w:rPr>
          <w:rFonts w:ascii="Avenir Next LT Pro Light" w:hAnsi="Avenir Next LT Pro Light"/>
          <w:sz w:val="22"/>
          <w:szCs w:val="22"/>
        </w:rPr>
        <w:t>All Python projects should follow the src layout</w:t>
      </w:r>
      <w:r w:rsidRPr="008C1156">
        <w:rPr>
          <w:rFonts w:ascii="Avenir Next LT Pro Light" w:hAnsi="Avenir Next LT Pro Light"/>
          <w:sz w:val="22"/>
          <w:szCs w:val="22"/>
        </w:rPr>
        <w:t>:</w:t>
      </w:r>
    </w:p>
    <w:p w14:paraId="6892E008" w14:textId="05655F8E" w:rsidR="007D2330" w:rsidRPr="007D2330" w:rsidRDefault="007D2330" w:rsidP="007D2330">
      <w:pPr>
        <w:rPr>
          <w:rFonts w:ascii="Avenir Next LT Pro Light" w:hAnsi="Avenir Next LT Pro Light"/>
        </w:rPr>
      </w:pPr>
      <w:r w:rsidRPr="007D2330">
        <w:rPr>
          <w:rFonts w:ascii="Avenir Next LT Pro Light" w:hAnsi="Avenir Next LT Pro Light"/>
        </w:rPr>
        <w:drawing>
          <wp:inline distT="0" distB="0" distL="0" distR="0" wp14:anchorId="1D0F88C7" wp14:editId="77FF0AFD">
            <wp:extent cx="2495550" cy="4438650"/>
            <wp:effectExtent l="0" t="0" r="0" b="0"/>
            <wp:docPr id="1330912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91247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95550" cy="443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ACBA2" w14:textId="77777777" w:rsidR="008C1156" w:rsidRDefault="008C1156" w:rsidP="007D2330">
      <w:pPr>
        <w:rPr>
          <w:b/>
          <w:bCs/>
        </w:rPr>
      </w:pPr>
    </w:p>
    <w:p w14:paraId="775C0E1A" w14:textId="6792C8B6" w:rsidR="007D2330" w:rsidRPr="007D2330" w:rsidRDefault="007D2330" w:rsidP="008554A1">
      <w:pPr>
        <w:pStyle w:val="Heading3"/>
      </w:pPr>
      <w:r w:rsidRPr="007D2330">
        <w:lastRenderedPageBreak/>
        <w:t>Directory Roles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71"/>
        <w:gridCol w:w="5432"/>
      </w:tblGrid>
      <w:tr w:rsidR="007D2330" w:rsidRPr="007D2330" w14:paraId="392FEADC" w14:textId="77777777" w:rsidTr="007D2330">
        <w:tc>
          <w:tcPr>
            <w:tcW w:w="0" w:type="auto"/>
            <w:shd w:val="clear" w:color="auto" w:fill="D9D9D9" w:themeFill="background1" w:themeFillShade="D9"/>
            <w:hideMark/>
          </w:tcPr>
          <w:p w14:paraId="2195F701" w14:textId="77777777" w:rsidR="007D2330" w:rsidRPr="007D2330" w:rsidRDefault="007D2330" w:rsidP="007D2330">
            <w:pPr>
              <w:spacing w:after="160" w:line="279" w:lineRule="auto"/>
              <w:rPr>
                <w:rFonts w:ascii="Avenir Next LT Pro Light" w:hAnsi="Avenir Next LT Pro Light"/>
                <w:b/>
                <w:bCs/>
                <w:sz w:val="22"/>
                <w:szCs w:val="22"/>
              </w:rPr>
            </w:pPr>
            <w:r w:rsidRPr="007D2330">
              <w:rPr>
                <w:rFonts w:ascii="Avenir Next LT Pro Light" w:hAnsi="Avenir Next LT Pro Light"/>
                <w:b/>
                <w:bCs/>
                <w:sz w:val="22"/>
                <w:szCs w:val="22"/>
              </w:rPr>
              <w:t>Directory/File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131A913" w14:textId="77777777" w:rsidR="007D2330" w:rsidRPr="007D2330" w:rsidRDefault="007D2330" w:rsidP="007D2330">
            <w:pPr>
              <w:spacing w:after="160" w:line="279" w:lineRule="auto"/>
              <w:rPr>
                <w:rFonts w:ascii="Avenir Next LT Pro Light" w:hAnsi="Avenir Next LT Pro Light"/>
                <w:b/>
                <w:bCs/>
                <w:sz w:val="22"/>
                <w:szCs w:val="22"/>
              </w:rPr>
            </w:pPr>
            <w:r w:rsidRPr="007D2330">
              <w:rPr>
                <w:rFonts w:ascii="Avenir Next LT Pro Light" w:hAnsi="Avenir Next LT Pro Light"/>
                <w:b/>
                <w:bCs/>
                <w:sz w:val="22"/>
                <w:szCs w:val="22"/>
              </w:rPr>
              <w:t>Purpose</w:t>
            </w:r>
          </w:p>
        </w:tc>
      </w:tr>
      <w:tr w:rsidR="007D2330" w:rsidRPr="007D2330" w14:paraId="48B47901" w14:textId="77777777" w:rsidTr="007D2330">
        <w:tc>
          <w:tcPr>
            <w:tcW w:w="0" w:type="auto"/>
            <w:hideMark/>
          </w:tcPr>
          <w:p w14:paraId="7E51D328" w14:textId="77777777" w:rsidR="007D2330" w:rsidRPr="007D2330" w:rsidRDefault="007D2330" w:rsidP="007D2330">
            <w:pPr>
              <w:spacing w:after="160" w:line="279" w:lineRule="auto"/>
              <w:rPr>
                <w:rFonts w:ascii="Avenir Next LT Pro Light" w:hAnsi="Avenir Next LT Pro Light"/>
                <w:sz w:val="22"/>
                <w:szCs w:val="22"/>
              </w:rPr>
            </w:pPr>
            <w:r w:rsidRPr="007D2330">
              <w:rPr>
                <w:rFonts w:ascii="Avenir Next LT Pro Light" w:hAnsi="Avenir Next LT Pro Light"/>
                <w:sz w:val="22"/>
                <w:szCs w:val="22"/>
              </w:rPr>
              <w:t>pyproject.toml</w:t>
            </w:r>
          </w:p>
        </w:tc>
        <w:tc>
          <w:tcPr>
            <w:tcW w:w="0" w:type="auto"/>
            <w:hideMark/>
          </w:tcPr>
          <w:p w14:paraId="241EB28C" w14:textId="77777777" w:rsidR="007D2330" w:rsidRPr="007D2330" w:rsidRDefault="007D2330" w:rsidP="007D2330">
            <w:pPr>
              <w:spacing w:after="160" w:line="279" w:lineRule="auto"/>
              <w:rPr>
                <w:rFonts w:ascii="Avenir Next LT Pro Light" w:hAnsi="Avenir Next LT Pro Light"/>
                <w:sz w:val="22"/>
                <w:szCs w:val="22"/>
              </w:rPr>
            </w:pPr>
            <w:r w:rsidRPr="007D2330">
              <w:rPr>
                <w:rFonts w:ascii="Avenir Next LT Pro Light" w:hAnsi="Avenir Next LT Pro Light"/>
                <w:sz w:val="22"/>
                <w:szCs w:val="22"/>
              </w:rPr>
              <w:t>Project configuration and dependency management</w:t>
            </w:r>
          </w:p>
        </w:tc>
      </w:tr>
      <w:tr w:rsidR="007D2330" w:rsidRPr="007D2330" w14:paraId="1B90BDB0" w14:textId="77777777" w:rsidTr="007D2330">
        <w:tc>
          <w:tcPr>
            <w:tcW w:w="0" w:type="auto"/>
            <w:hideMark/>
          </w:tcPr>
          <w:p w14:paraId="4E92F487" w14:textId="77777777" w:rsidR="007D2330" w:rsidRPr="007D2330" w:rsidRDefault="007D2330" w:rsidP="007D2330">
            <w:pPr>
              <w:spacing w:after="160" w:line="279" w:lineRule="auto"/>
              <w:rPr>
                <w:rFonts w:ascii="Avenir Next LT Pro Light" w:hAnsi="Avenir Next LT Pro Light"/>
                <w:sz w:val="22"/>
                <w:szCs w:val="22"/>
              </w:rPr>
            </w:pPr>
            <w:r w:rsidRPr="007D2330">
              <w:rPr>
                <w:rFonts w:ascii="Avenir Next LT Pro Light" w:hAnsi="Avenir Next LT Pro Light"/>
                <w:sz w:val="22"/>
                <w:szCs w:val="22"/>
              </w:rPr>
              <w:t>src/</w:t>
            </w:r>
          </w:p>
        </w:tc>
        <w:tc>
          <w:tcPr>
            <w:tcW w:w="0" w:type="auto"/>
            <w:hideMark/>
          </w:tcPr>
          <w:p w14:paraId="76BBBEB9" w14:textId="77777777" w:rsidR="007D2330" w:rsidRPr="007D2330" w:rsidRDefault="007D2330" w:rsidP="007D2330">
            <w:pPr>
              <w:spacing w:after="160" w:line="279" w:lineRule="auto"/>
              <w:rPr>
                <w:rFonts w:ascii="Avenir Next LT Pro Light" w:hAnsi="Avenir Next LT Pro Light"/>
                <w:sz w:val="22"/>
                <w:szCs w:val="22"/>
              </w:rPr>
            </w:pPr>
            <w:r w:rsidRPr="007D2330">
              <w:rPr>
                <w:rFonts w:ascii="Avenir Next LT Pro Light" w:hAnsi="Avenir Next LT Pro Light"/>
                <w:sz w:val="22"/>
                <w:szCs w:val="22"/>
              </w:rPr>
              <w:t>All application or library source code</w:t>
            </w:r>
          </w:p>
        </w:tc>
      </w:tr>
      <w:tr w:rsidR="007D2330" w:rsidRPr="007D2330" w14:paraId="593ACBFC" w14:textId="77777777" w:rsidTr="007D2330">
        <w:tc>
          <w:tcPr>
            <w:tcW w:w="0" w:type="auto"/>
            <w:hideMark/>
          </w:tcPr>
          <w:p w14:paraId="1AC9D3CB" w14:textId="77777777" w:rsidR="007D2330" w:rsidRPr="007D2330" w:rsidRDefault="007D2330" w:rsidP="007D2330">
            <w:pPr>
              <w:spacing w:after="160" w:line="279" w:lineRule="auto"/>
              <w:rPr>
                <w:rFonts w:ascii="Avenir Next LT Pro Light" w:hAnsi="Avenir Next LT Pro Light"/>
                <w:sz w:val="22"/>
                <w:szCs w:val="22"/>
              </w:rPr>
            </w:pPr>
            <w:r w:rsidRPr="007D2330">
              <w:rPr>
                <w:rFonts w:ascii="Avenir Next LT Pro Light" w:hAnsi="Avenir Next LT Pro Light"/>
                <w:sz w:val="22"/>
                <w:szCs w:val="22"/>
              </w:rPr>
              <w:t>tests/</w:t>
            </w:r>
          </w:p>
        </w:tc>
        <w:tc>
          <w:tcPr>
            <w:tcW w:w="0" w:type="auto"/>
            <w:hideMark/>
          </w:tcPr>
          <w:p w14:paraId="4BCED7D4" w14:textId="77777777" w:rsidR="007D2330" w:rsidRPr="007D2330" w:rsidRDefault="007D2330" w:rsidP="007D2330">
            <w:pPr>
              <w:spacing w:after="160" w:line="279" w:lineRule="auto"/>
              <w:rPr>
                <w:rFonts w:ascii="Avenir Next LT Pro Light" w:hAnsi="Avenir Next LT Pro Light"/>
                <w:sz w:val="22"/>
                <w:szCs w:val="22"/>
              </w:rPr>
            </w:pPr>
            <w:r w:rsidRPr="007D2330">
              <w:rPr>
                <w:rFonts w:ascii="Avenir Next LT Pro Light" w:hAnsi="Avenir Next LT Pro Light"/>
                <w:sz w:val="22"/>
                <w:szCs w:val="22"/>
              </w:rPr>
              <w:t>Unit and integration tests</w:t>
            </w:r>
          </w:p>
        </w:tc>
      </w:tr>
      <w:tr w:rsidR="007D2330" w:rsidRPr="007D2330" w14:paraId="072AC5F3" w14:textId="77777777" w:rsidTr="007D2330">
        <w:tc>
          <w:tcPr>
            <w:tcW w:w="0" w:type="auto"/>
            <w:hideMark/>
          </w:tcPr>
          <w:p w14:paraId="3FB078EF" w14:textId="77777777" w:rsidR="007D2330" w:rsidRPr="007D2330" w:rsidRDefault="007D2330" w:rsidP="007D2330">
            <w:pPr>
              <w:spacing w:after="160" w:line="279" w:lineRule="auto"/>
              <w:rPr>
                <w:rFonts w:ascii="Avenir Next LT Pro Light" w:hAnsi="Avenir Next LT Pro Light"/>
                <w:sz w:val="22"/>
                <w:szCs w:val="22"/>
              </w:rPr>
            </w:pPr>
            <w:r w:rsidRPr="007D2330">
              <w:rPr>
                <w:rFonts w:ascii="Avenir Next LT Pro Light" w:hAnsi="Avenir Next LT Pro Light"/>
                <w:sz w:val="22"/>
                <w:szCs w:val="22"/>
              </w:rPr>
              <w:t>scripts/</w:t>
            </w:r>
          </w:p>
        </w:tc>
        <w:tc>
          <w:tcPr>
            <w:tcW w:w="0" w:type="auto"/>
            <w:hideMark/>
          </w:tcPr>
          <w:p w14:paraId="701C425C" w14:textId="77777777" w:rsidR="007D2330" w:rsidRPr="007D2330" w:rsidRDefault="007D2330" w:rsidP="007D2330">
            <w:pPr>
              <w:spacing w:after="160" w:line="279" w:lineRule="auto"/>
              <w:rPr>
                <w:rFonts w:ascii="Avenir Next LT Pro Light" w:hAnsi="Avenir Next LT Pro Light"/>
                <w:sz w:val="22"/>
                <w:szCs w:val="22"/>
              </w:rPr>
            </w:pPr>
            <w:r w:rsidRPr="007D2330">
              <w:rPr>
                <w:rFonts w:ascii="Avenir Next LT Pro Light" w:hAnsi="Avenir Next LT Pro Light"/>
                <w:sz w:val="22"/>
                <w:szCs w:val="22"/>
              </w:rPr>
              <w:t>Optional helper scripts for development</w:t>
            </w:r>
          </w:p>
        </w:tc>
      </w:tr>
      <w:tr w:rsidR="007D2330" w:rsidRPr="007D2330" w14:paraId="628297CA" w14:textId="77777777" w:rsidTr="007D2330">
        <w:tc>
          <w:tcPr>
            <w:tcW w:w="0" w:type="auto"/>
            <w:hideMark/>
          </w:tcPr>
          <w:p w14:paraId="0EF8BEF1" w14:textId="77777777" w:rsidR="007D2330" w:rsidRPr="007D2330" w:rsidRDefault="007D2330" w:rsidP="007D2330">
            <w:pPr>
              <w:spacing w:after="160" w:line="279" w:lineRule="auto"/>
              <w:rPr>
                <w:rFonts w:ascii="Avenir Next LT Pro Light" w:hAnsi="Avenir Next LT Pro Light"/>
                <w:sz w:val="22"/>
                <w:szCs w:val="22"/>
              </w:rPr>
            </w:pPr>
            <w:r w:rsidRPr="007D2330">
              <w:rPr>
                <w:rFonts w:ascii="Avenir Next LT Pro Light" w:hAnsi="Avenir Next LT Pro Light"/>
                <w:sz w:val="22"/>
                <w:szCs w:val="22"/>
              </w:rPr>
              <w:t>README.md</w:t>
            </w:r>
          </w:p>
        </w:tc>
        <w:tc>
          <w:tcPr>
            <w:tcW w:w="0" w:type="auto"/>
            <w:hideMark/>
          </w:tcPr>
          <w:p w14:paraId="77C1D7D9" w14:textId="77777777" w:rsidR="007D2330" w:rsidRPr="007D2330" w:rsidRDefault="007D2330" w:rsidP="007D2330">
            <w:pPr>
              <w:spacing w:after="160" w:line="279" w:lineRule="auto"/>
              <w:rPr>
                <w:rFonts w:ascii="Avenir Next LT Pro Light" w:hAnsi="Avenir Next LT Pro Light"/>
                <w:sz w:val="22"/>
                <w:szCs w:val="22"/>
              </w:rPr>
            </w:pPr>
            <w:r w:rsidRPr="007D2330">
              <w:rPr>
                <w:rFonts w:ascii="Avenir Next LT Pro Light" w:hAnsi="Avenir Next LT Pro Light"/>
                <w:sz w:val="22"/>
                <w:szCs w:val="22"/>
              </w:rPr>
              <w:t>Overview of the project</w:t>
            </w:r>
          </w:p>
        </w:tc>
      </w:tr>
    </w:tbl>
    <w:p w14:paraId="2C32C7BB" w14:textId="77777777" w:rsidR="008C1156" w:rsidRDefault="008C1156" w:rsidP="008C1156">
      <w:pPr>
        <w:pStyle w:val="Heading2"/>
        <w:spacing w:after="0" w:line="240" w:lineRule="auto"/>
      </w:pPr>
    </w:p>
    <w:p w14:paraId="17AAB966" w14:textId="3E7BBDF2" w:rsidR="007D2330" w:rsidRDefault="007D2330" w:rsidP="007D2330">
      <w:pPr>
        <w:pStyle w:val="Heading2"/>
      </w:pPr>
      <w:r>
        <w:t>Use the src/ Layout</w:t>
      </w:r>
    </w:p>
    <w:p w14:paraId="60A3ADCA" w14:textId="77777777" w:rsidR="007D2330" w:rsidRPr="007D2330" w:rsidRDefault="007D2330" w:rsidP="007D2330">
      <w:pPr>
        <w:jc w:val="both"/>
        <w:rPr>
          <w:rFonts w:ascii="Avenir Next LT Pro Light" w:hAnsi="Avenir Next LT Pro Light"/>
          <w:sz w:val="22"/>
          <w:szCs w:val="22"/>
        </w:rPr>
      </w:pPr>
      <w:r w:rsidRPr="007D2330">
        <w:rPr>
          <w:rFonts w:ascii="Avenir Next LT Pro Light" w:hAnsi="Avenir Next LT Pro Light"/>
          <w:sz w:val="22"/>
          <w:szCs w:val="22"/>
        </w:rPr>
        <w:t>When Python executes code, it automatically places the current working directory (CWD) at the beginning of the import search path (sys.path).</w:t>
      </w:r>
    </w:p>
    <w:p w14:paraId="024F196B" w14:textId="77777777" w:rsidR="007D2330" w:rsidRPr="007D2330" w:rsidRDefault="007D2330" w:rsidP="007D2330">
      <w:pPr>
        <w:jc w:val="both"/>
        <w:rPr>
          <w:rFonts w:ascii="Avenir Next LT Pro Light" w:hAnsi="Avenir Next LT Pro Light"/>
          <w:sz w:val="22"/>
          <w:szCs w:val="22"/>
        </w:rPr>
      </w:pPr>
      <w:r w:rsidRPr="007D2330">
        <w:rPr>
          <w:rFonts w:ascii="Avenir Next LT Pro Light" w:hAnsi="Avenir Next LT Pro Light"/>
          <w:sz w:val="22"/>
          <w:szCs w:val="22"/>
        </w:rPr>
        <w:t>If a project stores its package directly in the project root, such as:</w:t>
      </w:r>
    </w:p>
    <w:p w14:paraId="2F8EDB17" w14:textId="77777777" w:rsidR="007D2330" w:rsidRPr="007D2330" w:rsidRDefault="007D2330" w:rsidP="007D2330">
      <w:pPr>
        <w:rPr>
          <w:rFonts w:ascii="Avenir Next LT Pro Light" w:hAnsi="Avenir Next LT Pro Light"/>
          <w:sz w:val="22"/>
          <w:szCs w:val="22"/>
        </w:rPr>
      </w:pPr>
      <w:r w:rsidRPr="007D2330">
        <w:rPr>
          <w:rFonts w:ascii="Avenir Next LT Pro Light" w:hAnsi="Avenir Next LT Pro Light"/>
          <w:sz w:val="22"/>
          <w:szCs w:val="22"/>
        </w:rPr>
        <w:t>project_root/</w:t>
      </w:r>
    </w:p>
    <w:p w14:paraId="1677C432" w14:textId="77777777" w:rsidR="007D2330" w:rsidRPr="007D2330" w:rsidRDefault="007D2330" w:rsidP="007D2330">
      <w:pPr>
        <w:rPr>
          <w:rFonts w:ascii="Avenir Next LT Pro Light" w:hAnsi="Avenir Next LT Pro Light"/>
          <w:sz w:val="22"/>
          <w:szCs w:val="22"/>
        </w:rPr>
      </w:pPr>
      <w:r w:rsidRPr="007D2330">
        <w:rPr>
          <w:rFonts w:ascii="Avenir Next LT Pro Light" w:hAnsi="Avenir Next LT Pro Light"/>
          <w:sz w:val="22"/>
          <w:szCs w:val="22"/>
        </w:rPr>
        <w:t xml:space="preserve">    my_package/</w:t>
      </w:r>
    </w:p>
    <w:p w14:paraId="0BAE7D8C" w14:textId="77777777" w:rsidR="007D2330" w:rsidRPr="007D2330" w:rsidRDefault="007D2330" w:rsidP="007D2330">
      <w:pPr>
        <w:jc w:val="both"/>
        <w:rPr>
          <w:rFonts w:ascii="Avenir Next LT Pro Light" w:hAnsi="Avenir Next LT Pro Light"/>
          <w:sz w:val="22"/>
          <w:szCs w:val="22"/>
        </w:rPr>
      </w:pPr>
      <w:r w:rsidRPr="007D2330">
        <w:rPr>
          <w:rFonts w:ascii="Avenir Next LT Pro Light" w:hAnsi="Avenir Next LT Pro Light"/>
          <w:sz w:val="22"/>
          <w:szCs w:val="22"/>
        </w:rPr>
        <w:t>Python may import this local directory instead of the installed version of the package in the virtual environment.</w:t>
      </w:r>
    </w:p>
    <w:p w14:paraId="40130CFF" w14:textId="77777777" w:rsidR="007D2330" w:rsidRPr="007D2330" w:rsidRDefault="007D2330" w:rsidP="007D2330">
      <w:pPr>
        <w:jc w:val="both"/>
        <w:rPr>
          <w:rFonts w:ascii="Avenir Next LT Pro Light" w:hAnsi="Avenir Next LT Pro Light"/>
          <w:sz w:val="22"/>
          <w:szCs w:val="22"/>
        </w:rPr>
      </w:pPr>
      <w:r w:rsidRPr="007D2330">
        <w:rPr>
          <w:rFonts w:ascii="Avenir Next LT Pro Light" w:hAnsi="Avenir Next LT Pro Light"/>
          <w:sz w:val="22"/>
          <w:szCs w:val="22"/>
        </w:rPr>
        <w:t>This situation is sometimes referred to as CWD shadowing. The local source directory “shadows” the installed package.</w:t>
      </w:r>
    </w:p>
    <w:p w14:paraId="35E661C3" w14:textId="77777777" w:rsidR="007D2330" w:rsidRPr="007D2330" w:rsidRDefault="007D2330" w:rsidP="007D2330">
      <w:pPr>
        <w:jc w:val="both"/>
        <w:rPr>
          <w:rFonts w:ascii="Avenir Next LT Pro Light" w:hAnsi="Avenir Next LT Pro Light"/>
          <w:sz w:val="22"/>
          <w:szCs w:val="22"/>
        </w:rPr>
      </w:pPr>
      <w:r w:rsidRPr="007D2330">
        <w:rPr>
          <w:rFonts w:ascii="Avenir Next LT Pro Light" w:hAnsi="Avenir Next LT Pro Light"/>
          <w:sz w:val="22"/>
          <w:szCs w:val="22"/>
        </w:rPr>
        <w:t>This can lead to subtle problems:</w:t>
      </w:r>
    </w:p>
    <w:p w14:paraId="6241487C" w14:textId="77777777" w:rsidR="007D2330" w:rsidRPr="007D2330" w:rsidRDefault="007D2330" w:rsidP="007D2330">
      <w:pPr>
        <w:numPr>
          <w:ilvl w:val="0"/>
          <w:numId w:val="16"/>
        </w:numPr>
        <w:jc w:val="both"/>
        <w:rPr>
          <w:rFonts w:ascii="Avenir Next LT Pro Light" w:hAnsi="Avenir Next LT Pro Light"/>
          <w:sz w:val="22"/>
          <w:szCs w:val="22"/>
        </w:rPr>
      </w:pPr>
      <w:r w:rsidRPr="007D2330">
        <w:rPr>
          <w:rFonts w:ascii="Avenir Next LT Pro Light" w:hAnsi="Avenir Next LT Pro Light"/>
          <w:sz w:val="22"/>
          <w:szCs w:val="22"/>
        </w:rPr>
        <w:t>Tests may run successfully using the local source files</w:t>
      </w:r>
    </w:p>
    <w:p w14:paraId="7D86A44B" w14:textId="77777777" w:rsidR="007D2330" w:rsidRPr="007D2330" w:rsidRDefault="007D2330" w:rsidP="007D2330">
      <w:pPr>
        <w:numPr>
          <w:ilvl w:val="0"/>
          <w:numId w:val="16"/>
        </w:numPr>
        <w:jc w:val="both"/>
        <w:rPr>
          <w:rFonts w:ascii="Avenir Next LT Pro Light" w:hAnsi="Avenir Next LT Pro Light"/>
          <w:sz w:val="22"/>
          <w:szCs w:val="22"/>
        </w:rPr>
      </w:pPr>
      <w:r w:rsidRPr="007D2330">
        <w:rPr>
          <w:rFonts w:ascii="Avenir Next LT Pro Light" w:hAnsi="Avenir Next LT Pro Light"/>
          <w:sz w:val="22"/>
          <w:szCs w:val="22"/>
        </w:rPr>
        <w:t>The installed package may behave differently</w:t>
      </w:r>
    </w:p>
    <w:p w14:paraId="3159DCFD" w14:textId="77777777" w:rsidR="007D2330" w:rsidRPr="007D2330" w:rsidRDefault="007D2330" w:rsidP="007D2330">
      <w:pPr>
        <w:numPr>
          <w:ilvl w:val="0"/>
          <w:numId w:val="16"/>
        </w:numPr>
        <w:jc w:val="both"/>
        <w:rPr>
          <w:rFonts w:ascii="Avenir Next LT Pro Light" w:hAnsi="Avenir Next LT Pro Light"/>
          <w:sz w:val="22"/>
          <w:szCs w:val="22"/>
        </w:rPr>
      </w:pPr>
      <w:r w:rsidRPr="007D2330">
        <w:rPr>
          <w:rFonts w:ascii="Avenir Next LT Pro Light" w:hAnsi="Avenir Next LT Pro Light"/>
          <w:sz w:val="22"/>
          <w:szCs w:val="22"/>
        </w:rPr>
        <w:t>Errors may only appear after installation or deployment</w:t>
      </w:r>
    </w:p>
    <w:p w14:paraId="5F7FA69B" w14:textId="77777777" w:rsidR="007D2330" w:rsidRPr="007D2330" w:rsidRDefault="007D2330" w:rsidP="007D2330">
      <w:pPr>
        <w:jc w:val="both"/>
        <w:rPr>
          <w:rFonts w:ascii="Avenir Next LT Pro Light" w:hAnsi="Avenir Next LT Pro Light"/>
          <w:sz w:val="22"/>
          <w:szCs w:val="22"/>
        </w:rPr>
      </w:pPr>
      <w:r w:rsidRPr="007D2330">
        <w:rPr>
          <w:rFonts w:ascii="Avenir Next LT Pro Light" w:hAnsi="Avenir Next LT Pro Light"/>
          <w:sz w:val="22"/>
          <w:szCs w:val="22"/>
        </w:rPr>
        <w:t>The src/ layout prevents this issue because the project root does not contain an importable package.</w:t>
      </w:r>
    </w:p>
    <w:p w14:paraId="3F277A33" w14:textId="77777777" w:rsidR="007D2330" w:rsidRPr="007D2330" w:rsidRDefault="007D2330" w:rsidP="007D2330">
      <w:pPr>
        <w:jc w:val="both"/>
        <w:rPr>
          <w:rFonts w:ascii="Avenir Next LT Pro Light" w:hAnsi="Avenir Next LT Pro Light"/>
          <w:sz w:val="22"/>
          <w:szCs w:val="22"/>
        </w:rPr>
      </w:pPr>
      <w:r w:rsidRPr="007D2330">
        <w:rPr>
          <w:rFonts w:ascii="Avenir Next LT Pro Light" w:hAnsi="Avenir Next LT Pro Light"/>
          <w:sz w:val="22"/>
          <w:szCs w:val="22"/>
        </w:rPr>
        <w:t>project_root/</w:t>
      </w:r>
    </w:p>
    <w:p w14:paraId="6887D3F6" w14:textId="77777777" w:rsidR="007D2330" w:rsidRPr="007D2330" w:rsidRDefault="007D2330" w:rsidP="007D2330">
      <w:pPr>
        <w:jc w:val="both"/>
        <w:rPr>
          <w:rFonts w:ascii="Avenir Next LT Pro Light" w:hAnsi="Avenir Next LT Pro Light"/>
          <w:sz w:val="22"/>
          <w:szCs w:val="22"/>
        </w:rPr>
      </w:pPr>
      <w:r w:rsidRPr="007D2330">
        <w:rPr>
          <w:rFonts w:ascii="Avenir Next LT Pro Light" w:hAnsi="Avenir Next LT Pro Light"/>
          <w:sz w:val="22"/>
          <w:szCs w:val="22"/>
        </w:rPr>
        <w:t xml:space="preserve">    src/my_package/</w:t>
      </w:r>
    </w:p>
    <w:p w14:paraId="3DDB719D" w14:textId="77777777" w:rsidR="007D2330" w:rsidRPr="008C1156" w:rsidRDefault="007D2330" w:rsidP="007D2330">
      <w:pPr>
        <w:jc w:val="both"/>
        <w:rPr>
          <w:rFonts w:ascii="Avenir Next LT Pro Light" w:hAnsi="Avenir Next LT Pro Light"/>
          <w:sz w:val="22"/>
          <w:szCs w:val="22"/>
        </w:rPr>
      </w:pPr>
      <w:r w:rsidRPr="007D2330">
        <w:rPr>
          <w:rFonts w:ascii="Avenir Next LT Pro Light" w:hAnsi="Avenir Next LT Pro Light"/>
          <w:sz w:val="22"/>
          <w:szCs w:val="22"/>
        </w:rPr>
        <w:t>Python therefore imports the package from the virtual environment installation, ensuring tests exercise the code in the same way users or deployment systems will.</w:t>
      </w:r>
    </w:p>
    <w:p w14:paraId="5545B2A1" w14:textId="709A0358" w:rsidR="007D2330" w:rsidRDefault="007D2330" w:rsidP="007D2330">
      <w:pPr>
        <w:pStyle w:val="Heading2"/>
      </w:pPr>
      <w:r w:rsidRPr="007D2330">
        <w:t>Relevance in Modern Workflows</w:t>
      </w:r>
    </w:p>
    <w:p w14:paraId="79F28152" w14:textId="77777777" w:rsidR="007D2330" w:rsidRPr="007D2330" w:rsidRDefault="007D2330" w:rsidP="007D2330">
      <w:pPr>
        <w:rPr>
          <w:rFonts w:ascii="Avenir Next LT Pro Light" w:hAnsi="Avenir Next LT Pro Light"/>
          <w:sz w:val="22"/>
          <w:szCs w:val="22"/>
        </w:rPr>
      </w:pPr>
      <w:r w:rsidRPr="007D2330">
        <w:rPr>
          <w:rFonts w:ascii="Avenir Next LT Pro Light" w:hAnsi="Avenir Next LT Pro Light"/>
          <w:sz w:val="22"/>
          <w:szCs w:val="22"/>
        </w:rPr>
        <w:t>Modern tooling (for example environments created automatically with dependency managers) typically installs the package into an isolated .venv environment.</w:t>
      </w:r>
    </w:p>
    <w:p w14:paraId="675819F4" w14:textId="77777777" w:rsidR="007D2330" w:rsidRPr="007D2330" w:rsidRDefault="007D2330" w:rsidP="007D2330">
      <w:pPr>
        <w:rPr>
          <w:rFonts w:ascii="Avenir Next LT Pro Light" w:hAnsi="Avenir Next LT Pro Light"/>
          <w:sz w:val="22"/>
          <w:szCs w:val="22"/>
        </w:rPr>
      </w:pPr>
      <w:r w:rsidRPr="007D2330">
        <w:rPr>
          <w:rFonts w:ascii="Avenir Next LT Pro Light" w:hAnsi="Avenir Next LT Pro Light"/>
          <w:sz w:val="22"/>
          <w:szCs w:val="22"/>
        </w:rPr>
        <w:lastRenderedPageBreak/>
        <w:t>In these workflows:</w:t>
      </w:r>
    </w:p>
    <w:p w14:paraId="39E88686" w14:textId="0FD9758E" w:rsidR="007D2330" w:rsidRPr="007D2330" w:rsidRDefault="007D2330" w:rsidP="007D2330">
      <w:pPr>
        <w:numPr>
          <w:ilvl w:val="0"/>
          <w:numId w:val="17"/>
        </w:numPr>
        <w:rPr>
          <w:rFonts w:ascii="Avenir Next LT Pro Light" w:hAnsi="Avenir Next LT Pro Light"/>
          <w:sz w:val="22"/>
          <w:szCs w:val="22"/>
        </w:rPr>
      </w:pPr>
      <w:r w:rsidRPr="007D2330">
        <w:rPr>
          <w:rFonts w:ascii="Avenir Next LT Pro Light" w:hAnsi="Avenir Next LT Pro Light"/>
          <w:sz w:val="22"/>
          <w:szCs w:val="22"/>
        </w:rPr>
        <w:t>The project is installed into the environment</w:t>
      </w:r>
      <w:r w:rsidRPr="008C1156">
        <w:rPr>
          <w:rFonts w:ascii="Avenir Next LT Pro Light" w:hAnsi="Avenir Next LT Pro Light"/>
          <w:sz w:val="22"/>
          <w:szCs w:val="22"/>
        </w:rPr>
        <w:t>.</w:t>
      </w:r>
    </w:p>
    <w:p w14:paraId="287D9733" w14:textId="247F83C8" w:rsidR="007D2330" w:rsidRPr="007D2330" w:rsidRDefault="007D2330" w:rsidP="007D2330">
      <w:pPr>
        <w:numPr>
          <w:ilvl w:val="0"/>
          <w:numId w:val="17"/>
        </w:numPr>
        <w:rPr>
          <w:rFonts w:ascii="Avenir Next LT Pro Light" w:hAnsi="Avenir Next LT Pro Light"/>
          <w:sz w:val="22"/>
          <w:szCs w:val="22"/>
        </w:rPr>
      </w:pPr>
      <w:r w:rsidRPr="007D2330">
        <w:rPr>
          <w:rFonts w:ascii="Avenir Next LT Pro Light" w:hAnsi="Avenir Next LT Pro Light"/>
          <w:sz w:val="22"/>
          <w:szCs w:val="22"/>
        </w:rPr>
        <w:t>Tests normally run against the installed package</w:t>
      </w:r>
      <w:r w:rsidRPr="008C1156">
        <w:rPr>
          <w:rFonts w:ascii="Avenir Next LT Pro Light" w:hAnsi="Avenir Next LT Pro Light"/>
          <w:sz w:val="22"/>
          <w:szCs w:val="22"/>
        </w:rPr>
        <w:t>.</w:t>
      </w:r>
    </w:p>
    <w:p w14:paraId="751E552B" w14:textId="77777777" w:rsidR="007D2330" w:rsidRPr="007D2330" w:rsidRDefault="007D2330" w:rsidP="007D2330">
      <w:pPr>
        <w:rPr>
          <w:rFonts w:ascii="Avenir Next LT Pro Light" w:hAnsi="Avenir Next LT Pro Light"/>
          <w:sz w:val="22"/>
          <w:szCs w:val="22"/>
        </w:rPr>
      </w:pPr>
      <w:r w:rsidRPr="007D2330">
        <w:rPr>
          <w:rFonts w:ascii="Avenir Next LT Pro Light" w:hAnsi="Avenir Next LT Pro Light"/>
          <w:sz w:val="22"/>
          <w:szCs w:val="22"/>
        </w:rPr>
        <w:t>This reduces the practical risk of CWD shadowing.</w:t>
      </w:r>
    </w:p>
    <w:p w14:paraId="27B64410" w14:textId="77777777" w:rsidR="007D2330" w:rsidRPr="007D2330" w:rsidRDefault="007D2330" w:rsidP="007D2330">
      <w:pPr>
        <w:rPr>
          <w:rFonts w:ascii="Avenir Next LT Pro Light" w:hAnsi="Avenir Next LT Pro Light"/>
          <w:sz w:val="22"/>
          <w:szCs w:val="22"/>
        </w:rPr>
      </w:pPr>
      <w:r w:rsidRPr="007D2330">
        <w:rPr>
          <w:rFonts w:ascii="Avenir Next LT Pro Light" w:hAnsi="Avenir Next LT Pro Light"/>
          <w:sz w:val="22"/>
          <w:szCs w:val="22"/>
        </w:rPr>
        <w:t>However, the src layout still provides benefits:</w:t>
      </w:r>
    </w:p>
    <w:p w14:paraId="165DF3F4" w14:textId="3B74EE6D" w:rsidR="007D2330" w:rsidRPr="007D2330" w:rsidRDefault="007D2330" w:rsidP="007D2330">
      <w:pPr>
        <w:numPr>
          <w:ilvl w:val="0"/>
          <w:numId w:val="18"/>
        </w:numPr>
        <w:rPr>
          <w:rFonts w:ascii="Avenir Next LT Pro Light" w:hAnsi="Avenir Next LT Pro Light"/>
          <w:sz w:val="22"/>
          <w:szCs w:val="22"/>
        </w:rPr>
      </w:pPr>
      <w:r w:rsidRPr="007D2330">
        <w:rPr>
          <w:rFonts w:ascii="Avenir Next LT Pro Light" w:hAnsi="Avenir Next LT Pro Light"/>
          <w:sz w:val="22"/>
          <w:szCs w:val="22"/>
        </w:rPr>
        <w:t>Consistent project structure across repositories</w:t>
      </w:r>
      <w:r w:rsidR="008C1156" w:rsidRPr="008C1156">
        <w:rPr>
          <w:rFonts w:ascii="Avenir Next LT Pro Light" w:hAnsi="Avenir Next LT Pro Light"/>
          <w:sz w:val="22"/>
          <w:szCs w:val="22"/>
        </w:rPr>
        <w:t>.</w:t>
      </w:r>
    </w:p>
    <w:p w14:paraId="2D649ED3" w14:textId="0FEBB014" w:rsidR="007D2330" w:rsidRPr="007D2330" w:rsidRDefault="007D2330" w:rsidP="007D2330">
      <w:pPr>
        <w:numPr>
          <w:ilvl w:val="0"/>
          <w:numId w:val="18"/>
        </w:numPr>
        <w:rPr>
          <w:rFonts w:ascii="Avenir Next LT Pro Light" w:hAnsi="Avenir Next LT Pro Light"/>
          <w:sz w:val="22"/>
          <w:szCs w:val="22"/>
        </w:rPr>
      </w:pPr>
      <w:r w:rsidRPr="007D2330">
        <w:rPr>
          <w:rFonts w:ascii="Avenir Next LT Pro Light" w:hAnsi="Avenir Next LT Pro Light"/>
          <w:sz w:val="22"/>
          <w:szCs w:val="22"/>
        </w:rPr>
        <w:t>Clear separation between project configuration and source code</w:t>
      </w:r>
      <w:r w:rsidR="008C1156" w:rsidRPr="008C1156">
        <w:rPr>
          <w:rFonts w:ascii="Avenir Next LT Pro Light" w:hAnsi="Avenir Next LT Pro Light"/>
          <w:sz w:val="22"/>
          <w:szCs w:val="22"/>
        </w:rPr>
        <w:t>.</w:t>
      </w:r>
    </w:p>
    <w:p w14:paraId="082DCD90" w14:textId="5FCEB8FE" w:rsidR="007D2330" w:rsidRPr="007D2330" w:rsidRDefault="007D2330" w:rsidP="007D2330">
      <w:pPr>
        <w:numPr>
          <w:ilvl w:val="0"/>
          <w:numId w:val="18"/>
        </w:numPr>
        <w:rPr>
          <w:rFonts w:ascii="Avenir Next LT Pro Light" w:hAnsi="Avenir Next LT Pro Light"/>
          <w:sz w:val="22"/>
          <w:szCs w:val="22"/>
        </w:rPr>
      </w:pPr>
      <w:r w:rsidRPr="007D2330">
        <w:rPr>
          <w:rFonts w:ascii="Avenir Next LT Pro Light" w:hAnsi="Avenir Next LT Pro Light"/>
          <w:sz w:val="22"/>
          <w:szCs w:val="22"/>
        </w:rPr>
        <w:t>Alignment with modern Python packaging standards</w:t>
      </w:r>
      <w:r w:rsidR="008C1156" w:rsidRPr="008C1156">
        <w:rPr>
          <w:rFonts w:ascii="Avenir Next LT Pro Light" w:hAnsi="Avenir Next LT Pro Light"/>
          <w:sz w:val="22"/>
          <w:szCs w:val="22"/>
        </w:rPr>
        <w:t>.</w:t>
      </w:r>
    </w:p>
    <w:p w14:paraId="6033B6AC" w14:textId="189BDE4A" w:rsidR="007D2330" w:rsidRPr="007D2330" w:rsidRDefault="007D2330" w:rsidP="007D2330">
      <w:pPr>
        <w:numPr>
          <w:ilvl w:val="0"/>
          <w:numId w:val="18"/>
        </w:numPr>
        <w:rPr>
          <w:rFonts w:ascii="Avenir Next LT Pro Light" w:hAnsi="Avenir Next LT Pro Light"/>
          <w:sz w:val="22"/>
          <w:szCs w:val="22"/>
        </w:rPr>
      </w:pPr>
      <w:r w:rsidRPr="007D2330">
        <w:rPr>
          <w:rFonts w:ascii="Avenir Next LT Pro Light" w:hAnsi="Avenir Next LT Pro Light"/>
          <w:sz w:val="22"/>
          <w:szCs w:val="22"/>
        </w:rPr>
        <w:t>Reduced risk of accidental import behaviour</w:t>
      </w:r>
      <w:r w:rsidR="008C1156" w:rsidRPr="008C1156">
        <w:rPr>
          <w:rFonts w:ascii="Avenir Next LT Pro Light" w:hAnsi="Avenir Next LT Pro Light"/>
          <w:sz w:val="22"/>
          <w:szCs w:val="22"/>
        </w:rPr>
        <w:t>.</w:t>
      </w:r>
    </w:p>
    <w:p w14:paraId="3AF3C884" w14:textId="77777777" w:rsidR="007D2330" w:rsidRPr="007D2330" w:rsidRDefault="007D2330" w:rsidP="007D2330">
      <w:pPr>
        <w:rPr>
          <w:rFonts w:ascii="Avenir Next LT Pro Light" w:hAnsi="Avenir Next LT Pro Light"/>
          <w:sz w:val="22"/>
          <w:szCs w:val="22"/>
        </w:rPr>
      </w:pPr>
      <w:r w:rsidRPr="007D2330">
        <w:rPr>
          <w:rFonts w:ascii="Avenir Next LT Pro Light" w:hAnsi="Avenir Next LT Pro Light"/>
          <w:sz w:val="22"/>
          <w:szCs w:val="22"/>
        </w:rPr>
        <w:t>For these reasons, the src layout is the recommended default for all company Python projects.</w:t>
      </w:r>
    </w:p>
    <w:p w14:paraId="1D811825" w14:textId="1E0991FA" w:rsidR="007D2330" w:rsidRDefault="007D2330" w:rsidP="007D2330">
      <w:pPr>
        <w:pStyle w:val="Heading2"/>
      </w:pPr>
      <w:r w:rsidRPr="007D2330">
        <w:t>Package Design Guidelines</w:t>
      </w:r>
    </w:p>
    <w:p w14:paraId="3E2F6652" w14:textId="77777777" w:rsidR="008C1156" w:rsidRPr="008C1156" w:rsidRDefault="008C1156" w:rsidP="008C1156">
      <w:pPr>
        <w:rPr>
          <w:rFonts w:ascii="Avenir Next LT Pro Light" w:hAnsi="Avenir Next LT Pro Light"/>
          <w:sz w:val="22"/>
          <w:szCs w:val="22"/>
        </w:rPr>
      </w:pPr>
      <w:r w:rsidRPr="008C1156">
        <w:rPr>
          <w:rFonts w:ascii="Avenir Next LT Pro Light" w:hAnsi="Avenir Next LT Pro Light"/>
          <w:sz w:val="22"/>
          <w:szCs w:val="22"/>
        </w:rPr>
        <w:t>Within the package directory:</w:t>
      </w:r>
    </w:p>
    <w:p w14:paraId="3B75330D" w14:textId="77777777" w:rsidR="008C1156" w:rsidRPr="008C1156" w:rsidRDefault="008C1156" w:rsidP="008C1156">
      <w:pPr>
        <w:ind w:firstLine="720"/>
        <w:rPr>
          <w:rFonts w:ascii="Avenir Next LT Pro Light" w:hAnsi="Avenir Next LT Pro Light"/>
          <w:sz w:val="22"/>
          <w:szCs w:val="22"/>
        </w:rPr>
      </w:pPr>
      <w:r w:rsidRPr="008C1156">
        <w:rPr>
          <w:rFonts w:ascii="Avenir Next LT Pro Light" w:hAnsi="Avenir Next LT Pro Light"/>
          <w:sz w:val="22"/>
          <w:szCs w:val="22"/>
        </w:rPr>
        <w:t>src/my_package/</w:t>
      </w:r>
    </w:p>
    <w:p w14:paraId="1A345CB5" w14:textId="0BA0B6EF" w:rsidR="008C1156" w:rsidRPr="008C1156" w:rsidRDefault="008C1156" w:rsidP="008C1156">
      <w:pPr>
        <w:rPr>
          <w:rFonts w:ascii="Avenir Next LT Pro Light" w:hAnsi="Avenir Next LT Pro Light"/>
          <w:sz w:val="22"/>
          <w:szCs w:val="22"/>
        </w:rPr>
      </w:pPr>
      <w:r w:rsidRPr="008C1156">
        <w:rPr>
          <w:rFonts w:ascii="Avenir Next LT Pro Light" w:hAnsi="Avenir Next LT Pro Light"/>
          <w:sz w:val="22"/>
          <w:szCs w:val="22"/>
        </w:rPr>
        <w:t xml:space="preserve">developers should follow </w:t>
      </w:r>
      <w:r>
        <w:rPr>
          <w:rFonts w:ascii="Avenir Next LT Pro Light" w:hAnsi="Avenir Next LT Pro Light"/>
          <w:sz w:val="22"/>
          <w:szCs w:val="22"/>
        </w:rPr>
        <w:t>the following</w:t>
      </w:r>
      <w:r w:rsidRPr="008C1156">
        <w:rPr>
          <w:rFonts w:ascii="Avenir Next LT Pro Light" w:hAnsi="Avenir Next LT Pro Light"/>
          <w:sz w:val="22"/>
          <w:szCs w:val="22"/>
        </w:rPr>
        <w:t xml:space="preserve"> practices.</w:t>
      </w:r>
    </w:p>
    <w:p w14:paraId="38036195" w14:textId="77777777" w:rsidR="008554A1" w:rsidRPr="008554A1" w:rsidRDefault="008554A1" w:rsidP="008554A1">
      <w:pPr>
        <w:pStyle w:val="Heading3"/>
      </w:pPr>
      <w:r w:rsidRPr="008554A1">
        <w:t>Keep Modules Focused</w:t>
      </w:r>
    </w:p>
    <w:p w14:paraId="74C35396" w14:textId="77777777" w:rsidR="008554A1" w:rsidRPr="008554A1" w:rsidRDefault="008554A1" w:rsidP="008554A1">
      <w:pPr>
        <w:rPr>
          <w:rFonts w:ascii="Avenir Next LT Pro Light" w:hAnsi="Avenir Next LT Pro Light"/>
        </w:rPr>
      </w:pPr>
      <w:r w:rsidRPr="008554A1">
        <w:rPr>
          <w:rFonts w:ascii="Avenir Next LT Pro Light" w:hAnsi="Avenir Next LT Pro Light"/>
        </w:rPr>
        <w:t>Modules should represent a clear responsibility.</w:t>
      </w:r>
    </w:p>
    <w:p w14:paraId="046AA61F" w14:textId="77777777" w:rsidR="008554A1" w:rsidRPr="008554A1" w:rsidRDefault="008554A1" w:rsidP="008554A1">
      <w:pPr>
        <w:rPr>
          <w:rFonts w:ascii="Avenir Next LT Pro Light" w:hAnsi="Avenir Next LT Pro Light"/>
        </w:rPr>
      </w:pPr>
      <w:r w:rsidRPr="008554A1">
        <w:rPr>
          <w:rFonts w:ascii="Avenir Next LT Pro Light" w:hAnsi="Avenir Next LT Pro Light"/>
        </w:rPr>
        <w:t>Example:</w:t>
      </w:r>
    </w:p>
    <w:p w14:paraId="0A7393DC" w14:textId="77777777" w:rsidR="008554A1" w:rsidRPr="008554A1" w:rsidRDefault="008554A1" w:rsidP="008554A1">
      <w:pPr>
        <w:ind w:left="720"/>
        <w:rPr>
          <w:rFonts w:ascii="Avenir Next LT Pro Light" w:hAnsi="Avenir Next LT Pro Light"/>
        </w:rPr>
      </w:pPr>
      <w:r w:rsidRPr="008554A1">
        <w:rPr>
          <w:rFonts w:ascii="Avenir Next LT Pro Light" w:hAnsi="Avenir Next LT Pro Light"/>
        </w:rPr>
        <w:t>data_processing.py</w:t>
      </w:r>
    </w:p>
    <w:p w14:paraId="0EFC12ED" w14:textId="77777777" w:rsidR="008554A1" w:rsidRPr="008554A1" w:rsidRDefault="008554A1" w:rsidP="008554A1">
      <w:pPr>
        <w:ind w:left="720"/>
        <w:rPr>
          <w:rFonts w:ascii="Avenir Next LT Pro Light" w:hAnsi="Avenir Next LT Pro Light"/>
        </w:rPr>
      </w:pPr>
      <w:r w:rsidRPr="008554A1">
        <w:rPr>
          <w:rFonts w:ascii="Avenir Next LT Pro Light" w:hAnsi="Avenir Next LT Pro Light"/>
        </w:rPr>
        <w:t>simulation_engine.py</w:t>
      </w:r>
    </w:p>
    <w:p w14:paraId="776EC3D1" w14:textId="77777777" w:rsidR="008554A1" w:rsidRPr="008554A1" w:rsidRDefault="008554A1" w:rsidP="008554A1">
      <w:pPr>
        <w:ind w:left="720"/>
        <w:rPr>
          <w:rFonts w:ascii="Avenir Next LT Pro Light" w:hAnsi="Avenir Next LT Pro Light"/>
        </w:rPr>
      </w:pPr>
      <w:r w:rsidRPr="008554A1">
        <w:rPr>
          <w:rFonts w:ascii="Avenir Next LT Pro Light" w:hAnsi="Avenir Next LT Pro Light"/>
        </w:rPr>
        <w:t>visualisation.py</w:t>
      </w:r>
    </w:p>
    <w:p w14:paraId="6F5B3231" w14:textId="77777777" w:rsidR="008554A1" w:rsidRPr="008554A1" w:rsidRDefault="008554A1" w:rsidP="008554A1">
      <w:pPr>
        <w:rPr>
          <w:rFonts w:ascii="Avenir Next LT Pro Light" w:hAnsi="Avenir Next LT Pro Light"/>
        </w:rPr>
      </w:pPr>
      <w:r w:rsidRPr="008554A1">
        <w:rPr>
          <w:rFonts w:ascii="Avenir Next LT Pro Light" w:hAnsi="Avenir Next LT Pro Light"/>
        </w:rPr>
        <w:t>Avoid large “utility” modules that collect unrelated functions.</w:t>
      </w:r>
    </w:p>
    <w:p w14:paraId="16CC360C" w14:textId="699DC77A" w:rsidR="008554A1" w:rsidRPr="008554A1" w:rsidRDefault="008554A1" w:rsidP="008554A1">
      <w:pPr>
        <w:pStyle w:val="Heading3"/>
      </w:pPr>
      <w:r w:rsidRPr="008554A1">
        <w:t xml:space="preserve">Use __init__.py </w:t>
      </w:r>
      <w:r>
        <w:t>to define the package interface</w:t>
      </w:r>
    </w:p>
    <w:p w14:paraId="27F5729F" w14:textId="77777777" w:rsidR="008554A1" w:rsidRPr="008554A1" w:rsidRDefault="008554A1" w:rsidP="008554A1">
      <w:pPr>
        <w:rPr>
          <w:rFonts w:ascii="Avenir Next LT Pro Light" w:hAnsi="Avenir Next LT Pro Light"/>
        </w:rPr>
      </w:pPr>
      <w:r w:rsidRPr="008554A1">
        <w:rPr>
          <w:rFonts w:ascii="Avenir Next LT Pro Light" w:hAnsi="Avenir Next LT Pro Light"/>
        </w:rPr>
        <w:t>The __init__.py file marks a directory as a Python package and can be used to provide a clean entry point to the package.</w:t>
      </w:r>
    </w:p>
    <w:p w14:paraId="0E3B046C" w14:textId="77777777" w:rsidR="008554A1" w:rsidRPr="008554A1" w:rsidRDefault="008554A1" w:rsidP="008554A1">
      <w:pPr>
        <w:rPr>
          <w:rFonts w:ascii="Avenir Next LT Pro Light" w:hAnsi="Avenir Next LT Pro Light"/>
        </w:rPr>
      </w:pPr>
      <w:r w:rsidRPr="008554A1">
        <w:rPr>
          <w:rFonts w:ascii="Avenir Next LT Pro Light" w:hAnsi="Avenir Next LT Pro Light"/>
        </w:rPr>
        <w:t>In many cases, a package contains several modules internally, but users of the package should not need to know the internal structure.</w:t>
      </w:r>
    </w:p>
    <w:p w14:paraId="092561BA" w14:textId="77777777" w:rsidR="008554A1" w:rsidRDefault="008554A1" w:rsidP="008554A1">
      <w:pPr>
        <w:rPr>
          <w:rFonts w:ascii="Avenir Next LT Pro Light" w:hAnsi="Avenir Next LT Pro Light"/>
        </w:rPr>
      </w:pPr>
      <w:r w:rsidRPr="008554A1">
        <w:rPr>
          <w:rFonts w:ascii="Avenir Next LT Pro Light" w:hAnsi="Avenir Next LT Pro Light"/>
        </w:rPr>
        <w:t>Example project structure:</w:t>
      </w:r>
    </w:p>
    <w:p w14:paraId="2C31A5BB" w14:textId="5533691F" w:rsidR="008554A1" w:rsidRPr="008554A1" w:rsidRDefault="008554A1" w:rsidP="008554A1">
      <w:pPr>
        <w:rPr>
          <w:rFonts w:ascii="Avenir Next LT Pro Light" w:hAnsi="Avenir Next LT Pro Light"/>
        </w:rPr>
      </w:pPr>
      <w:r w:rsidRPr="008554A1">
        <w:rPr>
          <w:rFonts w:ascii="Avenir Next LT Pro Light" w:hAnsi="Avenir Next LT Pro Light"/>
        </w:rPr>
        <w:lastRenderedPageBreak/>
        <w:drawing>
          <wp:inline distT="0" distB="0" distL="0" distR="0" wp14:anchorId="3054B064" wp14:editId="3BFFB5E9">
            <wp:extent cx="2028825" cy="1114425"/>
            <wp:effectExtent l="0" t="0" r="9525" b="9525"/>
            <wp:docPr id="1501496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49658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28825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74EBE" w14:textId="77777777" w:rsidR="008554A1" w:rsidRPr="008554A1" w:rsidRDefault="008554A1" w:rsidP="008554A1">
      <w:pPr>
        <w:rPr>
          <w:rFonts w:ascii="Avenir Next LT Pro Light" w:hAnsi="Avenir Next LT Pro Light"/>
        </w:rPr>
      </w:pPr>
      <w:r w:rsidRPr="008554A1">
        <w:rPr>
          <w:rFonts w:ascii="Avenir Next LT Pro Light" w:hAnsi="Avenir Next LT Pro Light"/>
        </w:rPr>
        <w:t>The package may contain a class defined in simulation_engine.py:</w:t>
      </w:r>
    </w:p>
    <w:p w14:paraId="2864B6BA" w14:textId="77777777" w:rsidR="008554A1" w:rsidRPr="008554A1" w:rsidRDefault="008554A1" w:rsidP="008554A1">
      <w:pPr>
        <w:rPr>
          <w:rFonts w:ascii="Avenir Next LT Pro Light" w:hAnsi="Avenir Next LT Pro Light"/>
        </w:rPr>
      </w:pPr>
      <w:r w:rsidRPr="008554A1">
        <w:rPr>
          <w:rFonts w:ascii="Avenir Next LT Pro Light" w:hAnsi="Avenir Next LT Pro Light"/>
        </w:rPr>
        <w:t>class SimulationModel:</w:t>
      </w:r>
    </w:p>
    <w:p w14:paraId="3AC2C008" w14:textId="3C1AEFB0" w:rsidR="008554A1" w:rsidRPr="008554A1" w:rsidRDefault="008554A1" w:rsidP="008554A1">
      <w:pPr>
        <w:ind w:firstLine="720"/>
        <w:rPr>
          <w:rFonts w:ascii="Avenir Next LT Pro Light" w:hAnsi="Avenir Next LT Pro Light"/>
        </w:rPr>
      </w:pPr>
      <w:r w:rsidRPr="008554A1">
        <w:rPr>
          <w:rFonts w:ascii="Avenir Next LT Pro Light" w:hAnsi="Avenir Next LT Pro Light"/>
        </w:rPr>
        <w:t xml:space="preserve">   ...</w:t>
      </w:r>
    </w:p>
    <w:p w14:paraId="5C4DD12A" w14:textId="77777777" w:rsidR="008554A1" w:rsidRPr="008554A1" w:rsidRDefault="008554A1" w:rsidP="008554A1">
      <w:pPr>
        <w:rPr>
          <w:rFonts w:ascii="Avenir Next LT Pro Light" w:hAnsi="Avenir Next LT Pro Light"/>
        </w:rPr>
      </w:pPr>
      <w:r w:rsidRPr="008554A1">
        <w:rPr>
          <w:rFonts w:ascii="Avenir Next LT Pro Light" w:hAnsi="Avenir Next LT Pro Light"/>
        </w:rPr>
        <w:t>To make this class easily accessible to users of the package, it can be imported in __init__.py:</w:t>
      </w:r>
    </w:p>
    <w:p w14:paraId="305E256E" w14:textId="77777777" w:rsidR="008554A1" w:rsidRPr="008554A1" w:rsidRDefault="008554A1" w:rsidP="008554A1">
      <w:pPr>
        <w:ind w:firstLine="720"/>
        <w:rPr>
          <w:rFonts w:ascii="Avenir Next LT Pro Light" w:hAnsi="Avenir Next LT Pro Light"/>
        </w:rPr>
      </w:pPr>
      <w:r w:rsidRPr="008554A1">
        <w:rPr>
          <w:rFonts w:ascii="Avenir Next LT Pro Light" w:hAnsi="Avenir Next LT Pro Light"/>
        </w:rPr>
        <w:t>from .simulation_engine import SimulationModel</w:t>
      </w:r>
    </w:p>
    <w:p w14:paraId="26CEB964" w14:textId="77777777" w:rsidR="008554A1" w:rsidRPr="008554A1" w:rsidRDefault="008554A1" w:rsidP="008554A1">
      <w:pPr>
        <w:rPr>
          <w:rFonts w:ascii="Avenir Next LT Pro Light" w:hAnsi="Avenir Next LT Pro Light"/>
        </w:rPr>
      </w:pPr>
      <w:r w:rsidRPr="008554A1">
        <w:rPr>
          <w:rFonts w:ascii="Avenir Next LT Pro Light" w:hAnsi="Avenir Next LT Pro Light"/>
        </w:rPr>
        <w:t>This allows users to write:</w:t>
      </w:r>
    </w:p>
    <w:p w14:paraId="63AAEF4B" w14:textId="77777777" w:rsidR="008554A1" w:rsidRPr="008554A1" w:rsidRDefault="008554A1" w:rsidP="008554A1">
      <w:pPr>
        <w:ind w:firstLine="720"/>
        <w:rPr>
          <w:rFonts w:ascii="Avenir Next LT Pro Light" w:hAnsi="Avenir Next LT Pro Light"/>
        </w:rPr>
      </w:pPr>
      <w:r w:rsidRPr="008554A1">
        <w:rPr>
          <w:rFonts w:ascii="Avenir Next LT Pro Light" w:hAnsi="Avenir Next LT Pro Light"/>
        </w:rPr>
        <w:t>from my_package import SimulationModel</w:t>
      </w:r>
    </w:p>
    <w:p w14:paraId="2FAAF267" w14:textId="77777777" w:rsidR="008554A1" w:rsidRPr="008554A1" w:rsidRDefault="008554A1" w:rsidP="008554A1">
      <w:pPr>
        <w:rPr>
          <w:rFonts w:ascii="Avenir Next LT Pro Light" w:hAnsi="Avenir Next LT Pro Light"/>
        </w:rPr>
      </w:pPr>
      <w:r w:rsidRPr="008554A1">
        <w:rPr>
          <w:rFonts w:ascii="Avenir Next LT Pro Light" w:hAnsi="Avenir Next LT Pro Light"/>
        </w:rPr>
        <w:t>instead of:</w:t>
      </w:r>
    </w:p>
    <w:p w14:paraId="4C22314F" w14:textId="77777777" w:rsidR="008554A1" w:rsidRPr="008554A1" w:rsidRDefault="008554A1" w:rsidP="008554A1">
      <w:pPr>
        <w:ind w:firstLine="720"/>
        <w:rPr>
          <w:rFonts w:ascii="Avenir Next LT Pro Light" w:hAnsi="Avenir Next LT Pro Light"/>
        </w:rPr>
      </w:pPr>
      <w:r w:rsidRPr="008554A1">
        <w:rPr>
          <w:rFonts w:ascii="Avenir Next LT Pro Light" w:hAnsi="Avenir Next LT Pro Light"/>
        </w:rPr>
        <w:t>from my_package.simulation_engine import SimulationModel</w:t>
      </w:r>
    </w:p>
    <w:p w14:paraId="56CA8003" w14:textId="77777777" w:rsidR="008554A1" w:rsidRPr="008554A1" w:rsidRDefault="008554A1" w:rsidP="008554A1">
      <w:pPr>
        <w:rPr>
          <w:rFonts w:ascii="Avenir Next LT Pro Light" w:hAnsi="Avenir Next LT Pro Light"/>
        </w:rPr>
      </w:pPr>
      <w:r w:rsidRPr="008554A1">
        <w:rPr>
          <w:rFonts w:ascii="Avenir Next LT Pro Light" w:hAnsi="Avenir Next LT Pro Light"/>
        </w:rPr>
        <w:t>This approach helps present a simple and stable interface to the package while allowing the internal module structure to evolve over time.</w:t>
      </w:r>
    </w:p>
    <w:p w14:paraId="319DC48A" w14:textId="77777777" w:rsidR="008554A1" w:rsidRDefault="008554A1" w:rsidP="008554A1">
      <w:pPr>
        <w:rPr>
          <w:rFonts w:ascii="Avenir Next LT Pro Light" w:hAnsi="Avenir Next LT Pro Light"/>
        </w:rPr>
      </w:pPr>
      <w:r w:rsidRPr="008554A1">
        <w:rPr>
          <w:rFonts w:ascii="Avenir Next LT Pro Light" w:hAnsi="Avenir Next LT Pro Light"/>
        </w:rPr>
        <w:t>In many projects __init__.py may remain empty. It only needs to contain code when you want to expose selected objects at the package level.</w:t>
      </w:r>
    </w:p>
    <w:p w14:paraId="2393F89A" w14:textId="77777777" w:rsidR="008554A1" w:rsidRDefault="008554A1" w:rsidP="008554A1">
      <w:pPr>
        <w:rPr>
          <w:rFonts w:ascii="Avenir Next LT Pro Light" w:hAnsi="Avenir Next LT Pro Light"/>
        </w:rPr>
      </w:pPr>
    </w:p>
    <w:p w14:paraId="2B73EB9E" w14:textId="77777777" w:rsidR="008554A1" w:rsidRPr="008554A1" w:rsidRDefault="008554A1" w:rsidP="008554A1">
      <w:pPr>
        <w:rPr>
          <w:rFonts w:ascii="Avenir Next LT Pro Light" w:hAnsi="Avenir Next LT Pro Light"/>
          <w:b/>
          <w:bCs/>
        </w:rPr>
      </w:pPr>
      <w:r w:rsidRPr="008554A1">
        <w:rPr>
          <w:rFonts w:ascii="Avenir Next LT Pro Light" w:hAnsi="Avenir Next LT Pro Light"/>
          <w:b/>
          <w:bCs/>
        </w:rPr>
        <w:t>Running Applications with the src Layout</w:t>
      </w:r>
    </w:p>
    <w:p w14:paraId="1922C532" w14:textId="77777777" w:rsidR="008554A1" w:rsidRPr="008554A1" w:rsidRDefault="008554A1" w:rsidP="008554A1">
      <w:pPr>
        <w:rPr>
          <w:rFonts w:ascii="Avenir Next LT Pro Light" w:hAnsi="Avenir Next LT Pro Light"/>
          <w:b/>
          <w:bCs/>
        </w:rPr>
      </w:pPr>
      <w:r w:rsidRPr="008554A1">
        <w:rPr>
          <w:rFonts w:ascii="Avenir Next LT Pro Light" w:hAnsi="Avenir Next LT Pro Light"/>
          <w:b/>
          <w:bCs/>
        </w:rPr>
        <w:t>Avoid Running Modules Directly from src</w:t>
      </w:r>
    </w:p>
    <w:p w14:paraId="65F3DCDD" w14:textId="77777777" w:rsidR="008554A1" w:rsidRPr="008554A1" w:rsidRDefault="008554A1" w:rsidP="008554A1">
      <w:pPr>
        <w:rPr>
          <w:rFonts w:ascii="Avenir Next LT Pro Light" w:hAnsi="Avenir Next LT Pro Light"/>
        </w:rPr>
      </w:pPr>
      <w:r w:rsidRPr="008554A1">
        <w:rPr>
          <w:rFonts w:ascii="Avenir Next LT Pro Light" w:hAnsi="Avenir Next LT Pro Light"/>
        </w:rPr>
        <w:t xml:space="preserve">When using the src/ project layout, developers should </w:t>
      </w:r>
      <w:r w:rsidRPr="008554A1">
        <w:rPr>
          <w:rFonts w:ascii="Avenir Next LT Pro Light" w:hAnsi="Avenir Next LT Pro Light"/>
          <w:b/>
          <w:bCs/>
        </w:rPr>
        <w:t>not run modules directly from inside the src directory</w:t>
      </w:r>
      <w:r w:rsidRPr="008554A1">
        <w:rPr>
          <w:rFonts w:ascii="Avenir Next LT Pro Light" w:hAnsi="Avenir Next LT Pro Light"/>
        </w:rPr>
        <w:t>.</w:t>
      </w:r>
    </w:p>
    <w:p w14:paraId="576CF1FC" w14:textId="77777777" w:rsidR="008554A1" w:rsidRPr="008554A1" w:rsidRDefault="008554A1" w:rsidP="008554A1">
      <w:pPr>
        <w:rPr>
          <w:rFonts w:ascii="Avenir Next LT Pro Light" w:hAnsi="Avenir Next LT Pro Light"/>
        </w:rPr>
      </w:pPr>
      <w:r w:rsidRPr="008554A1">
        <w:rPr>
          <w:rFonts w:ascii="Avenir Next LT Pro Light" w:hAnsi="Avenir Next LT Pro Light"/>
        </w:rPr>
        <w:t>For example, avoid commands such as:</w:t>
      </w:r>
    </w:p>
    <w:p w14:paraId="098C3960" w14:textId="77777777" w:rsidR="008554A1" w:rsidRPr="008554A1" w:rsidRDefault="008554A1" w:rsidP="008554A1">
      <w:pPr>
        <w:rPr>
          <w:rFonts w:ascii="Avenir Next LT Pro Light" w:hAnsi="Avenir Next LT Pro Light"/>
        </w:rPr>
      </w:pPr>
      <w:r w:rsidRPr="008554A1">
        <w:rPr>
          <w:rFonts w:ascii="Avenir Next LT Pro Light" w:hAnsi="Avenir Next LT Pro Light"/>
        </w:rPr>
        <w:t>python src/my_package/main.py</w:t>
      </w:r>
    </w:p>
    <w:p w14:paraId="6381CFC5" w14:textId="77777777" w:rsidR="008554A1" w:rsidRPr="008554A1" w:rsidRDefault="008554A1" w:rsidP="008554A1">
      <w:pPr>
        <w:rPr>
          <w:rFonts w:ascii="Avenir Next LT Pro Light" w:hAnsi="Avenir Next LT Pro Light"/>
        </w:rPr>
      </w:pPr>
      <w:r w:rsidRPr="008554A1">
        <w:rPr>
          <w:rFonts w:ascii="Avenir Next LT Pro Light" w:hAnsi="Avenir Next LT Pro Light"/>
        </w:rPr>
        <w:t>Running a module in this way changes Python’s import behaviour and can cause imports within the package to fail.</w:t>
      </w:r>
    </w:p>
    <w:p w14:paraId="060CA5BE" w14:textId="77777777" w:rsidR="008554A1" w:rsidRPr="008554A1" w:rsidRDefault="008554A1" w:rsidP="008554A1">
      <w:pPr>
        <w:rPr>
          <w:rFonts w:ascii="Avenir Next LT Pro Light" w:hAnsi="Avenir Next LT Pro Light"/>
        </w:rPr>
      </w:pPr>
      <w:r w:rsidRPr="008554A1">
        <w:rPr>
          <w:rFonts w:ascii="Avenir Next LT Pro Light" w:hAnsi="Avenir Next LT Pro Light"/>
        </w:rPr>
        <w:t xml:space="preserve">This occurs because Python adds the </w:t>
      </w:r>
      <w:r w:rsidRPr="008554A1">
        <w:rPr>
          <w:rFonts w:ascii="Avenir Next LT Pro Light" w:hAnsi="Avenir Next LT Pro Light"/>
          <w:b/>
          <w:bCs/>
        </w:rPr>
        <w:t>directory containing the executed script</w:t>
      </w:r>
      <w:r w:rsidRPr="008554A1">
        <w:rPr>
          <w:rFonts w:ascii="Avenir Next LT Pro Light" w:hAnsi="Avenir Next LT Pro Light"/>
        </w:rPr>
        <w:t xml:space="preserve"> to the import path (sys.path). When running a file inside src, the interpreter may not recognise the full package structure correctly.</w:t>
      </w:r>
    </w:p>
    <w:p w14:paraId="2E3F1017" w14:textId="77777777" w:rsidR="008554A1" w:rsidRPr="008554A1" w:rsidRDefault="008554A1" w:rsidP="008554A1">
      <w:pPr>
        <w:rPr>
          <w:rFonts w:ascii="Avenir Next LT Pro Light" w:hAnsi="Avenir Next LT Pro Light"/>
        </w:rPr>
      </w:pPr>
      <w:r w:rsidRPr="008554A1">
        <w:rPr>
          <w:rFonts w:ascii="Avenir Next LT Pro Light" w:hAnsi="Avenir Next LT Pro Light"/>
        </w:rPr>
        <w:lastRenderedPageBreak/>
        <w:t>Typical symptoms include errors such as:</w:t>
      </w:r>
    </w:p>
    <w:p w14:paraId="44590052" w14:textId="77777777" w:rsidR="008554A1" w:rsidRPr="008554A1" w:rsidRDefault="008554A1" w:rsidP="008554A1">
      <w:pPr>
        <w:rPr>
          <w:rFonts w:ascii="Avenir Next LT Pro Light" w:hAnsi="Avenir Next LT Pro Light"/>
        </w:rPr>
      </w:pPr>
      <w:r w:rsidRPr="008554A1">
        <w:rPr>
          <w:rFonts w:ascii="Avenir Next LT Pro Light" w:hAnsi="Avenir Next LT Pro Light"/>
        </w:rPr>
        <w:t>ModuleNotFoundError</w:t>
      </w:r>
    </w:p>
    <w:p w14:paraId="256E2BF2" w14:textId="77777777" w:rsidR="008554A1" w:rsidRPr="008554A1" w:rsidRDefault="008554A1" w:rsidP="008554A1">
      <w:pPr>
        <w:rPr>
          <w:rFonts w:ascii="Avenir Next LT Pro Light" w:hAnsi="Avenir Next LT Pro Light"/>
        </w:rPr>
      </w:pPr>
      <w:r w:rsidRPr="008554A1">
        <w:rPr>
          <w:rFonts w:ascii="Avenir Next LT Pro Light" w:hAnsi="Avenir Next LT Pro Light"/>
        </w:rPr>
        <w:t>ImportError</w:t>
      </w:r>
    </w:p>
    <w:p w14:paraId="14434D27" w14:textId="77777777" w:rsidR="008554A1" w:rsidRPr="008554A1" w:rsidRDefault="008554A1" w:rsidP="008554A1">
      <w:pPr>
        <w:pStyle w:val="Heading2"/>
      </w:pPr>
      <w:r w:rsidRPr="008554A1">
        <w:t>Recommended Approaches</w:t>
      </w:r>
    </w:p>
    <w:p w14:paraId="74F37C40" w14:textId="77777777" w:rsidR="008554A1" w:rsidRPr="008554A1" w:rsidRDefault="008554A1" w:rsidP="008554A1">
      <w:pPr>
        <w:pStyle w:val="Heading3"/>
      </w:pPr>
      <w:r w:rsidRPr="008554A1">
        <w:t>Run Modules Using -m</w:t>
      </w:r>
    </w:p>
    <w:p w14:paraId="3BF28E19" w14:textId="77777777" w:rsidR="008554A1" w:rsidRPr="008554A1" w:rsidRDefault="008554A1" w:rsidP="008554A1">
      <w:pPr>
        <w:rPr>
          <w:rFonts w:ascii="Avenir Next LT Pro Light" w:hAnsi="Avenir Next LT Pro Light"/>
        </w:rPr>
      </w:pPr>
      <w:r w:rsidRPr="008554A1">
        <w:rPr>
          <w:rFonts w:ascii="Avenir Next LT Pro Light" w:hAnsi="Avenir Next LT Pro Light"/>
        </w:rPr>
        <w:t>Applications should normally be executed using Python’s module mode:</w:t>
      </w:r>
    </w:p>
    <w:p w14:paraId="63422FD2" w14:textId="77777777" w:rsidR="008554A1" w:rsidRPr="008554A1" w:rsidRDefault="008554A1" w:rsidP="008554A1">
      <w:pPr>
        <w:ind w:firstLine="720"/>
        <w:rPr>
          <w:rFonts w:ascii="Avenir Next LT Pro Light" w:hAnsi="Avenir Next LT Pro Light"/>
        </w:rPr>
      </w:pPr>
      <w:r w:rsidRPr="008554A1">
        <w:rPr>
          <w:rFonts w:ascii="Avenir Next LT Pro Light" w:hAnsi="Avenir Next LT Pro Light"/>
        </w:rPr>
        <w:t>python -m my_package.main</w:t>
      </w:r>
    </w:p>
    <w:p w14:paraId="7D3163DA" w14:textId="77777777" w:rsidR="008554A1" w:rsidRPr="008554A1" w:rsidRDefault="008554A1" w:rsidP="008554A1">
      <w:pPr>
        <w:rPr>
          <w:rFonts w:ascii="Avenir Next LT Pro Light" w:hAnsi="Avenir Next LT Pro Light"/>
        </w:rPr>
      </w:pPr>
      <w:r w:rsidRPr="008554A1">
        <w:rPr>
          <w:rFonts w:ascii="Avenir Next LT Pro Light" w:hAnsi="Avenir Next LT Pro Light"/>
        </w:rPr>
        <w:t>This ensures that Python runs the module as part of the package and resolves imports correctly.</w:t>
      </w:r>
    </w:p>
    <w:p w14:paraId="5F3848B7" w14:textId="5FFCAAEE" w:rsidR="008554A1" w:rsidRPr="008554A1" w:rsidRDefault="008554A1" w:rsidP="008554A1">
      <w:pPr>
        <w:pStyle w:val="Heading3"/>
      </w:pPr>
      <w:r w:rsidRPr="008554A1">
        <w:t xml:space="preserve">Provide a main() </w:t>
      </w:r>
      <w:r>
        <w:t>e</w:t>
      </w:r>
      <w:r w:rsidRPr="008554A1">
        <w:t xml:space="preserve">ntry </w:t>
      </w:r>
      <w:r>
        <w:t>p</w:t>
      </w:r>
      <w:r w:rsidRPr="008554A1">
        <w:t>oint</w:t>
      </w:r>
    </w:p>
    <w:p w14:paraId="0D4A89BF" w14:textId="77777777" w:rsidR="008554A1" w:rsidRPr="008554A1" w:rsidRDefault="008554A1" w:rsidP="008554A1">
      <w:pPr>
        <w:rPr>
          <w:rFonts w:ascii="Avenir Next LT Pro Light" w:hAnsi="Avenir Next LT Pro Light"/>
        </w:rPr>
      </w:pPr>
      <w:r w:rsidRPr="008554A1">
        <w:rPr>
          <w:rFonts w:ascii="Avenir Next LT Pro Light" w:hAnsi="Avenir Next LT Pro Light"/>
        </w:rPr>
        <w:t>Application modules should define a main() function:</w:t>
      </w:r>
    </w:p>
    <w:p w14:paraId="7F932220" w14:textId="77777777" w:rsidR="008554A1" w:rsidRPr="008554A1" w:rsidRDefault="008554A1" w:rsidP="008554A1">
      <w:pPr>
        <w:ind w:left="720"/>
        <w:rPr>
          <w:rFonts w:ascii="Avenir Next LT Pro Light" w:hAnsi="Avenir Next LT Pro Light"/>
        </w:rPr>
      </w:pPr>
      <w:r w:rsidRPr="008554A1">
        <w:rPr>
          <w:rFonts w:ascii="Avenir Next LT Pro Light" w:hAnsi="Avenir Next LT Pro Light"/>
        </w:rPr>
        <w:t>def main():</w:t>
      </w:r>
    </w:p>
    <w:p w14:paraId="4A91193D" w14:textId="77777777" w:rsidR="008554A1" w:rsidRPr="008554A1" w:rsidRDefault="008554A1" w:rsidP="008554A1">
      <w:pPr>
        <w:ind w:left="720"/>
        <w:rPr>
          <w:rFonts w:ascii="Avenir Next LT Pro Light" w:hAnsi="Avenir Next LT Pro Light"/>
        </w:rPr>
      </w:pPr>
      <w:r w:rsidRPr="008554A1">
        <w:rPr>
          <w:rFonts w:ascii="Avenir Next LT Pro Light" w:hAnsi="Avenir Next LT Pro Light"/>
        </w:rPr>
        <w:t xml:space="preserve">    print("Application starting")</w:t>
      </w:r>
    </w:p>
    <w:p w14:paraId="3B821D7D" w14:textId="77777777" w:rsidR="008554A1" w:rsidRPr="008554A1" w:rsidRDefault="008554A1" w:rsidP="008554A1">
      <w:pPr>
        <w:ind w:left="720"/>
        <w:rPr>
          <w:rFonts w:ascii="Avenir Next LT Pro Light" w:hAnsi="Avenir Next LT Pro Light"/>
        </w:rPr>
      </w:pPr>
    </w:p>
    <w:p w14:paraId="09B22692" w14:textId="77777777" w:rsidR="008554A1" w:rsidRPr="008554A1" w:rsidRDefault="008554A1" w:rsidP="008554A1">
      <w:pPr>
        <w:ind w:left="720"/>
        <w:rPr>
          <w:rFonts w:ascii="Avenir Next LT Pro Light" w:hAnsi="Avenir Next LT Pro Light"/>
        </w:rPr>
      </w:pPr>
      <w:r w:rsidRPr="008554A1">
        <w:rPr>
          <w:rFonts w:ascii="Avenir Next LT Pro Light" w:hAnsi="Avenir Next LT Pro Light"/>
        </w:rPr>
        <w:t>if __name__ == "__main__":</w:t>
      </w:r>
    </w:p>
    <w:p w14:paraId="127E6092" w14:textId="77777777" w:rsidR="008554A1" w:rsidRPr="008554A1" w:rsidRDefault="008554A1" w:rsidP="008554A1">
      <w:pPr>
        <w:ind w:left="720"/>
        <w:rPr>
          <w:rFonts w:ascii="Avenir Next LT Pro Light" w:hAnsi="Avenir Next LT Pro Light"/>
        </w:rPr>
      </w:pPr>
      <w:r w:rsidRPr="008554A1">
        <w:rPr>
          <w:rFonts w:ascii="Avenir Next LT Pro Light" w:hAnsi="Avenir Next LT Pro Light"/>
        </w:rPr>
        <w:t xml:space="preserve">    main()</w:t>
      </w:r>
    </w:p>
    <w:p w14:paraId="154B76FE" w14:textId="77777777" w:rsidR="008554A1" w:rsidRPr="008554A1" w:rsidRDefault="008554A1" w:rsidP="008554A1">
      <w:pPr>
        <w:rPr>
          <w:rFonts w:ascii="Avenir Next LT Pro Light" w:hAnsi="Avenir Next LT Pro Light"/>
        </w:rPr>
      </w:pPr>
      <w:r w:rsidRPr="008554A1">
        <w:rPr>
          <w:rFonts w:ascii="Avenir Next LT Pro Light" w:hAnsi="Avenir Next LT Pro Light"/>
        </w:rPr>
        <w:t>This allows the module to be run both as a script and as a package module.</w:t>
      </w:r>
    </w:p>
    <w:p w14:paraId="7CA822E7" w14:textId="77777777" w:rsidR="008554A1" w:rsidRPr="008554A1" w:rsidRDefault="008554A1" w:rsidP="008554A1">
      <w:pPr>
        <w:pStyle w:val="Heading3"/>
      </w:pPr>
      <w:r w:rsidRPr="008554A1">
        <w:t>Optional: Command Line Entry Points</w:t>
      </w:r>
    </w:p>
    <w:p w14:paraId="594FF8DE" w14:textId="77777777" w:rsidR="008554A1" w:rsidRPr="008554A1" w:rsidRDefault="008554A1" w:rsidP="008554A1">
      <w:pPr>
        <w:rPr>
          <w:rFonts w:ascii="Avenir Next LT Pro Light" w:hAnsi="Avenir Next LT Pro Light"/>
        </w:rPr>
      </w:pPr>
      <w:r w:rsidRPr="008554A1">
        <w:rPr>
          <w:rFonts w:ascii="Avenir Next LT Pro Light" w:hAnsi="Avenir Next LT Pro Light"/>
        </w:rPr>
        <w:t>For user-facing applications, projects may define command-line entry points in pyproject.toml. This allows the application to be run as a command after installation.</w:t>
      </w:r>
    </w:p>
    <w:p w14:paraId="6C0B4DB6" w14:textId="77777777" w:rsidR="008554A1" w:rsidRPr="008554A1" w:rsidRDefault="008554A1" w:rsidP="008554A1">
      <w:pPr>
        <w:rPr>
          <w:rFonts w:ascii="Avenir Next LT Pro Light" w:hAnsi="Avenir Next LT Pro Light"/>
        </w:rPr>
      </w:pPr>
      <w:r w:rsidRPr="008554A1">
        <w:rPr>
          <w:rFonts w:ascii="Avenir Next LT Pro Light" w:hAnsi="Avenir Next LT Pro Light"/>
        </w:rPr>
        <w:t>Example:</w:t>
      </w:r>
    </w:p>
    <w:p w14:paraId="08B142FF" w14:textId="77777777" w:rsidR="008554A1" w:rsidRPr="008554A1" w:rsidRDefault="008554A1" w:rsidP="008554A1">
      <w:pPr>
        <w:ind w:firstLine="720"/>
        <w:rPr>
          <w:rFonts w:ascii="Avenir Next LT Pro Light" w:hAnsi="Avenir Next LT Pro Light"/>
        </w:rPr>
      </w:pPr>
      <w:r w:rsidRPr="008554A1">
        <w:rPr>
          <w:rFonts w:ascii="Avenir Next LT Pro Light" w:hAnsi="Avenir Next LT Pro Light"/>
        </w:rPr>
        <w:t>my_app = "my_package.main:main"</w:t>
      </w:r>
    </w:p>
    <w:p w14:paraId="1363D821" w14:textId="77777777" w:rsidR="008554A1" w:rsidRPr="008554A1" w:rsidRDefault="008554A1" w:rsidP="008554A1">
      <w:pPr>
        <w:rPr>
          <w:rFonts w:ascii="Avenir Next LT Pro Light" w:hAnsi="Avenir Next LT Pro Light"/>
        </w:rPr>
      </w:pPr>
      <w:r w:rsidRPr="008554A1">
        <w:rPr>
          <w:rFonts w:ascii="Avenir Next LT Pro Light" w:hAnsi="Avenir Next LT Pro Light"/>
        </w:rPr>
        <w:t>Users can then run:</w:t>
      </w:r>
    </w:p>
    <w:p w14:paraId="786712E5" w14:textId="77777777" w:rsidR="008554A1" w:rsidRPr="008554A1" w:rsidRDefault="008554A1" w:rsidP="008554A1">
      <w:pPr>
        <w:ind w:firstLine="720"/>
        <w:rPr>
          <w:rFonts w:ascii="Avenir Next LT Pro Light" w:hAnsi="Avenir Next LT Pro Light"/>
        </w:rPr>
      </w:pPr>
      <w:r w:rsidRPr="008554A1">
        <w:rPr>
          <w:rFonts w:ascii="Avenir Next LT Pro Light" w:hAnsi="Avenir Next LT Pro Light"/>
        </w:rPr>
        <w:t>my_app</w:t>
      </w:r>
    </w:p>
    <w:p w14:paraId="254CE224" w14:textId="77777777" w:rsidR="008554A1" w:rsidRPr="008554A1" w:rsidRDefault="008554A1" w:rsidP="008554A1">
      <w:pPr>
        <w:rPr>
          <w:rFonts w:ascii="Avenir Next LT Pro Light" w:hAnsi="Avenir Next LT Pro Light"/>
        </w:rPr>
      </w:pPr>
      <w:r w:rsidRPr="008554A1">
        <w:rPr>
          <w:rFonts w:ascii="Avenir Next LT Pro Light" w:hAnsi="Avenir Next LT Pro Light"/>
        </w:rPr>
        <w:t>This is the most user-friendly approach for packaged applications.</w:t>
      </w:r>
    </w:p>
    <w:p w14:paraId="4B457A34" w14:textId="77777777" w:rsidR="008554A1" w:rsidRPr="008554A1" w:rsidRDefault="008554A1" w:rsidP="008554A1">
      <w:pPr>
        <w:pStyle w:val="Heading3"/>
      </w:pPr>
      <w:r w:rsidRPr="008554A1">
        <w:t>Summary</w:t>
      </w:r>
    </w:p>
    <w:p w14:paraId="436E08B6" w14:textId="77777777" w:rsidR="008554A1" w:rsidRPr="008554A1" w:rsidRDefault="008554A1" w:rsidP="008554A1">
      <w:pPr>
        <w:rPr>
          <w:rFonts w:ascii="Avenir Next LT Pro Light" w:hAnsi="Avenir Next LT Pro Light"/>
        </w:rPr>
      </w:pPr>
      <w:r w:rsidRPr="008554A1">
        <w:rPr>
          <w:rFonts w:ascii="Avenir Next LT Pro Light" w:hAnsi="Avenir Next LT Pro Light"/>
        </w:rPr>
        <w:t>When using the src layout:</w:t>
      </w:r>
    </w:p>
    <w:p w14:paraId="6F511691" w14:textId="76DE7C33" w:rsidR="008554A1" w:rsidRPr="008554A1" w:rsidRDefault="008554A1" w:rsidP="008554A1">
      <w:pPr>
        <w:numPr>
          <w:ilvl w:val="0"/>
          <w:numId w:val="19"/>
        </w:numPr>
        <w:rPr>
          <w:rFonts w:ascii="Avenir Next LT Pro Light" w:hAnsi="Avenir Next LT Pro Light"/>
        </w:rPr>
      </w:pPr>
      <w:r w:rsidRPr="008554A1">
        <w:rPr>
          <w:rFonts w:ascii="Avenir Next LT Pro Light" w:hAnsi="Avenir Next LT Pro Light"/>
        </w:rPr>
        <w:t>Do not run modules directly from src</w:t>
      </w:r>
      <w:r w:rsidR="008930C1">
        <w:rPr>
          <w:rFonts w:ascii="Avenir Next LT Pro Light" w:hAnsi="Avenir Next LT Pro Light"/>
        </w:rPr>
        <w:t>.</w:t>
      </w:r>
    </w:p>
    <w:p w14:paraId="14DB9A76" w14:textId="504FA75D" w:rsidR="008554A1" w:rsidRPr="008554A1" w:rsidRDefault="008554A1" w:rsidP="008554A1">
      <w:pPr>
        <w:numPr>
          <w:ilvl w:val="0"/>
          <w:numId w:val="19"/>
        </w:numPr>
        <w:rPr>
          <w:rFonts w:ascii="Avenir Next LT Pro Light" w:hAnsi="Avenir Next LT Pro Light"/>
        </w:rPr>
      </w:pPr>
      <w:r w:rsidRPr="008554A1">
        <w:rPr>
          <w:rFonts w:ascii="Avenir Next LT Pro Light" w:hAnsi="Avenir Next LT Pro Light"/>
        </w:rPr>
        <w:lastRenderedPageBreak/>
        <w:t>Run applications using python -m package.module</w:t>
      </w:r>
      <w:r w:rsidR="008930C1">
        <w:rPr>
          <w:rFonts w:ascii="Avenir Next LT Pro Light" w:hAnsi="Avenir Next LT Pro Light"/>
        </w:rPr>
        <w:t>.</w:t>
      </w:r>
    </w:p>
    <w:p w14:paraId="47C155FE" w14:textId="1AD48350" w:rsidR="008554A1" w:rsidRPr="008554A1" w:rsidRDefault="008554A1" w:rsidP="008554A1">
      <w:pPr>
        <w:numPr>
          <w:ilvl w:val="0"/>
          <w:numId w:val="19"/>
        </w:numPr>
        <w:rPr>
          <w:rFonts w:ascii="Avenir Next LT Pro Light" w:hAnsi="Avenir Next LT Pro Light"/>
        </w:rPr>
      </w:pPr>
      <w:r w:rsidRPr="008554A1">
        <w:rPr>
          <w:rFonts w:ascii="Avenir Next LT Pro Light" w:hAnsi="Avenir Next LT Pro Light"/>
        </w:rPr>
        <w:t>Provide a clear main() entry point</w:t>
      </w:r>
      <w:r w:rsidR="008930C1">
        <w:rPr>
          <w:rFonts w:ascii="Avenir Next LT Pro Light" w:hAnsi="Avenir Next LT Pro Light"/>
        </w:rPr>
        <w:t>.</w:t>
      </w:r>
    </w:p>
    <w:p w14:paraId="5F0CC2CB" w14:textId="77777777" w:rsidR="008554A1" w:rsidRPr="008554A1" w:rsidRDefault="008554A1" w:rsidP="008554A1">
      <w:pPr>
        <w:rPr>
          <w:rFonts w:ascii="Avenir Next LT Pro Light" w:hAnsi="Avenir Next LT Pro Light"/>
        </w:rPr>
      </w:pPr>
      <w:r w:rsidRPr="008554A1">
        <w:rPr>
          <w:rFonts w:ascii="Avenir Next LT Pro Light" w:hAnsi="Avenir Next LT Pro Light"/>
        </w:rPr>
        <w:t>Following this approach ensures imports behave consistently during development and deployment.</w:t>
      </w:r>
    </w:p>
    <w:p w14:paraId="7D19D653" w14:textId="77777777" w:rsidR="008554A1" w:rsidRPr="008554A1" w:rsidRDefault="008554A1" w:rsidP="008554A1">
      <w:pPr>
        <w:rPr>
          <w:rFonts w:ascii="Avenir Next LT Pro Light" w:hAnsi="Avenir Next LT Pro Light"/>
        </w:rPr>
      </w:pPr>
    </w:p>
    <w:p w14:paraId="0A3D2FFF" w14:textId="1531862F" w:rsidR="008554A1" w:rsidRPr="008554A1" w:rsidRDefault="008554A1" w:rsidP="008554A1">
      <w:pPr>
        <w:ind w:firstLine="720"/>
        <w:rPr>
          <w:rFonts w:ascii="Avenir Next LT Pro Light" w:hAnsi="Avenir Next LT Pro Light"/>
        </w:rPr>
      </w:pPr>
    </w:p>
    <w:p w14:paraId="52B64356" w14:textId="77777777" w:rsidR="007D2330" w:rsidRPr="007D2330" w:rsidRDefault="007D2330" w:rsidP="007D2330">
      <w:pPr>
        <w:rPr>
          <w:rFonts w:ascii="Avenir Next LT Pro Light" w:hAnsi="Avenir Next LT Pro Light"/>
        </w:rPr>
      </w:pPr>
    </w:p>
    <w:p w14:paraId="00C7FEEA" w14:textId="77777777" w:rsidR="007D2330" w:rsidRPr="007D2330" w:rsidRDefault="007D2330" w:rsidP="007D2330"/>
    <w:sectPr w:rsidR="007D2330" w:rsidRPr="007D2330">
      <w:footerReference w:type="default" r:id="rId12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256045" w14:textId="77777777" w:rsidR="00003D77" w:rsidRDefault="00003D77" w:rsidP="00C120C0">
      <w:pPr>
        <w:spacing w:after="0" w:line="240" w:lineRule="auto"/>
      </w:pPr>
      <w:r>
        <w:separator/>
      </w:r>
    </w:p>
  </w:endnote>
  <w:endnote w:type="continuationSeparator" w:id="0">
    <w:p w14:paraId="40EB6F52" w14:textId="77777777" w:rsidR="00003D77" w:rsidRDefault="00003D77" w:rsidP="00C120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venir Next LT Pro">
    <w:charset w:val="00"/>
    <w:family w:val="swiss"/>
    <w:pitch w:val="variable"/>
    <w:sig w:usb0="800000EF" w:usb1="5000204A" w:usb2="00000000" w:usb3="00000000" w:csb0="00000093" w:csb1="00000000"/>
  </w:font>
  <w:font w:name="Avenir Next LT Pro Light">
    <w:charset w:val="00"/>
    <w:family w:val="swiss"/>
    <w:pitch w:val="variable"/>
    <w:sig w:usb0="A00000EF" w:usb1="5000204B" w:usb2="00000000" w:usb3="00000000" w:csb0="00000093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9007759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79E5F73" w14:textId="1358CC28" w:rsidR="008554A1" w:rsidRDefault="008554A1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45E0797" w14:textId="77777777" w:rsidR="008554A1" w:rsidRDefault="008554A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FFE408" w14:textId="77777777" w:rsidR="00003D77" w:rsidRDefault="00003D77" w:rsidP="00C120C0">
      <w:pPr>
        <w:spacing w:after="0" w:line="240" w:lineRule="auto"/>
      </w:pPr>
      <w:r>
        <w:separator/>
      </w:r>
    </w:p>
  </w:footnote>
  <w:footnote w:type="continuationSeparator" w:id="0">
    <w:p w14:paraId="14AB6128" w14:textId="77777777" w:rsidR="00003D77" w:rsidRDefault="00003D77" w:rsidP="00C120C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152E51"/>
    <w:multiLevelType w:val="multilevel"/>
    <w:tmpl w:val="1910E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E09763"/>
    <w:multiLevelType w:val="hybridMultilevel"/>
    <w:tmpl w:val="EA487350"/>
    <w:lvl w:ilvl="0" w:tplc="20D4E71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2EC640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1D2151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5AA6AB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007EC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6D41CF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2505C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BB21EC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76DC2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82490D"/>
    <w:multiLevelType w:val="hybridMultilevel"/>
    <w:tmpl w:val="6BB6A1E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36D743F"/>
    <w:multiLevelType w:val="hybridMultilevel"/>
    <w:tmpl w:val="F3CA57E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09F17E7"/>
    <w:multiLevelType w:val="multilevel"/>
    <w:tmpl w:val="74F20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AF790E"/>
    <w:multiLevelType w:val="multilevel"/>
    <w:tmpl w:val="A5DEB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BA0838"/>
    <w:multiLevelType w:val="multilevel"/>
    <w:tmpl w:val="E5D6E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CA717C"/>
    <w:multiLevelType w:val="multilevel"/>
    <w:tmpl w:val="DCA66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360A33"/>
    <w:multiLevelType w:val="multilevel"/>
    <w:tmpl w:val="D1B6C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3C7BB0"/>
    <w:multiLevelType w:val="multilevel"/>
    <w:tmpl w:val="C5025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CA64AA"/>
    <w:multiLevelType w:val="multilevel"/>
    <w:tmpl w:val="15EA3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A81324"/>
    <w:multiLevelType w:val="multilevel"/>
    <w:tmpl w:val="FB08F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56C34FF"/>
    <w:multiLevelType w:val="multilevel"/>
    <w:tmpl w:val="D416D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B8B7EC7"/>
    <w:multiLevelType w:val="hybridMultilevel"/>
    <w:tmpl w:val="977ABC44"/>
    <w:lvl w:ilvl="0" w:tplc="309633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9DC765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B188EE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3E45C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3345F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7BE41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70B7F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0064E6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D84FD6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C3C06F9"/>
    <w:multiLevelType w:val="multilevel"/>
    <w:tmpl w:val="56DA5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CF249B9"/>
    <w:multiLevelType w:val="multilevel"/>
    <w:tmpl w:val="FA3ED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0EA1849"/>
    <w:multiLevelType w:val="multilevel"/>
    <w:tmpl w:val="B7A01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B8E3C55"/>
    <w:multiLevelType w:val="multilevel"/>
    <w:tmpl w:val="94E6B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F16F173"/>
    <w:multiLevelType w:val="hybridMultilevel"/>
    <w:tmpl w:val="CFAA3B42"/>
    <w:lvl w:ilvl="0" w:tplc="C4D81F5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932D4A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3B682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3D668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C305A3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CAC1EC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4C40AC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5CAB47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C6694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65384136">
    <w:abstractNumId w:val="18"/>
  </w:num>
  <w:num w:numId="2" w16cid:durableId="191304962">
    <w:abstractNumId w:val="13"/>
  </w:num>
  <w:num w:numId="3" w16cid:durableId="22751399">
    <w:abstractNumId w:val="1"/>
  </w:num>
  <w:num w:numId="4" w16cid:durableId="1833639869">
    <w:abstractNumId w:val="3"/>
  </w:num>
  <w:num w:numId="5" w16cid:durableId="1939486594">
    <w:abstractNumId w:val="2"/>
  </w:num>
  <w:num w:numId="6" w16cid:durableId="222452372">
    <w:abstractNumId w:val="9"/>
  </w:num>
  <w:num w:numId="7" w16cid:durableId="324627694">
    <w:abstractNumId w:val="6"/>
  </w:num>
  <w:num w:numId="8" w16cid:durableId="1065951847">
    <w:abstractNumId w:val="7"/>
  </w:num>
  <w:num w:numId="9" w16cid:durableId="1488863664">
    <w:abstractNumId w:val="16"/>
  </w:num>
  <w:num w:numId="10" w16cid:durableId="393892730">
    <w:abstractNumId w:val="4"/>
  </w:num>
  <w:num w:numId="11" w16cid:durableId="2034764225">
    <w:abstractNumId w:val="0"/>
  </w:num>
  <w:num w:numId="12" w16cid:durableId="2017920970">
    <w:abstractNumId w:val="11"/>
  </w:num>
  <w:num w:numId="13" w16cid:durableId="1043795109">
    <w:abstractNumId w:val="12"/>
  </w:num>
  <w:num w:numId="14" w16cid:durableId="786047606">
    <w:abstractNumId w:val="15"/>
  </w:num>
  <w:num w:numId="15" w16cid:durableId="850145519">
    <w:abstractNumId w:val="17"/>
  </w:num>
  <w:num w:numId="16" w16cid:durableId="2011791097">
    <w:abstractNumId w:val="14"/>
  </w:num>
  <w:num w:numId="17" w16cid:durableId="833447911">
    <w:abstractNumId w:val="5"/>
  </w:num>
  <w:num w:numId="18" w16cid:durableId="1946690939">
    <w:abstractNumId w:val="10"/>
  </w:num>
  <w:num w:numId="19" w16cid:durableId="69954605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F494C12"/>
    <w:rsid w:val="00003D77"/>
    <w:rsid w:val="00025E39"/>
    <w:rsid w:val="00051E87"/>
    <w:rsid w:val="00057322"/>
    <w:rsid w:val="00057558"/>
    <w:rsid w:val="00061804"/>
    <w:rsid w:val="0007181D"/>
    <w:rsid w:val="0007515D"/>
    <w:rsid w:val="000956FD"/>
    <w:rsid w:val="00096EF8"/>
    <w:rsid w:val="000A71C7"/>
    <w:rsid w:val="000D4414"/>
    <w:rsid w:val="001232E8"/>
    <w:rsid w:val="00136841"/>
    <w:rsid w:val="00146FB0"/>
    <w:rsid w:val="00150F42"/>
    <w:rsid w:val="00164D95"/>
    <w:rsid w:val="001F78FD"/>
    <w:rsid w:val="0023706D"/>
    <w:rsid w:val="00247431"/>
    <w:rsid w:val="0027015C"/>
    <w:rsid w:val="002748D0"/>
    <w:rsid w:val="00294477"/>
    <w:rsid w:val="002A1505"/>
    <w:rsid w:val="002A2606"/>
    <w:rsid w:val="002A42B5"/>
    <w:rsid w:val="002D7F61"/>
    <w:rsid w:val="002E19F4"/>
    <w:rsid w:val="002E2775"/>
    <w:rsid w:val="003052E8"/>
    <w:rsid w:val="0039700C"/>
    <w:rsid w:val="003C6F52"/>
    <w:rsid w:val="003D15FE"/>
    <w:rsid w:val="003D1827"/>
    <w:rsid w:val="003D7FB6"/>
    <w:rsid w:val="003E55B7"/>
    <w:rsid w:val="003E7D6B"/>
    <w:rsid w:val="00443192"/>
    <w:rsid w:val="00451035"/>
    <w:rsid w:val="00475E03"/>
    <w:rsid w:val="00481850"/>
    <w:rsid w:val="0048204D"/>
    <w:rsid w:val="00487DC8"/>
    <w:rsid w:val="0049735E"/>
    <w:rsid w:val="0050145B"/>
    <w:rsid w:val="00517B27"/>
    <w:rsid w:val="005316A7"/>
    <w:rsid w:val="00561B6D"/>
    <w:rsid w:val="00562865"/>
    <w:rsid w:val="0057742B"/>
    <w:rsid w:val="005916BA"/>
    <w:rsid w:val="005B1952"/>
    <w:rsid w:val="00612C4B"/>
    <w:rsid w:val="00617ED0"/>
    <w:rsid w:val="006244B0"/>
    <w:rsid w:val="00634F5C"/>
    <w:rsid w:val="00657315"/>
    <w:rsid w:val="00677F3B"/>
    <w:rsid w:val="00684234"/>
    <w:rsid w:val="00693ADE"/>
    <w:rsid w:val="006B2FDF"/>
    <w:rsid w:val="006C2756"/>
    <w:rsid w:val="007272F4"/>
    <w:rsid w:val="00727D55"/>
    <w:rsid w:val="00727EF8"/>
    <w:rsid w:val="0075532A"/>
    <w:rsid w:val="00770109"/>
    <w:rsid w:val="0078097F"/>
    <w:rsid w:val="007955CC"/>
    <w:rsid w:val="007A671D"/>
    <w:rsid w:val="007D2330"/>
    <w:rsid w:val="007D63E6"/>
    <w:rsid w:val="007F789D"/>
    <w:rsid w:val="00801209"/>
    <w:rsid w:val="008460FB"/>
    <w:rsid w:val="008554A1"/>
    <w:rsid w:val="00867B7D"/>
    <w:rsid w:val="0087085D"/>
    <w:rsid w:val="00883C02"/>
    <w:rsid w:val="00892A3D"/>
    <w:rsid w:val="008930C1"/>
    <w:rsid w:val="008C1156"/>
    <w:rsid w:val="008D62E1"/>
    <w:rsid w:val="008E0D27"/>
    <w:rsid w:val="009266FA"/>
    <w:rsid w:val="00936461"/>
    <w:rsid w:val="00946535"/>
    <w:rsid w:val="00950AE5"/>
    <w:rsid w:val="00967219"/>
    <w:rsid w:val="00994178"/>
    <w:rsid w:val="00A33807"/>
    <w:rsid w:val="00A47286"/>
    <w:rsid w:val="00A65667"/>
    <w:rsid w:val="00A92E68"/>
    <w:rsid w:val="00AB02C5"/>
    <w:rsid w:val="00AE25E2"/>
    <w:rsid w:val="00AF7275"/>
    <w:rsid w:val="00B15C6C"/>
    <w:rsid w:val="00B20C48"/>
    <w:rsid w:val="00B3640C"/>
    <w:rsid w:val="00B41AA4"/>
    <w:rsid w:val="00B41F2F"/>
    <w:rsid w:val="00B85CCB"/>
    <w:rsid w:val="00BA02DA"/>
    <w:rsid w:val="00BB21E6"/>
    <w:rsid w:val="00BD5F8E"/>
    <w:rsid w:val="00BF104D"/>
    <w:rsid w:val="00C01521"/>
    <w:rsid w:val="00C120C0"/>
    <w:rsid w:val="00C15621"/>
    <w:rsid w:val="00C43EFE"/>
    <w:rsid w:val="00C50A64"/>
    <w:rsid w:val="00C60CCF"/>
    <w:rsid w:val="00C80294"/>
    <w:rsid w:val="00C963AE"/>
    <w:rsid w:val="00CA13AE"/>
    <w:rsid w:val="00CB2B1D"/>
    <w:rsid w:val="00CB43FF"/>
    <w:rsid w:val="00CB7188"/>
    <w:rsid w:val="00CD5123"/>
    <w:rsid w:val="00CE2354"/>
    <w:rsid w:val="00CE5B0E"/>
    <w:rsid w:val="00CF2F0C"/>
    <w:rsid w:val="00CF492C"/>
    <w:rsid w:val="00D35CBB"/>
    <w:rsid w:val="00D572AF"/>
    <w:rsid w:val="00D62FCD"/>
    <w:rsid w:val="00D63966"/>
    <w:rsid w:val="00D63DEB"/>
    <w:rsid w:val="00D6409C"/>
    <w:rsid w:val="00D90EAD"/>
    <w:rsid w:val="00DA0224"/>
    <w:rsid w:val="00DB1050"/>
    <w:rsid w:val="00DE4E79"/>
    <w:rsid w:val="00DF1E33"/>
    <w:rsid w:val="00E076D5"/>
    <w:rsid w:val="00E24176"/>
    <w:rsid w:val="00E47754"/>
    <w:rsid w:val="00E50BE5"/>
    <w:rsid w:val="00E53783"/>
    <w:rsid w:val="00E621B1"/>
    <w:rsid w:val="00E841DD"/>
    <w:rsid w:val="00E90EA7"/>
    <w:rsid w:val="00EB52BC"/>
    <w:rsid w:val="00EC799D"/>
    <w:rsid w:val="00ED2179"/>
    <w:rsid w:val="00ED3719"/>
    <w:rsid w:val="00ED6546"/>
    <w:rsid w:val="00F316AA"/>
    <w:rsid w:val="00F52E1A"/>
    <w:rsid w:val="00F622EF"/>
    <w:rsid w:val="00F627AE"/>
    <w:rsid w:val="00F64C69"/>
    <w:rsid w:val="00F83171"/>
    <w:rsid w:val="00FA423E"/>
    <w:rsid w:val="00FC6036"/>
    <w:rsid w:val="015DBCF2"/>
    <w:rsid w:val="02F70A12"/>
    <w:rsid w:val="03C098C3"/>
    <w:rsid w:val="08B68C10"/>
    <w:rsid w:val="0A96681A"/>
    <w:rsid w:val="0C257C5B"/>
    <w:rsid w:val="0F494C12"/>
    <w:rsid w:val="167E77E5"/>
    <w:rsid w:val="1A66E71A"/>
    <w:rsid w:val="1B74453C"/>
    <w:rsid w:val="1DCA9988"/>
    <w:rsid w:val="243A21F8"/>
    <w:rsid w:val="2B6CC984"/>
    <w:rsid w:val="2C7B2875"/>
    <w:rsid w:val="2D58A72B"/>
    <w:rsid w:val="2F49CCEB"/>
    <w:rsid w:val="3AAEDF86"/>
    <w:rsid w:val="401B6358"/>
    <w:rsid w:val="41C1578D"/>
    <w:rsid w:val="421E539A"/>
    <w:rsid w:val="432A0221"/>
    <w:rsid w:val="43CF02E3"/>
    <w:rsid w:val="499D1E40"/>
    <w:rsid w:val="49E3BBD3"/>
    <w:rsid w:val="4C845F2C"/>
    <w:rsid w:val="4FC9907C"/>
    <w:rsid w:val="50416320"/>
    <w:rsid w:val="538BE1EE"/>
    <w:rsid w:val="572D1AAE"/>
    <w:rsid w:val="57DF30ED"/>
    <w:rsid w:val="57E97E46"/>
    <w:rsid w:val="58B395B1"/>
    <w:rsid w:val="5F7F2990"/>
    <w:rsid w:val="625B8ADB"/>
    <w:rsid w:val="63948960"/>
    <w:rsid w:val="65EDAF52"/>
    <w:rsid w:val="684E1119"/>
    <w:rsid w:val="6DA160AB"/>
    <w:rsid w:val="6DA3B4BC"/>
    <w:rsid w:val="6FAD6D18"/>
    <w:rsid w:val="71EB0DDA"/>
    <w:rsid w:val="74232049"/>
    <w:rsid w:val="758AB68F"/>
    <w:rsid w:val="761A78BF"/>
    <w:rsid w:val="778574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494C12"/>
  <w15:chartTrackingRefBased/>
  <w15:docId w15:val="{811F57CC-B776-4F1C-B35E-C454746F79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003D7FB6"/>
    <w:pPr>
      <w:keepNext/>
      <w:keepLines/>
      <w:spacing w:before="360" w:after="80"/>
      <w:outlineLvl w:val="0"/>
    </w:pPr>
    <w:rPr>
      <w:rFonts w:ascii="Avenir Next LT Pro" w:eastAsiaTheme="majorEastAsia" w:hAnsi="Avenir Next LT Pro" w:cstheme="majorBidi"/>
      <w:b/>
      <w:bCs/>
      <w:color w:val="7030A0"/>
      <w:sz w:val="36"/>
      <w:szCs w:val="36"/>
    </w:rPr>
  </w:style>
  <w:style w:type="paragraph" w:styleId="Heading2">
    <w:name w:val="heading 2"/>
    <w:basedOn w:val="Normal"/>
    <w:next w:val="Normal"/>
    <w:uiPriority w:val="9"/>
    <w:unhideWhenUsed/>
    <w:qFormat/>
    <w:rsid w:val="003D7FB6"/>
    <w:pPr>
      <w:jc w:val="both"/>
      <w:outlineLvl w:val="1"/>
    </w:pPr>
    <w:rPr>
      <w:rFonts w:ascii="Avenir Next LT Pro" w:eastAsiaTheme="majorEastAsia" w:hAnsi="Avenir Next LT Pro" w:cstheme="majorBidi"/>
      <w:b/>
      <w:bCs/>
      <w:color w:val="7030A0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46FB0"/>
    <w:pPr>
      <w:keepNext/>
      <w:keepLines/>
      <w:spacing w:before="40" w:line="240" w:lineRule="auto"/>
      <w:outlineLvl w:val="2"/>
    </w:pPr>
    <w:rPr>
      <w:rFonts w:ascii="Avenir Next LT Pro" w:eastAsia="Avenir Next LT Pro" w:hAnsi="Avenir Next LT Pro" w:cstheme="majorBidi"/>
      <w:b/>
      <w:bCs/>
      <w:color w:val="7030A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57E97E46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146FB0"/>
    <w:rPr>
      <w:rFonts w:ascii="Avenir Next LT Pro" w:eastAsia="Avenir Next LT Pro" w:hAnsi="Avenir Next LT Pro" w:cstheme="majorBidi"/>
      <w:b/>
      <w:bCs/>
      <w:color w:val="7030A0"/>
    </w:rPr>
  </w:style>
  <w:style w:type="table" w:styleId="TableGrid">
    <w:name w:val="Table Grid"/>
    <w:basedOn w:val="TableNormal"/>
    <w:uiPriority w:val="39"/>
    <w:rsid w:val="001232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120C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120C0"/>
  </w:style>
  <w:style w:type="paragraph" w:styleId="Footer">
    <w:name w:val="footer"/>
    <w:basedOn w:val="Normal"/>
    <w:link w:val="FooterChar"/>
    <w:uiPriority w:val="99"/>
    <w:unhideWhenUsed/>
    <w:rsid w:val="00C120C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120C0"/>
  </w:style>
  <w:style w:type="character" w:styleId="Hyperlink">
    <w:name w:val="Hyperlink"/>
    <w:basedOn w:val="DefaultParagraphFont"/>
    <w:uiPriority w:val="99"/>
    <w:unhideWhenUsed/>
    <w:rsid w:val="00A92E6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92E6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46FB0"/>
    <w:rPr>
      <w:color w:val="96607D" w:themeColor="followedHyperlink"/>
      <w:u w:val="single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261CEC11F7AE340BA080D2F1413CE8A" ma:contentTypeVersion="16" ma:contentTypeDescription="Create a new document." ma:contentTypeScope="" ma:versionID="285ddeed616423c8b85966246789fd2d">
  <xsd:schema xmlns:xsd="http://www.w3.org/2001/XMLSchema" xmlns:xs="http://www.w3.org/2001/XMLSchema" xmlns:p="http://schemas.microsoft.com/office/2006/metadata/properties" xmlns:ns2="c78b95cd-9a2b-4c15-a30f-d4446c27c19a" xmlns:ns3="01d607bf-c6a3-4920-bb6b-36549813fe69" targetNamespace="http://schemas.microsoft.com/office/2006/metadata/properties" ma:root="true" ma:fieldsID="6c8877f4be90330d1003c49022f84645" ns2:_="" ns3:_="">
    <xsd:import namespace="c78b95cd-9a2b-4c15-a30f-d4446c27c19a"/>
    <xsd:import namespace="01d607bf-c6a3-4920-bb6b-36549813fe6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  <xsd:element ref="ns2:MediaLengthInSeconds" minOccurs="0"/>
                <xsd:element ref="ns2:Link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78b95cd-9a2b-4c15-a30f-d4446c27c19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e479f39c-31c1-4ca9-b839-2ea687d4423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Link" ma:index="23" nillable="true" ma:displayName="Link" ma:format="Hyperlink" ma:internalName="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1d607bf-c6a3-4920-bb6b-36549813fe69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56f830af-f2d1-48e3-88d7-98b5fd909ecb}" ma:internalName="TaxCatchAll" ma:showField="CatchAllData" ma:web="01d607bf-c6a3-4920-bb6b-36549813fe6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ink xmlns="c78b95cd-9a2b-4c15-a30f-d4446c27c19a">
      <Url xsi:nil="true"/>
      <Description xsi:nil="true"/>
    </Link>
    <TaxCatchAll xmlns="01d607bf-c6a3-4920-bb6b-36549813fe69" xsi:nil="true"/>
    <lcf76f155ced4ddcb4097134ff3c332f xmlns="c78b95cd-9a2b-4c15-a30f-d4446c27c19a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E955707-BA56-4683-8A9C-A35526DA455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78b95cd-9a2b-4c15-a30f-d4446c27c19a"/>
    <ds:schemaRef ds:uri="01d607bf-c6a3-4920-bb6b-36549813fe6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A635B3D-6AE8-42FD-903B-FEB94BCE65A0}">
  <ds:schemaRefs>
    <ds:schemaRef ds:uri="http://schemas.microsoft.com/office/2006/metadata/properties"/>
    <ds:schemaRef ds:uri="http://schemas.microsoft.com/office/infopath/2007/PartnerControls"/>
    <ds:schemaRef ds:uri="c78b95cd-9a2b-4c15-a30f-d4446c27c19a"/>
    <ds:schemaRef ds:uri="01d607bf-c6a3-4920-bb6b-36549813fe69"/>
  </ds:schemaRefs>
</ds:datastoreItem>
</file>

<file path=customXml/itemProps3.xml><?xml version="1.0" encoding="utf-8"?>
<ds:datastoreItem xmlns:ds="http://schemas.openxmlformats.org/officeDocument/2006/customXml" ds:itemID="{3954845A-64BF-4341-9036-93B2394C41C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</TotalTime>
  <Pages>6</Pages>
  <Words>786</Words>
  <Characters>4923</Characters>
  <Application>Microsoft Office Word</Application>
  <DocSecurity>0</DocSecurity>
  <Lines>96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Richard Wood</dc:creator>
  <cp:keywords/>
  <dc:description/>
  <cp:lastModifiedBy>Richard Wood</cp:lastModifiedBy>
  <cp:revision>149</cp:revision>
  <dcterms:created xsi:type="dcterms:W3CDTF">2026-02-09T20:12:00Z</dcterms:created>
  <dcterms:modified xsi:type="dcterms:W3CDTF">2026-03-12T15:29:00Z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0x0101006261CEC11F7AE340BA080D2F1413CE8A</vt:lpwstr>
  </property>
  <property fmtid="{D5CDD505-2E9C-101B-9397-08002B2CF9AE}" pid="3" name="MediaServiceImageTags">
    <vt:lpwstr/>
  </property>
</Properties>
</file>