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C45C26"/>
          <w:sz w:val="22"/>
        </w:rPr>
        <w:t>Progress report 1 of 10</w:t>
      </w:r>
    </w:p>
    <w:p>
      <w:pPr>
        <w:spacing w:after="40" w:before="0"/>
      </w:pPr>
      <w:r>
        <w:rPr>
          <w:rFonts w:ascii="Calibri" w:hAnsi="Calibri"/>
          <w:b/>
          <w:color w:val="1B3A4B"/>
          <w:sz w:val="28"/>
        </w:rPr>
        <w:t>RAG-Augmented Multi-Agent LLM Framework for Explainable Software Vulnerability Detection Using CWE Knowledge Bases</w:t>
      </w:r>
    </w:p>
    <w:p>
      <w:pPr>
        <w:spacing w:after="40" w:before="0"/>
      </w:pPr>
      <w:r>
        <w:rPr>
          <w:rFonts w:ascii="Calibri" w:hAnsi="Calibri"/>
          <w:b w:val="0"/>
          <w:color w:val="5C564C"/>
          <w:sz w:val="22"/>
        </w:rPr>
        <w:t>Richa Verma (25MCSS02)    Advisor: Dr. Akshay Pandey</w:t>
      </w:r>
    </w:p>
    <w:p>
      <w:pPr>
        <w:spacing w:after="40" w:before="0"/>
      </w:pPr>
      <w:r>
        <w:rPr>
          <w:rFonts w:ascii="Calibri" w:hAnsi="Calibri"/>
          <w:b/>
          <w:color w:val="1C1915"/>
          <w:sz w:val="32"/>
        </w:rPr>
        <w:t>The question</w:t>
      </w:r>
    </w:p>
    <w:p>
      <w:pPr>
        <w:spacing w:after="160" w:before="0"/>
      </w:pPr>
      <w:r>
        <w:rPr>
          <w:rFonts w:ascii="Calibri" w:hAnsi="Calibri"/>
          <w:b w:val="0"/>
          <w:sz w:val="24"/>
        </w:rPr>
        <w:t>This is the first report. It only says what we want to build.</w:t>
      </w:r>
    </w:p>
    <w:p>
      <w:pPr>
        <w:spacing w:after="80" w:before="0"/>
      </w:pPr>
      <w:r>
        <w:rPr>
          <w:rFonts w:ascii="Calibri" w:hAnsi="Calibri"/>
          <w:b/>
          <w:color w:val="1B3A4B"/>
          <w:sz w:val="26"/>
        </w:rPr>
        <w:t>What we did</w:t>
      </w:r>
    </w:p>
    <w:p>
      <w:pPr>
        <w:spacing w:after="80"/>
        <w:ind w:left="216"/>
      </w:pPr>
      <w:r>
        <w:rPr>
          <w:rFonts w:ascii="Calibri" w:hAnsi="Calibri"/>
          <w:b w:val="0"/>
          <w:sz w:val="24"/>
        </w:rPr>
        <w:t>We want a tool that reads a small piece of Java and explains the risk in plain words.</w:t>
      </w:r>
    </w:p>
    <w:p>
      <w:pPr>
        <w:spacing w:after="80"/>
        <w:ind w:left="216"/>
      </w:pPr>
      <w:r>
        <w:rPr>
          <w:rFonts w:ascii="Calibri" w:hAnsi="Calibri"/>
          <w:b w:val="0"/>
          <w:sz w:val="24"/>
        </w:rPr>
        <w:t>The explanation should name a weakness from CWE. CWE is a public list of common software mistakes.</w:t>
      </w:r>
    </w:p>
    <w:p>
      <w:pPr>
        <w:spacing w:after="80"/>
        <w:ind w:left="216"/>
      </w:pPr>
      <w:r>
        <w:rPr>
          <w:rFonts w:ascii="Calibri" w:hAnsi="Calibri"/>
          <w:b w:val="0"/>
          <w:sz w:val="24"/>
        </w:rPr>
        <w:t>A useful answer says four things: unsafe or safe, which weakness, which lines, and how to fix it.</w:t>
      </w:r>
    </w:p>
    <w:p>
      <w:pPr>
        <w:spacing w:after="80"/>
        <w:ind w:left="216"/>
      </w:pPr>
      <w:r>
        <w:rPr>
          <w:rFonts w:ascii="Calibri" w:hAnsi="Calibri"/>
          <w:b w:val="0"/>
          <w:sz w:val="24"/>
        </w:rPr>
        <w:t>We are not trying to beat every scanner. We want an answer a person can check.</w:t>
      </w:r>
    </w:p>
    <w:p>
      <w:pPr>
        <w:spacing w:after="80" w:before="0"/>
      </w:pPr>
      <w:r>
        <w:rPr>
          <w:rFonts w:ascii="Calibri" w:hAnsi="Calibri"/>
          <w:b/>
          <w:color w:val="1B3A4B"/>
          <w:sz w:val="26"/>
        </w:rPr>
        <w:t>Picture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ues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hAnsi="Calibri"/>
          <w:b/>
          <w:color w:val="1B3A4B"/>
          <w:sz w:val="26"/>
        </w:rPr>
        <w:t>Numbers for this step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A4B" w:val="clear"/>
          </w:tcPr>
          <w:p>
            <w:r/>
            <w:r>
              <w:rPr>
                <w:rFonts w:ascii="Calibri" w:hAnsi="Calibri"/>
                <w:b/>
                <w:color w:val="FFFCF7"/>
                <w:sz w:val="22"/>
              </w:rPr>
              <w:t>Weakness</w:t>
            </w:r>
          </w:p>
        </w:tc>
        <w:tc>
          <w:tcPr>
            <w:tcW w:type="dxa" w:w="5040"/>
            <w:shd w:fill="1B3A4B" w:val="clear"/>
          </w:tcPr>
          <w:p>
            <w:r/>
            <w:r>
              <w:rPr>
                <w:rFonts w:ascii="Calibri" w:hAnsi="Calibri"/>
                <w:b/>
                <w:color w:val="FFFCF7"/>
                <w:sz w:val="22"/>
              </w:rPr>
              <w:t>Plain meaning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CWE-89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SQL injection. User text is stuck into a database query.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CWE-79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Cross-site scripting. User text is shown as part of a web page.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CWE-22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A file path can be steered outside the intended folder.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CWE-502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Loading a saved object can run attacker-controlled data.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CWE-798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A password is written directly in the code.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CWE-327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The code uses weak encryption or a weak hash.</w:t>
            </w:r>
          </w:p>
        </w:tc>
      </w:tr>
    </w:tbl>
    <w:p>
      <w:pPr>
        <w:spacing w:after="40" w:before="0"/>
      </w:pPr>
      <w:r>
        <w:rPr>
          <w:rFonts w:ascii="Calibri" w:hAnsi="Calibri"/>
          <w:b/>
          <w:color w:val="1B3A4B"/>
          <w:sz w:val="26"/>
        </w:rPr>
        <w:t>What is next</w:t>
      </w:r>
    </w:p>
    <w:p>
      <w:pPr>
        <w:spacing w:after="120" w:before="0"/>
      </w:pPr>
      <w:r>
        <w:rPr>
          <w:rFonts w:ascii="Calibri" w:hAnsi="Calibri"/>
          <w:b w:val="0"/>
          <w:sz w:val="24"/>
        </w:rPr>
        <w:t>Next we will make a tiny set of Java examples, half unsafe and half safe.</w:t>
      </w:r>
    </w:p>
    <w:p>
      <w:pPr>
        <w:spacing w:after="40" w:before="0"/>
      </w:pPr>
      <w:r>
        <w:rPr>
          <w:rFonts w:ascii="Calibri" w:hAnsi="Calibri"/>
          <w:b/>
          <w:color w:val="1B3A4B"/>
          <w:sz w:val="26"/>
        </w:rPr>
        <w:t>What this report does not claim</w:t>
      </w:r>
    </w:p>
    <w:p>
      <w:pPr>
        <w:spacing w:after="40" w:before="0"/>
      </w:pPr>
      <w:r>
        <w:rPr>
          <w:rFonts w:ascii="Calibri" w:hAnsi="Calibri"/>
          <w:b w:val="0"/>
          <w:sz w:val="24"/>
        </w:rPr>
        <w:t>This report has no test scores. We have not measured anything yet.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