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color w:val="C45C26"/>
          <w:sz w:val="22"/>
        </w:rPr>
        <w:t>Progress report 5 of 10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8"/>
        </w:rPr>
        <w:t>RAG-Augmented Multi-Agent LLM Framework for Explainable Software Vulnerability Detection Using CWE Knowledge Bases</w:t>
      </w:r>
    </w:p>
    <w:p>
      <w:pPr>
        <w:spacing w:after="40" w:before="0"/>
      </w:pPr>
      <w:r>
        <w:rPr>
          <w:rFonts w:ascii="Calibri" w:hAnsi="Calibri"/>
          <w:b w:val="0"/>
          <w:color w:val="5C564C"/>
          <w:sz w:val="22"/>
        </w:rPr>
        <w:t>Richa Verma (25MCSS02)    Advisor: Dr. Akshay Pandey</w:t>
      </w:r>
    </w:p>
    <w:p>
      <w:pPr>
        <w:spacing w:after="40" w:before="0"/>
      </w:pPr>
      <w:r>
        <w:rPr>
          <w:rFonts w:ascii="Calibri" w:hAnsi="Calibri"/>
          <w:b/>
          <w:color w:val="1C1915"/>
          <w:sz w:val="32"/>
        </w:rPr>
        <w:t>One shape for every answer</w:t>
      </w:r>
    </w:p>
    <w:p>
      <w:pPr>
        <w:spacing w:after="160" w:before="0"/>
      </w:pPr>
      <w:r>
        <w:rPr>
          <w:rFonts w:ascii="Calibri" w:hAnsi="Calibri"/>
          <w:b w:val="0"/>
          <w:sz w:val="24"/>
        </w:rPr>
        <w:t>This report adds a fixed answer form. It continues report 4.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What we did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Every answer must use the same fields. If a field is missing, the answer is rejected.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fields are: the decision, the CWE, the cited lines, the cause, a short explanation, and a fix.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decision can be unsafe, safe, or not sure.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form has no place for attack steps. The tool is not asked to write an exploit.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We keep two sample answers in the project, one unsafe and one safe, so we can check the form before any model is called.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Line numbers start at 1. That is the same way a person counts lines in an editor.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If two runs use different shapes, we cannot put them in one table. The fixed form lets us compare the simple checker, the template, and the live model later.</w:t>
      </w:r>
    </w:p>
    <w:p>
      <w:pPr>
        <w:spacing w:after="80"/>
        <w:ind w:left="216"/>
      </w:pPr>
      <w:r>
        <w:rPr>
          <w:rFonts w:ascii="Calibri" w:hAnsi="Calibri"/>
          <w:b w:val="0"/>
          <w:sz w:val="24"/>
        </w:rPr>
        <w:t>The check is automatic. A person does not have to open every file to see if a field is missing.</w:t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Picture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nswer_shap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hAnsi="Calibri"/>
          <w:b/>
          <w:color w:val="1B3A4B"/>
          <w:sz w:val="26"/>
        </w:rPr>
        <w:t>Numbers for this step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Field</w:t>
            </w:r>
          </w:p>
        </w:tc>
        <w:tc>
          <w:tcPr>
            <w:tcW w:type="dxa" w:w="5040"/>
            <w:shd w:fill="1B3A4B" w:val="clear"/>
          </w:tcPr>
          <w:p>
            <w:r/>
            <w:r>
              <w:rPr>
                <w:rFonts w:ascii="Calibri" w:hAnsi="Calibri"/>
                <w:b/>
                <w:color w:val="FFFCF7"/>
                <w:sz w:val="22"/>
              </w:rPr>
              <w:t>What it means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Decision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Unsafe, safe, or not sure.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CWE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Id and name from the book.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Lines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The file and the line numbers we point at.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Fix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sz w:val="22"/>
              </w:rPr>
              <w:t>What a programmer should change.</w:t>
            </w:r>
          </w:p>
        </w:tc>
      </w:tr>
    </w:tbl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is next</w:t>
      </w:r>
    </w:p>
    <w:p>
      <w:pPr>
        <w:spacing w:after="120" w:before="0"/>
      </w:pPr>
      <w:r>
        <w:rPr>
          <w:rFonts w:ascii="Calibri" w:hAnsi="Calibri"/>
          <w:b w:val="0"/>
          <w:sz w:val="24"/>
        </w:rPr>
        <w:t>Next we will run the steps in order: mark lines, search, write, then check the form.</w:t>
      </w:r>
    </w:p>
    <w:p>
      <w:pPr>
        <w:spacing w:after="40" w:before="0"/>
      </w:pPr>
      <w:r>
        <w:rPr>
          <w:rFonts w:ascii="Calibri" w:hAnsi="Calibri"/>
          <w:b/>
          <w:color w:val="1B3A4B"/>
          <w:sz w:val="26"/>
        </w:rPr>
        <w:t>What this report does not claim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  <w:t>The simple checker still only marks lines. It is not the final yes or no.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