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38" w:rsidRDefault="00843338"/>
    <w:p w:rsidR="00843338" w:rsidRDefault="00843338">
      <w:r>
        <w:t>QUESTION 6)</w:t>
      </w:r>
    </w:p>
    <w:p w:rsidR="00843338" w:rsidRDefault="00843338">
      <w:r w:rsidRPr="00843338">
        <w:t xml:space="preserve">SELECT PLANNO, </w:t>
      </w:r>
      <w:proofErr w:type="gramStart"/>
      <w:r w:rsidRPr="00843338">
        <w:t>count(</w:t>
      </w:r>
      <w:proofErr w:type="gramEnd"/>
      <w:r w:rsidRPr="00843338">
        <w:t>*)  AS Line, sum(</w:t>
      </w:r>
      <w:proofErr w:type="spellStart"/>
      <w:r w:rsidRPr="00843338">
        <w:t>NumberFld</w:t>
      </w:r>
      <w:proofErr w:type="spellEnd"/>
      <w:r w:rsidRPr="00843338">
        <w:t>) AS Resources FROM EVENTPLANLINE GROUP BY PLANNO;</w:t>
      </w:r>
    </w:p>
    <w:p w:rsidR="00843338" w:rsidRDefault="00843338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33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338"/>
    <w:rsid w:val="00843338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2019-07-09T10:59:00Z</dcterms:created>
  <dcterms:modified xsi:type="dcterms:W3CDTF">2019-07-09T11:01:00Z</dcterms:modified>
</cp:coreProperties>
</file>