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58DF27F8" w:rsidR="00B95128" w:rsidRDefault="00A565D1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2</w:t>
      </w:r>
      <w:r w:rsidR="00B95128">
        <w:rPr>
          <w:b/>
          <w:bCs/>
          <w:sz w:val="44"/>
          <w:szCs w:val="44"/>
          <w:lang w:val="en-US"/>
        </w:rPr>
        <w:t xml:space="preserve">1 – </w:t>
      </w:r>
      <w:r w:rsidR="0046737C">
        <w:rPr>
          <w:b/>
          <w:bCs/>
          <w:sz w:val="44"/>
          <w:szCs w:val="44"/>
          <w:lang w:val="en-US"/>
        </w:rPr>
        <w:t xml:space="preserve">Payment Integration(PayPal, </w:t>
      </w:r>
      <w:r w:rsidR="009974BE">
        <w:rPr>
          <w:b/>
          <w:bCs/>
          <w:sz w:val="44"/>
          <w:szCs w:val="44"/>
          <w:lang w:val="en-US"/>
        </w:rPr>
        <w:t>Stripe</w:t>
      </w:r>
      <w:r w:rsidR="0046737C">
        <w:rPr>
          <w:b/>
          <w:bCs/>
          <w:sz w:val="44"/>
          <w:szCs w:val="44"/>
          <w:lang w:val="en-US"/>
        </w:rPr>
        <w:t>)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CA121A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CA121A">
        <w:rPr>
          <w:b/>
          <w:bCs/>
          <w:sz w:val="32"/>
          <w:szCs w:val="32"/>
          <w:lang w:val="en-US"/>
        </w:rPr>
        <w:t>Que</w:t>
      </w:r>
      <w:proofErr w:type="spellEnd"/>
      <w:r w:rsidRPr="00CA121A">
        <w:rPr>
          <w:b/>
          <w:bCs/>
          <w:sz w:val="32"/>
          <w:szCs w:val="32"/>
          <w:lang w:val="en-US"/>
        </w:rPr>
        <w:t xml:space="preserve"> 1.</w:t>
      </w:r>
    </w:p>
    <w:p w14:paraId="19592423" w14:textId="4B849175" w:rsidR="00C720BD" w:rsidRDefault="00765A9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</w:t>
      </w:r>
      <w:r w:rsidR="008F6786">
        <w:rPr>
          <w:sz w:val="32"/>
          <w:szCs w:val="32"/>
          <w:lang w:val="en-US"/>
        </w:rPr>
        <w:t xml:space="preserve">integrating </w:t>
      </w:r>
      <w:r w:rsidR="005F63C4">
        <w:rPr>
          <w:sz w:val="32"/>
          <w:szCs w:val="32"/>
          <w:lang w:val="en-US"/>
        </w:rPr>
        <w:t xml:space="preserve">payment </w:t>
      </w:r>
      <w:r w:rsidR="00202A36">
        <w:rPr>
          <w:sz w:val="32"/>
          <w:szCs w:val="32"/>
          <w:lang w:val="en-US"/>
        </w:rPr>
        <w:t xml:space="preserve">gateways </w:t>
      </w:r>
      <w:r w:rsidR="00CC5C6C">
        <w:rPr>
          <w:sz w:val="32"/>
          <w:szCs w:val="32"/>
          <w:lang w:val="en-US"/>
        </w:rPr>
        <w:t xml:space="preserve">like </w:t>
      </w:r>
      <w:proofErr w:type="spellStart"/>
      <w:r w:rsidR="00CC5C6C">
        <w:rPr>
          <w:sz w:val="32"/>
          <w:szCs w:val="32"/>
          <w:lang w:val="en-US"/>
        </w:rPr>
        <w:t>Paypal</w:t>
      </w:r>
      <w:proofErr w:type="spellEnd"/>
      <w:r w:rsidR="00D7778E">
        <w:rPr>
          <w:sz w:val="32"/>
          <w:szCs w:val="32"/>
          <w:lang w:val="en-US"/>
        </w:rPr>
        <w:t xml:space="preserve"> and Stripe.</w:t>
      </w:r>
    </w:p>
    <w:p w14:paraId="4EAA8D78" w14:textId="56855AA1" w:rsidR="00D7778E" w:rsidRPr="00CA121A" w:rsidRDefault="00D7778E" w:rsidP="00B95128">
      <w:pPr>
        <w:rPr>
          <w:b/>
          <w:bCs/>
          <w:sz w:val="32"/>
          <w:szCs w:val="32"/>
          <w:lang w:val="en-US"/>
        </w:rPr>
      </w:pPr>
      <w:r w:rsidRPr="00CA121A">
        <w:rPr>
          <w:b/>
          <w:bCs/>
          <w:sz w:val="32"/>
          <w:szCs w:val="32"/>
          <w:lang w:val="en-US"/>
        </w:rPr>
        <w:t>Ans.</w:t>
      </w:r>
    </w:p>
    <w:p w14:paraId="3CF5D951" w14:textId="5BC12B85" w:rsidR="00F63215" w:rsidRDefault="00F63215" w:rsidP="00B95128">
      <w:pPr>
        <w:rPr>
          <w:sz w:val="32"/>
          <w:szCs w:val="32"/>
        </w:rPr>
      </w:pPr>
      <w:r w:rsidRPr="00F63215">
        <w:rPr>
          <w:sz w:val="32"/>
          <w:szCs w:val="32"/>
        </w:rPr>
        <w:t>Payment gateways such as</w:t>
      </w:r>
      <w:r w:rsidR="001F09CF">
        <w:rPr>
          <w:sz w:val="32"/>
          <w:szCs w:val="32"/>
        </w:rPr>
        <w:t xml:space="preserve"> PayPal </w:t>
      </w:r>
      <w:r w:rsidRPr="00F63215">
        <w:rPr>
          <w:sz w:val="32"/>
          <w:szCs w:val="32"/>
        </w:rPr>
        <w:t>and</w:t>
      </w:r>
      <w:r w:rsidR="00AB2367">
        <w:rPr>
          <w:sz w:val="32"/>
          <w:szCs w:val="32"/>
        </w:rPr>
        <w:t xml:space="preserve"> Stripe </w:t>
      </w:r>
      <w:r w:rsidRPr="00F63215">
        <w:rPr>
          <w:sz w:val="32"/>
          <w:szCs w:val="32"/>
        </w:rPr>
        <w:t xml:space="preserve">are used to process online payments securely. </w:t>
      </w:r>
    </w:p>
    <w:p w14:paraId="189A7A73" w14:textId="77777777" w:rsidR="002D01B8" w:rsidRDefault="00F63215" w:rsidP="00B95128">
      <w:pPr>
        <w:rPr>
          <w:sz w:val="32"/>
          <w:szCs w:val="32"/>
        </w:rPr>
      </w:pPr>
      <w:r w:rsidRPr="00F63215">
        <w:rPr>
          <w:sz w:val="32"/>
          <w:szCs w:val="32"/>
        </w:rPr>
        <w:t xml:space="preserve">Integration involves connecting an application with the payment provider's API to accept payments, verify transactions, and manage refunds. </w:t>
      </w:r>
    </w:p>
    <w:p w14:paraId="7E4DF2BA" w14:textId="2C8F82D2" w:rsidR="00D7778E" w:rsidRDefault="00F63215" w:rsidP="00B95128">
      <w:pPr>
        <w:rPr>
          <w:sz w:val="32"/>
          <w:szCs w:val="32"/>
          <w:lang w:val="en-US"/>
        </w:rPr>
      </w:pPr>
      <w:r w:rsidRPr="00F63215">
        <w:rPr>
          <w:sz w:val="32"/>
          <w:szCs w:val="32"/>
        </w:rPr>
        <w:t>These gateways support multiple payment methods and provide secure, reliable, and scalable payment processing for e-commerce and web applications</w:t>
      </w:r>
    </w:p>
    <w:p w14:paraId="4C06849D" w14:textId="77777777" w:rsidR="00D7778E" w:rsidRDefault="00D7778E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D2DA4"/>
    <w:rsid w:val="000F367D"/>
    <w:rsid w:val="00143AFE"/>
    <w:rsid w:val="00144D31"/>
    <w:rsid w:val="001F09CF"/>
    <w:rsid w:val="00202A36"/>
    <w:rsid w:val="002174E8"/>
    <w:rsid w:val="002B6F35"/>
    <w:rsid w:val="002D01B8"/>
    <w:rsid w:val="003247CB"/>
    <w:rsid w:val="00341865"/>
    <w:rsid w:val="0034380D"/>
    <w:rsid w:val="00374D6E"/>
    <w:rsid w:val="00425D0F"/>
    <w:rsid w:val="00455681"/>
    <w:rsid w:val="0046737C"/>
    <w:rsid w:val="0053378F"/>
    <w:rsid w:val="005618F3"/>
    <w:rsid w:val="005B23A9"/>
    <w:rsid w:val="005F63C4"/>
    <w:rsid w:val="006D45B4"/>
    <w:rsid w:val="006E4B1A"/>
    <w:rsid w:val="00765A97"/>
    <w:rsid w:val="007D701D"/>
    <w:rsid w:val="007E1047"/>
    <w:rsid w:val="00812DB6"/>
    <w:rsid w:val="00880C0A"/>
    <w:rsid w:val="008D523D"/>
    <w:rsid w:val="008F6786"/>
    <w:rsid w:val="00904C11"/>
    <w:rsid w:val="009974BE"/>
    <w:rsid w:val="009D3869"/>
    <w:rsid w:val="00A565D1"/>
    <w:rsid w:val="00AB2367"/>
    <w:rsid w:val="00B06732"/>
    <w:rsid w:val="00B1183E"/>
    <w:rsid w:val="00B948D6"/>
    <w:rsid w:val="00B95128"/>
    <w:rsid w:val="00BB7BCD"/>
    <w:rsid w:val="00C63F2C"/>
    <w:rsid w:val="00C720BD"/>
    <w:rsid w:val="00CA121A"/>
    <w:rsid w:val="00CC5C6C"/>
    <w:rsid w:val="00D4184D"/>
    <w:rsid w:val="00D7778E"/>
    <w:rsid w:val="00D932BC"/>
    <w:rsid w:val="00DB435A"/>
    <w:rsid w:val="00E44AC3"/>
    <w:rsid w:val="00E4580E"/>
    <w:rsid w:val="00F6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44</cp:revision>
  <dcterms:created xsi:type="dcterms:W3CDTF">2026-04-30T10:42:00Z</dcterms:created>
  <dcterms:modified xsi:type="dcterms:W3CDTF">2026-06-01T20:45:00Z</dcterms:modified>
</cp:coreProperties>
</file>