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3F20" w:rsidRPr="00E83F20" w:rsidRDefault="00E83F20" w:rsidP="00E83F20">
      <w:pPr>
        <w:spacing w:before="100" w:beforeAutospacing="1" w:after="100" w:afterAutospacing="1" w:line="240" w:lineRule="auto"/>
        <w:outlineLvl w:val="1"/>
        <w:rPr>
          <w:rFonts w:ascii="Times New Roman" w:eastAsia="Times New Roman" w:hAnsi="Times New Roman" w:cs="Times New Roman"/>
          <w:b/>
          <w:bCs/>
          <w:i w:val="0"/>
          <w:iCs w:val="0"/>
          <w:color w:val="C0504D" w:themeColor="accent2"/>
          <w:sz w:val="44"/>
          <w:szCs w:val="44"/>
          <w:lang w:bidi="hi-IN"/>
        </w:rPr>
      </w:pPr>
      <w:r w:rsidRPr="00E83F20">
        <w:rPr>
          <w:rFonts w:ascii="Times New Roman" w:eastAsia="Times New Roman" w:hAnsi="Times New Roman" w:cs="Times New Roman"/>
          <w:b/>
          <w:bCs/>
          <w:i w:val="0"/>
          <w:iCs w:val="0"/>
          <w:color w:val="C0504D" w:themeColor="accent2"/>
          <w:sz w:val="44"/>
          <w:szCs w:val="44"/>
          <w:lang w:bidi="hi-IN"/>
        </w:rPr>
        <w:t xml:space="preserve">Case Study: UPI / Online Payment Fraud </w:t>
      </w:r>
    </w:p>
    <w:p w:rsidR="00E83F20" w:rsidRPr="00E83F20" w:rsidRDefault="00E83F20" w:rsidP="00E83F20">
      <w:pPr>
        <w:spacing w:before="100" w:beforeAutospacing="1" w:after="100" w:afterAutospacing="1" w:line="240" w:lineRule="auto"/>
        <w:rPr>
          <w:rFonts w:ascii="Times New Roman" w:eastAsia="Times New Roman" w:hAnsi="Times New Roman" w:cs="Times New Roman"/>
          <w:i w:val="0"/>
          <w:iCs w:val="0"/>
          <w:sz w:val="40"/>
          <w:szCs w:val="40"/>
          <w:lang w:bidi="hi-IN"/>
        </w:rPr>
      </w:pPr>
      <w:r w:rsidRPr="00E83F20">
        <w:rPr>
          <w:rFonts w:ascii="Times New Roman" w:eastAsia="Times New Roman" w:hAnsi="Times New Roman" w:cs="Times New Roman"/>
          <w:i w:val="0"/>
          <w:iCs w:val="0"/>
          <w:sz w:val="40"/>
          <w:szCs w:val="40"/>
          <w:lang w:bidi="hi-IN"/>
        </w:rPr>
        <w:t>UPI fraud is a common cybercrime in India. It happens when a person is tricked into sending money or sharing bank details.</w:t>
      </w:r>
    </w:p>
    <w:p w:rsidR="00E83F20" w:rsidRPr="00E83F20" w:rsidRDefault="00E83F20" w:rsidP="00E83F20">
      <w:pPr>
        <w:spacing w:before="100" w:beforeAutospacing="1" w:after="100" w:afterAutospacing="1" w:line="240" w:lineRule="auto"/>
        <w:rPr>
          <w:rFonts w:ascii="Times New Roman" w:eastAsia="Times New Roman" w:hAnsi="Times New Roman" w:cs="Times New Roman"/>
          <w:i w:val="0"/>
          <w:iCs w:val="0"/>
          <w:sz w:val="40"/>
          <w:szCs w:val="40"/>
          <w:lang w:bidi="hi-IN"/>
        </w:rPr>
      </w:pPr>
      <w:r w:rsidRPr="00E83F20">
        <w:rPr>
          <w:rFonts w:ascii="Times New Roman" w:eastAsia="Times New Roman" w:hAnsi="Times New Roman" w:cs="Times New Roman"/>
          <w:i w:val="0"/>
          <w:iCs w:val="0"/>
          <w:sz w:val="40"/>
          <w:szCs w:val="40"/>
          <w:lang w:bidi="hi-IN"/>
        </w:rPr>
        <w:t xml:space="preserve">For example, a college student named </w:t>
      </w:r>
      <w:proofErr w:type="spellStart"/>
      <w:r w:rsidRPr="00E83F20">
        <w:rPr>
          <w:rFonts w:ascii="Times New Roman" w:eastAsia="Times New Roman" w:hAnsi="Times New Roman" w:cs="Times New Roman"/>
          <w:i w:val="0"/>
          <w:iCs w:val="0"/>
          <w:sz w:val="40"/>
          <w:szCs w:val="40"/>
          <w:lang w:bidi="hi-IN"/>
        </w:rPr>
        <w:t>Rahul</w:t>
      </w:r>
      <w:proofErr w:type="spellEnd"/>
      <w:r w:rsidRPr="00E83F20">
        <w:rPr>
          <w:rFonts w:ascii="Times New Roman" w:eastAsia="Times New Roman" w:hAnsi="Times New Roman" w:cs="Times New Roman"/>
          <w:i w:val="0"/>
          <w:iCs w:val="0"/>
          <w:sz w:val="40"/>
          <w:szCs w:val="40"/>
          <w:lang w:bidi="hi-IN"/>
        </w:rPr>
        <w:t xml:space="preserve"> wanted to sell his old phone online. A fraudster contacted him and said he would buy it. The fraudster sent a fake payment request link and told </w:t>
      </w:r>
      <w:proofErr w:type="spellStart"/>
      <w:r w:rsidRPr="00E83F20">
        <w:rPr>
          <w:rFonts w:ascii="Times New Roman" w:eastAsia="Times New Roman" w:hAnsi="Times New Roman" w:cs="Times New Roman"/>
          <w:i w:val="0"/>
          <w:iCs w:val="0"/>
          <w:sz w:val="40"/>
          <w:szCs w:val="40"/>
          <w:lang w:bidi="hi-IN"/>
        </w:rPr>
        <w:t>Rahul</w:t>
      </w:r>
      <w:proofErr w:type="spellEnd"/>
      <w:r w:rsidRPr="00E83F20">
        <w:rPr>
          <w:rFonts w:ascii="Times New Roman" w:eastAsia="Times New Roman" w:hAnsi="Times New Roman" w:cs="Times New Roman"/>
          <w:i w:val="0"/>
          <w:iCs w:val="0"/>
          <w:sz w:val="40"/>
          <w:szCs w:val="40"/>
          <w:lang w:bidi="hi-IN"/>
        </w:rPr>
        <w:t xml:space="preserve"> to click and enter his UPI PIN to “receive money.” </w:t>
      </w:r>
      <w:proofErr w:type="spellStart"/>
      <w:r w:rsidRPr="00E83F20">
        <w:rPr>
          <w:rFonts w:ascii="Times New Roman" w:eastAsia="Times New Roman" w:hAnsi="Times New Roman" w:cs="Times New Roman"/>
          <w:i w:val="0"/>
          <w:iCs w:val="0"/>
          <w:sz w:val="40"/>
          <w:szCs w:val="40"/>
          <w:lang w:bidi="hi-IN"/>
        </w:rPr>
        <w:t>Rahul</w:t>
      </w:r>
      <w:proofErr w:type="spellEnd"/>
      <w:r w:rsidRPr="00E83F20">
        <w:rPr>
          <w:rFonts w:ascii="Times New Roman" w:eastAsia="Times New Roman" w:hAnsi="Times New Roman" w:cs="Times New Roman"/>
          <w:i w:val="0"/>
          <w:iCs w:val="0"/>
          <w:sz w:val="40"/>
          <w:szCs w:val="40"/>
          <w:lang w:bidi="hi-IN"/>
        </w:rPr>
        <w:t xml:space="preserve"> did not know that UPI PIN is only used to send money, not receive it. When he entered the PIN, money was deducted from his account.</w:t>
      </w:r>
    </w:p>
    <w:p w:rsidR="00E83F20" w:rsidRPr="00E83F20" w:rsidRDefault="00E83F20" w:rsidP="00E83F20">
      <w:pPr>
        <w:spacing w:before="100" w:beforeAutospacing="1" w:after="100" w:afterAutospacing="1" w:line="240" w:lineRule="auto"/>
        <w:rPr>
          <w:rFonts w:ascii="Times New Roman" w:eastAsia="Times New Roman" w:hAnsi="Times New Roman" w:cs="Times New Roman"/>
          <w:i w:val="0"/>
          <w:iCs w:val="0"/>
          <w:sz w:val="40"/>
          <w:szCs w:val="40"/>
          <w:lang w:bidi="hi-IN"/>
        </w:rPr>
      </w:pPr>
      <w:r w:rsidRPr="00E83F20">
        <w:rPr>
          <w:rFonts w:ascii="Times New Roman" w:eastAsia="Times New Roman" w:hAnsi="Times New Roman" w:cs="Times New Roman"/>
          <w:i w:val="0"/>
          <w:iCs w:val="0"/>
          <w:sz w:val="40"/>
          <w:szCs w:val="40"/>
          <w:lang w:bidi="hi-IN"/>
        </w:rPr>
        <w:t>This type of fraud usually happens step by step. First, the fraudster contacts the victim through calls, messages, or online apps. Then they create trust by acting genuine. After that, they send a fake link or request. Finally, the victim enters sensitive details, and money is stolen.</w:t>
      </w:r>
    </w:p>
    <w:p w:rsidR="00E83F20" w:rsidRPr="00E83F20" w:rsidRDefault="00E83F20" w:rsidP="00E83F20">
      <w:pPr>
        <w:spacing w:before="100" w:beforeAutospacing="1" w:after="100" w:afterAutospacing="1" w:line="240" w:lineRule="auto"/>
        <w:rPr>
          <w:rFonts w:ascii="Times New Roman" w:eastAsia="Times New Roman" w:hAnsi="Times New Roman" w:cs="Times New Roman"/>
          <w:i w:val="0"/>
          <w:iCs w:val="0"/>
          <w:sz w:val="40"/>
          <w:szCs w:val="40"/>
          <w:lang w:bidi="hi-IN"/>
        </w:rPr>
      </w:pPr>
      <w:r w:rsidRPr="00E83F20">
        <w:rPr>
          <w:rFonts w:ascii="Times New Roman" w:eastAsia="Times New Roman" w:hAnsi="Times New Roman" w:cs="Times New Roman"/>
          <w:i w:val="0"/>
          <w:iCs w:val="0"/>
          <w:sz w:val="40"/>
          <w:szCs w:val="40"/>
          <w:lang w:bidi="hi-IN"/>
        </w:rPr>
        <w:t>Students, job seekers, and people who use online payments are common targets. The main reason is lack of awareness.</w:t>
      </w:r>
    </w:p>
    <w:p w:rsidR="00E83F20" w:rsidRPr="00E83F20" w:rsidRDefault="00E83F20" w:rsidP="00E83F20">
      <w:pPr>
        <w:spacing w:before="100" w:beforeAutospacing="1" w:after="100" w:afterAutospacing="1" w:line="240" w:lineRule="auto"/>
        <w:rPr>
          <w:rFonts w:ascii="Times New Roman" w:eastAsia="Times New Roman" w:hAnsi="Times New Roman" w:cs="Times New Roman"/>
          <w:i w:val="0"/>
          <w:iCs w:val="0"/>
          <w:sz w:val="40"/>
          <w:szCs w:val="40"/>
          <w:lang w:bidi="hi-IN"/>
        </w:rPr>
      </w:pPr>
      <w:r w:rsidRPr="00E83F20">
        <w:rPr>
          <w:rFonts w:ascii="Times New Roman" w:eastAsia="Times New Roman" w:hAnsi="Times New Roman" w:cs="Times New Roman"/>
          <w:i w:val="0"/>
          <w:iCs w:val="0"/>
          <w:sz w:val="40"/>
          <w:szCs w:val="40"/>
          <w:lang w:bidi="hi-IN"/>
        </w:rPr>
        <w:t>The consequences can be serious. People may lose money, feel stressed, and lose trust in online systems.</w:t>
      </w:r>
    </w:p>
    <w:p w:rsidR="00D52902" w:rsidRPr="00E83F20" w:rsidRDefault="00E83F20" w:rsidP="00E83F20">
      <w:pPr>
        <w:spacing w:before="100" w:beforeAutospacing="1" w:after="100" w:afterAutospacing="1" w:line="240" w:lineRule="auto"/>
        <w:rPr>
          <w:rFonts w:ascii="Times New Roman" w:eastAsia="Times New Roman" w:hAnsi="Times New Roman" w:cs="Times New Roman"/>
          <w:i w:val="0"/>
          <w:iCs w:val="0"/>
          <w:sz w:val="24"/>
          <w:szCs w:val="24"/>
          <w:lang w:bidi="hi-IN"/>
        </w:rPr>
      </w:pPr>
      <w:r w:rsidRPr="00E83F20">
        <w:rPr>
          <w:rFonts w:ascii="Times New Roman" w:eastAsia="Times New Roman" w:hAnsi="Times New Roman" w:cs="Times New Roman"/>
          <w:i w:val="0"/>
          <w:iCs w:val="0"/>
          <w:sz w:val="40"/>
          <w:szCs w:val="40"/>
          <w:lang w:bidi="hi-IN"/>
        </w:rPr>
        <w:t>This case shows that we should always be careful while making online payments and never share our UPI PIN with anyone</w:t>
      </w:r>
      <w:r w:rsidRPr="00E83F20">
        <w:rPr>
          <w:rFonts w:ascii="Times New Roman" w:eastAsia="Times New Roman" w:hAnsi="Times New Roman" w:cs="Times New Roman"/>
          <w:i w:val="0"/>
          <w:iCs w:val="0"/>
          <w:sz w:val="24"/>
          <w:szCs w:val="24"/>
          <w:lang w:bidi="hi-IN"/>
        </w:rPr>
        <w:t>.</w:t>
      </w:r>
    </w:p>
    <w:sectPr w:rsidR="00D52902" w:rsidRPr="00E83F20" w:rsidSect="00D5290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SimHei">
    <w:altName w:val="黑体"/>
    <w:panose1 w:val="02010600030101010101"/>
    <w:charset w:val="86"/>
    <w:family w:val="modern"/>
    <w:notTrueType/>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proofState w:spelling="clean" w:grammar="clean"/>
  <w:defaultTabStop w:val="720"/>
  <w:characterSpacingControl w:val="doNotCompress"/>
  <w:compat>
    <w:useFELayout/>
  </w:compat>
  <w:rsids>
    <w:rsidRoot w:val="00E83F20"/>
    <w:rsid w:val="001E5675"/>
    <w:rsid w:val="00AE654A"/>
    <w:rsid w:val="00BD3B1D"/>
    <w:rsid w:val="00D52902"/>
    <w:rsid w:val="00E83F20"/>
    <w:rsid w:val="00EE0B8C"/>
    <w:rsid w:val="00FB3538"/>
  </w:rsids>
  <m:mathPr>
    <m:mathFont m:val="Cambria Math"/>
    <m:brkBin m:val="before"/>
    <m:brkBinSub m:val="--"/>
    <m:smallFrac m:val="off"/>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en-US"/>
      </w:rPr>
    </w:rPrDefault>
    <w:pPrDefault>
      <w:pPr>
        <w:spacing w:after="20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0B8C"/>
    <w:rPr>
      <w:i/>
      <w:iCs/>
      <w:sz w:val="20"/>
      <w:szCs w:val="20"/>
    </w:rPr>
  </w:style>
  <w:style w:type="paragraph" w:styleId="Heading1">
    <w:name w:val="heading 1"/>
    <w:basedOn w:val="Normal"/>
    <w:next w:val="Normal"/>
    <w:link w:val="Heading1Char"/>
    <w:uiPriority w:val="9"/>
    <w:qFormat/>
    <w:rsid w:val="00EE0B8C"/>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unhideWhenUsed/>
    <w:qFormat/>
    <w:rsid w:val="00EE0B8C"/>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semiHidden/>
    <w:unhideWhenUsed/>
    <w:qFormat/>
    <w:rsid w:val="00EE0B8C"/>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EE0B8C"/>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EE0B8C"/>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EE0B8C"/>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EE0B8C"/>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EE0B8C"/>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EE0B8C"/>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B8C"/>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rsid w:val="00EE0B8C"/>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semiHidden/>
    <w:rsid w:val="00EE0B8C"/>
    <w:rPr>
      <w:rFonts w:asciiTheme="majorHAnsi" w:eastAsiaTheme="majorEastAsia" w:hAnsiTheme="majorHAnsi" w:cstheme="majorBidi"/>
      <w:b/>
      <w:bCs/>
      <w:i/>
      <w:iCs/>
      <w:color w:val="943634" w:themeColor="accent2" w:themeShade="BF"/>
    </w:rPr>
  </w:style>
  <w:style w:type="character" w:customStyle="1" w:styleId="Heading4Char">
    <w:name w:val="Heading 4 Char"/>
    <w:basedOn w:val="DefaultParagraphFont"/>
    <w:link w:val="Heading4"/>
    <w:uiPriority w:val="9"/>
    <w:semiHidden/>
    <w:rsid w:val="00EE0B8C"/>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EE0B8C"/>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EE0B8C"/>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EE0B8C"/>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EE0B8C"/>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EE0B8C"/>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EE0B8C"/>
    <w:rPr>
      <w:b/>
      <w:bCs/>
      <w:color w:val="943634" w:themeColor="accent2" w:themeShade="BF"/>
      <w:sz w:val="18"/>
      <w:szCs w:val="18"/>
    </w:rPr>
  </w:style>
  <w:style w:type="paragraph" w:styleId="Title">
    <w:name w:val="Title"/>
    <w:basedOn w:val="Normal"/>
    <w:next w:val="Normal"/>
    <w:link w:val="TitleChar"/>
    <w:uiPriority w:val="10"/>
    <w:qFormat/>
    <w:rsid w:val="00EE0B8C"/>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E0B8C"/>
    <w:rPr>
      <w:rFonts w:asciiTheme="majorHAnsi" w:eastAsiaTheme="majorEastAsia" w:hAnsiTheme="majorHAnsi" w:cstheme="majorBidi"/>
      <w:i/>
      <w:iCs/>
      <w:color w:val="FFFFFF" w:themeColor="background1"/>
      <w:spacing w:val="10"/>
      <w:sz w:val="48"/>
      <w:szCs w:val="48"/>
      <w:shd w:val="clear" w:color="auto" w:fill="C0504D" w:themeFill="accent2"/>
    </w:rPr>
  </w:style>
  <w:style w:type="paragraph" w:styleId="Subtitle">
    <w:name w:val="Subtitle"/>
    <w:basedOn w:val="Normal"/>
    <w:next w:val="Normal"/>
    <w:link w:val="SubtitleChar"/>
    <w:uiPriority w:val="11"/>
    <w:qFormat/>
    <w:rsid w:val="00EE0B8C"/>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SubtitleChar">
    <w:name w:val="Subtitle Char"/>
    <w:basedOn w:val="DefaultParagraphFont"/>
    <w:link w:val="Subtitle"/>
    <w:uiPriority w:val="11"/>
    <w:rsid w:val="00EE0B8C"/>
    <w:rPr>
      <w:rFonts w:asciiTheme="majorHAnsi" w:eastAsiaTheme="majorEastAsia" w:hAnsiTheme="majorHAnsi" w:cstheme="majorBidi"/>
      <w:i/>
      <w:iCs/>
      <w:color w:val="622423" w:themeColor="accent2" w:themeShade="7F"/>
      <w:sz w:val="24"/>
      <w:szCs w:val="24"/>
    </w:rPr>
  </w:style>
  <w:style w:type="character" w:styleId="Strong">
    <w:name w:val="Strong"/>
    <w:uiPriority w:val="22"/>
    <w:qFormat/>
    <w:rsid w:val="00EE0B8C"/>
    <w:rPr>
      <w:b/>
      <w:bCs/>
      <w:spacing w:val="0"/>
    </w:rPr>
  </w:style>
  <w:style w:type="character" w:styleId="Emphasis">
    <w:name w:val="Emphasis"/>
    <w:uiPriority w:val="20"/>
    <w:qFormat/>
    <w:rsid w:val="00EE0B8C"/>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NoSpacing">
    <w:name w:val="No Spacing"/>
    <w:basedOn w:val="Normal"/>
    <w:link w:val="NoSpacingChar"/>
    <w:uiPriority w:val="1"/>
    <w:qFormat/>
    <w:rsid w:val="00EE0B8C"/>
    <w:pPr>
      <w:spacing w:after="0" w:line="240" w:lineRule="auto"/>
    </w:pPr>
  </w:style>
  <w:style w:type="character" w:customStyle="1" w:styleId="NoSpacingChar">
    <w:name w:val="No Spacing Char"/>
    <w:basedOn w:val="DefaultParagraphFont"/>
    <w:link w:val="NoSpacing"/>
    <w:uiPriority w:val="1"/>
    <w:rsid w:val="00EE0B8C"/>
    <w:rPr>
      <w:i/>
      <w:iCs/>
      <w:sz w:val="20"/>
      <w:szCs w:val="20"/>
    </w:rPr>
  </w:style>
  <w:style w:type="paragraph" w:styleId="ListParagraph">
    <w:name w:val="List Paragraph"/>
    <w:basedOn w:val="Normal"/>
    <w:uiPriority w:val="34"/>
    <w:qFormat/>
    <w:rsid w:val="00EE0B8C"/>
    <w:pPr>
      <w:ind w:left="720"/>
      <w:contextualSpacing/>
    </w:pPr>
  </w:style>
  <w:style w:type="paragraph" w:styleId="Quote">
    <w:name w:val="Quote"/>
    <w:basedOn w:val="Normal"/>
    <w:next w:val="Normal"/>
    <w:link w:val="QuoteChar"/>
    <w:uiPriority w:val="29"/>
    <w:qFormat/>
    <w:rsid w:val="00EE0B8C"/>
    <w:rPr>
      <w:i w:val="0"/>
      <w:iCs w:val="0"/>
      <w:color w:val="943634" w:themeColor="accent2" w:themeShade="BF"/>
    </w:rPr>
  </w:style>
  <w:style w:type="character" w:customStyle="1" w:styleId="QuoteChar">
    <w:name w:val="Quote Char"/>
    <w:basedOn w:val="DefaultParagraphFont"/>
    <w:link w:val="Quote"/>
    <w:uiPriority w:val="29"/>
    <w:rsid w:val="00EE0B8C"/>
    <w:rPr>
      <w:color w:val="943634" w:themeColor="accent2" w:themeShade="BF"/>
      <w:sz w:val="20"/>
      <w:szCs w:val="20"/>
    </w:rPr>
  </w:style>
  <w:style w:type="paragraph" w:styleId="IntenseQuote">
    <w:name w:val="Intense Quote"/>
    <w:basedOn w:val="Normal"/>
    <w:next w:val="Normal"/>
    <w:link w:val="IntenseQuoteChar"/>
    <w:uiPriority w:val="30"/>
    <w:qFormat/>
    <w:rsid w:val="00EE0B8C"/>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EE0B8C"/>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EE0B8C"/>
    <w:rPr>
      <w:rFonts w:asciiTheme="majorHAnsi" w:eastAsiaTheme="majorEastAsia" w:hAnsiTheme="majorHAnsi" w:cstheme="majorBidi"/>
      <w:i/>
      <w:iCs/>
      <w:color w:val="C0504D" w:themeColor="accent2"/>
    </w:rPr>
  </w:style>
  <w:style w:type="character" w:styleId="IntenseEmphasis">
    <w:name w:val="Intense Emphasis"/>
    <w:uiPriority w:val="21"/>
    <w:qFormat/>
    <w:rsid w:val="00EE0B8C"/>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EE0B8C"/>
    <w:rPr>
      <w:i/>
      <w:iCs/>
      <w:smallCaps/>
      <w:color w:val="C0504D" w:themeColor="accent2"/>
      <w:u w:color="C0504D" w:themeColor="accent2"/>
    </w:rPr>
  </w:style>
  <w:style w:type="character" w:styleId="IntenseReference">
    <w:name w:val="Intense Reference"/>
    <w:uiPriority w:val="32"/>
    <w:qFormat/>
    <w:rsid w:val="00EE0B8C"/>
    <w:rPr>
      <w:b/>
      <w:bCs/>
      <w:i/>
      <w:iCs/>
      <w:smallCaps/>
      <w:color w:val="C0504D" w:themeColor="accent2"/>
      <w:u w:color="C0504D" w:themeColor="accent2"/>
    </w:rPr>
  </w:style>
  <w:style w:type="character" w:styleId="BookTitle">
    <w:name w:val="Book Title"/>
    <w:uiPriority w:val="33"/>
    <w:qFormat/>
    <w:rsid w:val="00EE0B8C"/>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EE0B8C"/>
    <w:pPr>
      <w:outlineLvl w:val="9"/>
    </w:pPr>
  </w:style>
  <w:style w:type="paragraph" w:styleId="NormalWeb">
    <w:name w:val="Normal (Web)"/>
    <w:basedOn w:val="Normal"/>
    <w:uiPriority w:val="99"/>
    <w:semiHidden/>
    <w:unhideWhenUsed/>
    <w:rsid w:val="00E83F20"/>
    <w:pPr>
      <w:spacing w:before="100" w:beforeAutospacing="1" w:after="100" w:afterAutospacing="1" w:line="240" w:lineRule="auto"/>
    </w:pPr>
    <w:rPr>
      <w:rFonts w:ascii="Times New Roman" w:eastAsia="Times New Roman" w:hAnsi="Times New Roman" w:cs="Times New Roman"/>
      <w:i w:val="0"/>
      <w:iCs w:val="0"/>
      <w:sz w:val="24"/>
      <w:szCs w:val="24"/>
      <w:lang w:bidi="hi-IN"/>
    </w:rPr>
  </w:style>
</w:styles>
</file>

<file path=word/webSettings.xml><?xml version="1.0" encoding="utf-8"?>
<w:webSettings xmlns:r="http://schemas.openxmlformats.org/officeDocument/2006/relationships" xmlns:w="http://schemas.openxmlformats.org/wordprocessingml/2006/main">
  <w:divs>
    <w:div w:id="1021129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Apex">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pex">
      <a:majorFont>
        <a:latin typeface="Lucida Sans"/>
        <a:ea typeface=""/>
        <a:cs typeface=""/>
        <a:font script="Grek" typeface="Arial"/>
        <a:font script="Cyrl" typeface="Arial"/>
        <a:font script="Jpan" typeface="HG丸ｺﾞｼｯｸM-PRO"/>
        <a:font script="Hang" typeface="휴먼옛체"/>
        <a:font script="Hans" typeface="黑体"/>
        <a:font script="Hant" typeface="微軟正黑體"/>
        <a:font script="Arab" typeface="Tahoma"/>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Book Antiqua"/>
        <a:ea typeface=""/>
        <a:cs typeface=""/>
        <a:font script="Grek" typeface="Times New Roman"/>
        <a:font script="Cyrl" typeface="Times New Roman"/>
        <a:font script="Jpan" typeface="HG明朝B"/>
        <a:font script="Hang" typeface="돋움"/>
        <a:font script="Hans" typeface="宋体"/>
        <a:font script="Hant" typeface="新細明體"/>
        <a:font script="Arab" typeface="Times New Roman"/>
        <a:font script="Hebr" typeface="David"/>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Apex">
      <a:fillStyleLst>
        <a:solidFill>
          <a:schemeClr val="phClr"/>
        </a:solidFill>
        <a:gradFill rotWithShape="1">
          <a:gsLst>
            <a:gs pos="20000">
              <a:schemeClr val="phClr">
                <a:tint val="9000"/>
              </a:schemeClr>
            </a:gs>
            <a:gs pos="100000">
              <a:schemeClr val="phClr">
                <a:tint val="70000"/>
                <a:satMod val="100000"/>
              </a:schemeClr>
            </a:gs>
          </a:gsLst>
          <a:path path="circle">
            <a:fillToRect l="-15000" t="-15000" r="115000" b="115000"/>
          </a:path>
        </a:gradFill>
        <a:gradFill rotWithShape="1">
          <a:gsLst>
            <a:gs pos="0">
              <a:schemeClr val="phClr">
                <a:shade val="60000"/>
              </a:schemeClr>
            </a:gs>
            <a:gs pos="33000">
              <a:schemeClr val="phClr">
                <a:tint val="86500"/>
              </a:schemeClr>
            </a:gs>
            <a:gs pos="46750">
              <a:schemeClr val="phClr">
                <a:tint val="71000"/>
                <a:satMod val="112000"/>
              </a:schemeClr>
            </a:gs>
            <a:gs pos="53000">
              <a:schemeClr val="phClr">
                <a:tint val="71000"/>
                <a:satMod val="112000"/>
              </a:schemeClr>
            </a:gs>
            <a:gs pos="68000">
              <a:schemeClr val="phClr">
                <a:tint val="86000"/>
              </a:schemeClr>
            </a:gs>
            <a:gs pos="100000">
              <a:schemeClr val="phClr">
                <a:shade val="60000"/>
              </a:schemeClr>
            </a:gs>
          </a:gsLst>
          <a:lin ang="8350000" scaled="1"/>
        </a:gradFill>
      </a:fillStyleLst>
      <a:lnStyleLst>
        <a:ln w="9525" cap="flat" cmpd="sng" algn="ctr">
          <a:solidFill>
            <a:schemeClr val="phClr">
              <a:shade val="48000"/>
              <a:satMod val="110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130000" dist="101600" dir="2700000" algn="tl" rotWithShape="0">
              <a:srgbClr val="000000">
                <a:alpha val="35000"/>
              </a:srgbClr>
            </a:outerShdw>
          </a:effectLst>
        </a:effectStyle>
        <a:effectStyle>
          <a:effectLst>
            <a:outerShdw blurRad="190500" dist="228600" dir="2700000" sy="90000" rotWithShape="0">
              <a:srgbClr val="000000">
                <a:alpha val="25500"/>
              </a:srgbClr>
            </a:outerShdw>
          </a:effectLst>
        </a:effectStyle>
        <a:effectStyle>
          <a:effectLst>
            <a:outerShdw blurRad="190500" dist="228600" dir="2700000" sy="90000" rotWithShape="0">
              <a:srgbClr val="000000">
                <a:alpha val="25500"/>
              </a:srgbClr>
            </a:outerShdw>
          </a:effectLst>
          <a:scene3d>
            <a:camera prst="orthographicFront" fov="0">
              <a:rot lat="0" lon="0" rev="0"/>
            </a:camera>
            <a:lightRig rig="soft" dir="tl">
              <a:rot lat="0" lon="0" rev="20100000"/>
            </a:lightRig>
          </a:scene3d>
          <a:sp3d>
            <a:bevelT w="50800" h="50800"/>
          </a:sp3d>
        </a:effectStyle>
      </a:effectStyleLst>
      <a:bgFillStyleLst>
        <a:solidFill>
          <a:schemeClr val="phClr"/>
        </a:solidFill>
        <a:gradFill rotWithShape="1">
          <a:gsLst>
            <a:gs pos="0">
              <a:schemeClr val="phClr">
                <a:tint val="50000"/>
                <a:satMod val="180000"/>
              </a:schemeClr>
            </a:gs>
            <a:gs pos="100000">
              <a:schemeClr val="phClr">
                <a:shade val="45000"/>
                <a:satMod val="120000"/>
              </a:schemeClr>
            </a:gs>
          </a:gsLst>
          <a:path path="circle">
            <a:fillToRect r="100000" b="100000"/>
          </a:path>
        </a:gradFill>
        <a:blipFill>
          <a:blip xmlns:r="http://schemas.openxmlformats.org/officeDocument/2006/relationships" r:embed="rId1">
            <a:duotone>
              <a:schemeClr val="phClr">
                <a:shade val="3000"/>
                <a:satMod val="110000"/>
              </a:schemeClr>
              <a:schemeClr val="phClr">
                <a:tint val="60000"/>
                <a:satMod val="425000"/>
              </a:schemeClr>
            </a:duotone>
          </a:blip>
          <a:stretch>
            <a:fillRect/>
          </a:stretch>
        </a:blip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174</Words>
  <Characters>998</Characters>
  <Application>Microsoft Office Word</Application>
  <DocSecurity>0</DocSecurity>
  <Lines>8</Lines>
  <Paragraphs>2</Paragraphs>
  <ScaleCrop>false</ScaleCrop>
  <Company/>
  <LinksUpToDate>false</LinksUpToDate>
  <CharactersWithSpaces>1170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Digital</dc:creator>
  <cp:lastModifiedBy>Digital</cp:lastModifiedBy>
  <cp:revision>2</cp:revision>
  <dcterms:created xsi:type="dcterms:W3CDTF">2026-03-31T17:38:00Z</dcterms:created>
  <dcterms:modified xsi:type="dcterms:W3CDTF">2026-03-31T17:38:00Z</dcterms:modified>
</cp:coreProperties>
</file>