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VSNT</w:t>
      </w:r>
      <w:r>
        <w:rPr>
          <w:rFonts w:ascii="Calibri" w:hAnsi="Calibri"/>
          <w:b/>
          <w:color w:val="1A2010"/>
          <w:sz w:val="40"/>
        </w:rPr>
        <w:t xml:space="preserve">  Versant Media Group, Inc.</w:t>
      </w:r>
    </w:p>
    <w:p>
      <w:pPr>
        <w:spacing w:after="120"/>
      </w:pPr>
      <w:r>
        <w:rPr>
          <w:rFonts w:ascii="Calibri" w:hAnsi="Calibri"/>
          <w:b/>
          <w:color w:val="6E8450"/>
          <w:sz w:val="18"/>
        </w:rPr>
        <w:t>GROWTH SLEEVE · 2026-08-30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Broadcasting &amp; Cable TV · NASDAQ · United States</w:t>
      </w:r>
    </w:p>
    <w:p>
      <w:pPr>
        <w:spacing w:after="80"/>
      </w:pPr>
      <w:r>
        <w:rPr>
          <w:rFonts w:ascii="Calibri" w:hAnsi="Calibri"/>
          <w:b w:val="0"/>
          <w:color w:val="3A4A28"/>
          <w:sz w:val="20"/>
        </w:rPr>
        <w:t>Versant Media Group is an independent media company spun off from Comcast on January 2, 2026, operating a portfolio of cable television networks including USA Network, Bravo, CNBC, MS NOW (formerly MSNBC), E!, Syfy, Oxygen, and Golf Channel, along with digital platforms Fandango, Rotten Tomatoes, GolfNow, GolfPass, and SportsEngine. In April 2026, Versant acquired StockStory, an AI-powered financial insights platform, to support CNBC's digital subscription growth strategy. Q2 2026 revenue of $1.644B with EPS of $1.49 (beat estimates); full-year 2026 guidance raised to $6.2-6.45B revenue and $1.9-2.05B adjusted EBITDA.</w:t>
      </w:r>
    </w:p>
    <w:p>
      <w:r>
        <w:rPr>
          <w:rFonts w:ascii="Calibri" w:hAnsi="Calibri"/>
          <w:b/>
          <w:color w:val="6E8450"/>
          <w:sz w:val="18"/>
        </w:rPr>
        <w:t>4,400 Employees · https://www.versantmedia.com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Versant executed a significant strategic pivot in its first six months of independence — acquiring StockStory (AI-powered financial analysis platform) in April 2026 and initiating a CNBC direct-to-consumer subscription service combining editorial insights, portfolio tracking, AI-powered analysis, and decision-making tools, opening a new digital subscription revenue stream beyond linear TV [1][2]. CEO Lazarus's vision to expand non-pay-TV platforms from 17% of revenue to 33% within 3-5 years represents a meaningful business model transformation. AI Deployment (1/2): The StockStory acquisition delivers AI-powered stock analysis and market insights to customers; CEO Lazarus described it as a 'fully integrated platform combining CNBC editorial insights, investment recommendations, portfolio tracking, advanced charting, AI-powered analysis, and powerful decision-making tools' — an AI product shipping to users [1]. Market Share (1/2): CNBC is the dominant business/financial news network by viewership, Fandango is a leading movie ticketing platform, and Rotten Tomatoes is the leading review aggregator — several category leaders in their niches [3]. However, overall linear TV share is declining with cord-cutting. Product Pipeline (1/2): The CNBC subscription service, StockStory integration, sports media rights expansion, and platform diversification strategy provide visible product pipeline, though specific launch dates and revenue targets for the subscription service have not been detailed [1][2]. R&amp;D Intensity (0/1): No disclosed R&amp;D spending; the company operates media networks rather than a technology platform.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Lazarus described Versant's ambition as 'reshaping how the next generation accesses education' and building a next-generation financial information platform, which is more purposeful than generic corporate language but remains aspirational and untested — the company is six months old and hasn't validated this purpose through sustained execution [2]. Community Impact (0/2): No evidence of foundation, charitable programs, or community investment initiatives for Versant as a standalone entity in its first eight months of independence. Employee Retention (0/2): No employee tenure or turnover data available for this newly independent company; the spinoff process itself creates organizational uncertainty. Insider Buying (2/2): Meaningful net insider buying — Director David Novak purchased 143,000 shares for approximately $5.27M, Director Leonard Potter bought approximately 14,000 shares at $37.81 (increasing his stake 6x), and insiders have collectively bought $559K more in shares than they have sold in the past 12 months, signaling strong management conviction in the post-spinoff entity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Versant's standout strength is its deeply discounted valuation — forward P/E of 5.71 reflects extreme market skepticism about cable TV's structural future, scoring a perfect 1.0 [5]. Debt-to-equity of 9% ($983M debt, $55M cash) provides unusual balance sheet flexibility for a media spinoff, scoring 1.0 [5]. ROE of 8.73% signals mediocre capital efficiency, scoring 0.58 at 2x weight. Q2 2026 revenue of $1.644B declined 3.7% YoY, though adjusted EBITDA rose to $624M with margins above 30%, and management raised full-year guidance to $6.2-6.45B revenue and $1.9-2.05B EBITDA [3]. Profit margin of approximately 13% is below the 20% target, scoring 0.65. Revenue growth remains negative at -3.7% YoY, though the rate of decline is improving (from -5.3% FY2025 to -1% Q1 to -3.7% Q2) and advertising decline narrowed to -0.6% in Q2 [3]. PEG and 5yr revenue CAGR unavailable, excluded. Liquidity floor cleared: ~2.9M avg volume x $41.06 = ~$119M.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Versant was created as a financial separation vehicle to house Comcast's declining cable TV assets, which inherently reflects finite game thinking — Comcast retained growing Peacock while spinning off shrinking linear TV. However, in its first eight months of independence, CEO Lazarus has shown some early signs of purpose-driven leadership: articulating a vision of 'reshaping how the next generation accesses education,' acquiring StockStory to build an AI-powered financial platform, and receiving strong insider buying from directors. The company is too young for Sinek to judge definitively, but early moves suggest more strategic ambition than a pure cash-extraction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Lazarus's stated ambition to 'reshape how the next generation accesses education' through a CNBC subscription platform combining editorial, AI analysis, and portfolio tools articulates a more specific purpose than generic corporate language [2]. However, this vision is less than a year old, has not been validated through execution or crisis, and the company's creation as a Comcast spinoff of declining assets undermines any claim to enduring purpose. The cause exists but remains shallow and unproven.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Mark Lazarus and the leadership team bring decades of media industry experience from Comcast/NBCUniversal, providing organizational stability during the transition to independence [4]. The board includes David Novak (former YUM! Brands CEO, who invested $5.27M in VSNT shares) and other experienced directors whose financial commitment signals organizational confidence. However, as a newly independent company with inherited employees who joined Comcast rather than Versant, there is no evidence of whether the company fosters the psychological safety that Sinek considers foundational.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Versant's strategic narrative focuses on 'trusted brands' and diversifying revenue away from cord-cutting headwinds, but lacks acknowledgment of competitors' strengths (Disney+, Netflix) or evidence that competitive pressure drives self-improvement rather than defensive positioning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 just eight months of independence, Versant has shown early signs of strategic flexibility — acquiring StockStory to pivot CNBC from linear news to an AI-powered digital subscription platform, setting a target to grow non-pay-TV revenue from 17% to 33%, and actively pursuing sports media rights [1][2]. These moves represent meaningful adaptation beyond managing the decline of cable TV. However, the transformation is nascent, and the core business remains 60%+ dependent on declining linear distribution revenue.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StockStory acquisition and CNBC subscription service launch represent proactive investments in the company's future rather than pure cash extraction from declining assets [1]. Raising full-year 2026 guidance to $6.2-6.45B revenue and $1.9-2.05B EBITDA signals management confidence [3]. Director David Novak investing $5.27M of personal capital and Leonard Potter increasing his stake 6x demonstrate insider conviction [4]. However, the $1B buyback and dividend prioritize short-term returns over transformative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Versant Media trades at a deeply discounted 5.71x forward P/E with a 3.65% dividend yield while demonstrating improving fundamentals — Q2 2026 EPS of $1.49 beat the $1.38 estimate, adjusted EBITDA of $624M maintained 30%+ margins, and management raised full-year 2026 guidance to $6.2-6.45B revenue and $1.9-2.05B EBITDA [3]. The StockStory acquisition and CNBC subscription service launch signal a credible digital transformation strategy beyond managing linear TV decline, with Platforms revenue growing 9.5% to $192M and advertising decline narrowing from -5% in Q1 to -0.6% in Q2 [1][3]. At $41.06 with approximately $1.86B annual FCF, the stock offers a ~32% free cash flow yield. Significant insider buying ($5.27M by Director Novak, $530K by Director Potter) signals management conviction in the post-spinoff transformation [4].</w:t>
      </w:r>
    </w:p>
    <w:p>
      <w:pPr>
        <w:spacing w:after="120"/>
      </w:pPr>
      <w:r>
        <w:rPr>
          <w:rFonts w:ascii="Calibri" w:hAnsi="Calibri"/>
          <w:b w:val="0"/>
          <w:color w:val="3A4A28"/>
          <w:sz w:val="20"/>
        </w:rPr>
        <w:t>The structural bear case remains powerful: linear TV distribution revenue (approximately 60% of total) is in secular decline as cord-cutting accelerates — Q2 advertising was still down 0.6% and total revenue declined 3.7% YoY despite improving trends [3]. Versant was deliberately created as a spinoff of Comcast's declining assets while Comcast retained the growing Peacock streaming platform, signaling that even the parent company viewed these properties as ex-growth. The CNBC subscription service and StockStory integration are early-stage initiatives that must prove they can generate meaningful revenue in competition with established fintech platforms (Bloomberg, Robinhood, Yahoo Finance). CEO Lazarus's background is in sports media management, not digital platform building, raising execution risk on the technology transformation. The stock's 52-week range of $27-$59 with current price at $41 reflects ongoing uncertainty about whether the low multiple is a value opportunity or a value trap. The 0% Inspire Impact Score (MIXED) reflects the company's limited ESG track record as a newly independent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StockStory AI acquisition and CNBC subscription service launch create a new DTC digital revenue stream targeting retail investors, with CEO Lazarus's vision of a 'fully integrated platform combining CNBC editorial insights, investment recommendations, portfolio tracking, AI-powered analysis, and decision-making tools' [1][2]</w:t>
      </w:r>
    </w:p>
    <w:p>
      <w:pPr>
        <w:spacing w:before="40" w:after="40"/>
        <w:ind w:left="283"/>
      </w:pPr>
      <w:r>
        <w:rPr>
          <w:rFonts w:ascii="Calibri" w:hAnsi="Calibri"/>
          <w:b/>
          <w:color w:val="4A6B25"/>
          <w:sz w:val="20"/>
        </w:rPr>
        <w:t xml:space="preserve">2. </w:t>
      </w:r>
      <w:r>
        <w:rPr>
          <w:rFonts w:ascii="Calibri" w:hAnsi="Calibri"/>
          <w:b w:val="0"/>
          <w:color w:val="3A4A28"/>
          <w:sz w:val="20"/>
        </w:rPr>
        <w:t>Advertising decline narrowing from -5% in Q1 to -0.6% in Q2 2026 (driven by higher cable network ratings) suggests potential stabilization of the largest revenue headwind, with management raising full-year guidance [3]</w:t>
      </w:r>
    </w:p>
    <w:p>
      <w:pPr>
        <w:spacing w:before="40" w:after="40"/>
        <w:ind w:left="283"/>
      </w:pPr>
      <w:r>
        <w:rPr>
          <w:rFonts w:ascii="Calibri" w:hAnsi="Calibri"/>
          <w:b/>
          <w:color w:val="4A6B25"/>
          <w:sz w:val="20"/>
        </w:rPr>
        <w:t xml:space="preserve">3. </w:t>
      </w:r>
      <w:r>
        <w:rPr>
          <w:rFonts w:ascii="Calibri" w:hAnsi="Calibri"/>
          <w:b w:val="0"/>
          <w:color w:val="3A4A28"/>
          <w:sz w:val="20"/>
        </w:rPr>
        <w:t>Significant insider buying — David Novak ($5.27M), Leonard Potter (6x stake increase) — combined with $1B buyback authorization and 3.65% dividend yield provide near-term total return support at 5.71x forward earnings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Linear distribution revenue (approximately 60% of total) in structural decline as cord-cutting accelerates — the company was deliberately spun off from Comcast precisely because these assets were viewed as ex-growth, and no floor is in sight for pay-TV subscriber losses [3]</w:t>
      </w:r>
    </w:p>
    <w:p>
      <w:pPr>
        <w:spacing w:before="40" w:after="40"/>
        <w:ind w:left="283"/>
      </w:pPr>
      <w:r>
        <w:rPr>
          <w:rFonts w:ascii="Calibri" w:hAnsi="Calibri"/>
          <w:b/>
          <w:color w:val="4A6B25"/>
          <w:sz w:val="20"/>
        </w:rPr>
        <w:t xml:space="preserve">2. </w:t>
      </w:r>
      <w:r>
        <w:rPr>
          <w:rFonts w:ascii="Calibri" w:hAnsi="Calibri"/>
          <w:b w:val="0"/>
          <w:color w:val="3A4A28"/>
          <w:sz w:val="20"/>
        </w:rPr>
        <w:t>CNBC subscription service and StockStory integration must compete with established fintech platforms (Bloomberg Terminal, Robinhood, Yahoo Finance, Seeking Alpha) that already serve retail and professional investors with AI-powered tools [1]</w:t>
      </w:r>
    </w:p>
    <w:p>
      <w:pPr>
        <w:spacing w:before="40" w:after="40"/>
        <w:ind w:left="283"/>
      </w:pPr>
      <w:r>
        <w:rPr>
          <w:rFonts w:ascii="Calibri" w:hAnsi="Calibri"/>
          <w:b/>
          <w:color w:val="4A6B25"/>
          <w:sz w:val="20"/>
        </w:rPr>
        <w:t xml:space="preserve">3. </w:t>
      </w:r>
      <w:r>
        <w:rPr>
          <w:rFonts w:ascii="Calibri" w:hAnsi="Calibri"/>
          <w:b w:val="0"/>
          <w:color w:val="3A4A28"/>
          <w:sz w:val="20"/>
        </w:rPr>
        <w:t>Revenue declined 3.7% YoY in Q2 2026 with full-year 2025 net income down 31.8%, demonstrating negative operating leverage — if advertising and distribution declines reaccelerate, earnings could compress faster than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Versant's cable TV networks face moderate AI exposure — live sports (Golf Channel) and breaking news programming (CNBC, MS NOW) are structurally protected from AI substitution, as audiences demand real-time, human-anchored coverage that AI cannot replicate [3]. However, scripted and unscripted entertainment content (Bravo, USA, Syfy, E!) faces potential disruption as AI tools reduce production costs for competitors. CNBC's financial news faces particular exposure since financial data analysis is a core AI competency — AI can generate earnings summaries, market commentary, and stock analysis at scale [1]. Advertising revenue could face compression as AI-powered programmatic platforms reduce the premium cable TV commands. AI Opportunity (1/1): The StockStory acquisition is an AI-powered product delivering financial analysis, stock recommendations, and market insights to customers, reflecting measurable AI revenue generation — Versant is monetizing AI directly through CNBC's digital platform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Versant Media StockStory AI Acquisition and CNBC Subscription Strategy — Press Release April 2026; CEO Lazarus DTC vision; 24/7 Wall St interview March 2026</w:t>
      </w:r>
    </w:p>
    <w:p>
      <w:pPr>
        <w:spacing w:before="20" w:after="20"/>
        <w:ind w:left="170"/>
      </w:pPr>
      <w:r>
        <w:rPr>
          <w:rFonts w:ascii="Calibri" w:hAnsi="Calibri"/>
          <w:b/>
          <w:color w:val="4A6B25"/>
          <w:sz w:val="15"/>
        </w:rPr>
        <w:t xml:space="preserve">2. </w:t>
      </w:r>
      <w:r>
        <w:rPr>
          <w:rFonts w:ascii="Calibri" w:hAnsi="Calibri"/>
          <w:b w:val="0"/>
          <w:color w:val="3A4A28"/>
          <w:sz w:val="17"/>
        </w:rPr>
        <w:t>Versant Media CEO Mark Lazarus Strategy — 'Reshaping how the next generation accesses education'; CNBC AI-powered analysis platform; non-pay-TV target 17%→33% of revenue, 2026</w:t>
      </w:r>
    </w:p>
    <w:p>
      <w:pPr>
        <w:spacing w:before="20" w:after="20"/>
        <w:ind w:left="170"/>
      </w:pPr>
      <w:r>
        <w:rPr>
          <w:rFonts w:ascii="Calibri" w:hAnsi="Calibri"/>
          <w:b/>
          <w:color w:val="4A6B25"/>
          <w:sz w:val="15"/>
        </w:rPr>
        <w:t xml:space="preserve">3. </w:t>
      </w:r>
      <w:r>
        <w:rPr>
          <w:rFonts w:ascii="Calibri" w:hAnsi="Calibri"/>
          <w:b w:val="0"/>
          <w:color w:val="3A4A28"/>
          <w:sz w:val="17"/>
        </w:rPr>
        <w:t>Versant Media Q2 2026 Earnings — Revenue $1.644B (-3.7% YoY), EPS $1.49 (beat $1.38), adj EBITDA $624M, guidance raised to $6.2-6.45B/$1.9-2.05B; CNBC August 2026</w:t>
      </w:r>
    </w:p>
    <w:p>
      <w:pPr>
        <w:spacing w:before="20" w:after="20"/>
        <w:ind w:left="170"/>
      </w:pPr>
      <w:r>
        <w:rPr>
          <w:rFonts w:ascii="Calibri" w:hAnsi="Calibri"/>
          <w:b/>
          <w:color w:val="4A6B25"/>
          <w:sz w:val="15"/>
        </w:rPr>
        <w:t xml:space="preserve">4. </w:t>
      </w:r>
      <w:r>
        <w:rPr>
          <w:rFonts w:ascii="Calibri" w:hAnsi="Calibri"/>
          <w:b w:val="0"/>
          <w:color w:val="3A4A28"/>
          <w:sz w:val="17"/>
        </w:rPr>
        <w:t>Insider Trading — Director David Novak purchased 143,000 shares ($5.27M), Director Leonard Potter bought 14,000 shares at $37.81 (6x stake increase), net insider buying +$559K; TipRanks, Quiver Quantitative,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and Simply Wall St — VSNT Key Statistics: Forward P/E 5.71, D/E 9%, ROE 8.73%, Market Cap ~$5.9B,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