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XTIA</w:t>
      </w:r>
      <w:r>
        <w:rPr>
          <w:rFonts w:ascii="Calibri" w:hAnsi="Calibri"/>
          <w:b/>
          <w:color w:val="1A2010"/>
          <w:sz w:val="40"/>
        </w:rPr>
        <w:t xml:space="preserve">  XTI Aerospace, Inc.</w:t>
      </w:r>
    </w:p>
    <w:p>
      <w:pPr>
        <w:spacing w:after="120"/>
      </w:pPr>
      <w:r>
        <w:rPr>
          <w:rFonts w:ascii="Calibri" w:hAnsi="Calibri"/>
          <w:b/>
          <w:color w:val="6E8450"/>
          <w:sz w:val="18"/>
        </w:rPr>
        <w:t>GROWTH SLEEVE · 2026-09-08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XTI Aerospace is a micro-cap company ($45M market cap) that acquired Drone Nerds, a commercial drone distribution and services business, while developing the TriFan 600 vertical lift crossover airplane (VLCA). The company has undergone turbulent transformation: originally Inpixon (indoor mapping), it rebranded to XTI Aerospace in 2024 and executed a 1-for-250 reverse stock split in January 2025 to maintain Nasdaq listing compliance. In August 2026, CEO Scott Pomeroy resigned amid an internal governance review, triggering securities fraud investigations from multiple law firms including Pomerantz, Rosen, and Glancy. The TriFan 600 program was shelved to focus resources on Drone Nerds. Q1 2026 revenue was $27.7M with a loss of $(0.46)/share. Cash position was $15.2M.</w:t>
      </w:r>
    </w:p>
    <w:p>
      <w:r>
        <w:rPr>
          <w:rFonts w:ascii="Calibri" w:hAnsi="Calibri"/>
          <w:b/>
          <w:color w:val="6E8450"/>
          <w:sz w:val="18"/>
        </w:rPr>
        <w:t>250 Employees · https://www.xtiaerospace.com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acquisition of Drone Nerds represents a significant business model transformation, pivoting from a money-losing VTOL aircraft development company to a commercial drone distribution business generating revenue [1]. However, this pivot was driven by financial necessity rather than innovation — the TriFan 600 was shelved because the company could not fund development, and CEO Pomeroy explicitly stated the 'Drone Nerds acquisition changed our focus, our priorities, and our resource allocation' [3]. AI Deployment (0/2): No evidence of AI deployment in products or operations. Drone Nerds is a hardware distribution and services business without AI-enabled products or quantified AI cost savings. Market Share (0/2): Drone Nerds is a commercial drone distributor without demonstrated market leadership; the company competes in a fragmented market with no published market share data [1]. Product Pipeline (0/2): The TriFan 600 VTOL program — the company's most innovative product — has been shelved and put on a 'significant cost diet' while a strategic review is conducted [3]. No other next-generation products with specific timelines have been announced. R&amp;D Intensity (0/1): With the TriFan 600 deprioritized, R&amp;D spending has been significantly reduced in favor of the distribution business. No evidence of above-average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XTI's stated mission relates to advancing aviation innovation, but the company's actual strategic actions contradict this — the flagship TriFan 600 was shelved, the company pivoted to drone distribution, and the CEO resigned amid governance concerns [2][3]. The purpose statement is interchangeable with any aerospace startup and is not lived out in practice. Community Impact (0/2): No evidence of charitable programs or community investment initiatives identified in research. Employee Retention (0/2): The CEO resigned amid an internal governance review in August 2026, triggering securities fraud investigations from at least four major law firms [2]. The company received a Nasdaq deficiency notification and delayed its quarterly filing. The departing CEO received a $200K separation payment and 2M stock options despite the governance concerns — the opposite of organizational stability. Insider Buying (0/2): No evidence of meaningful insider buying. CEO departure package included stock options, not open-market purchases. The governance review suggests fundamental insider alignment issues rather than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Growth-sleeve metrics (most data unavailable for this pre-profitability micro-cap). ROE is deeply negative due to FY2025 net loss of -$68.8M, scoring 0 with 2x growth weight [1]. Revenue growth YoY exceeds 100% due to the Drone Nerds acquisition contributing full quarters of revenue against a pre-acquisition base, scoring a perfect 1.0 — but this is entirely inorganic growth from M&amp;A rather than organic expansion [1]. Profit margin is approximately -64% based on Q1 2026 data ($27.7M revenue vs. estimated ~$18M net loss), scoring 0 [1]. Forward P/E, PEG ratio, D/E ratio, and 5-year CAGR are all unavailable for this pre-profitability micro-cap and excluded from calculation. The stock barely clears the liquidity floor at approximately $1.9M daily dollar volume (1.57M shares x $1.22) [4], and any further stock price decline could breach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XTI Aerospace is a textbook finite-game player that Sinek would cite as a cautionary example. The company has reinvented itself multiple times — Inpixon (indoor mapping) to XTI Aerospace (VTOL aircraft) to Drone Nerds (drone distribution) — without any consistent purpose connecting these pivots [3]. Each transformation was driven by financial desperation, not a Just Cause. The CEO's resignation amid an internal governance review and multiple securities fraud investigations [2] represents a fundamental breakdown of organizational trust and leadership integrity. Every major decision has been about short-term survival: the 1-for-250 reverse stock split to maintain Nasdaq listing, the TriFan 600 shelving to conserve cash, the Drone Nerds acquisition to generate any revenue at all.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The company has cycled through multiple identities — indoor positioning (Inpixon), VTOL aircraft (XTI Aerospace), drone distribution (Drone Nerds) — without any consistent purpose connecting these pivots [3]. Each transformation was driven by financial necessity, not a vision of a better future. CEO Pomeroy's statement that 'the Drone Nerds acquisition changed our focus, our priorities, and our resource allocation' reveals a company reacting to circumstances rather than pursuing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resignation amid an internal governance review, multiple securities fraud investigations from major law firms (Pomerantz, Rosen, Glancy, Howard G. Smith), a Nasdaq deficiency notification, and the delayed quarterly filing represent the opposite of a trusting organization [2]. The departing CEO's $200K severance and 2M stock options amid a governance probe further erode organizational trust. Employees and shareholders face maximum uncertainty with an interim CEO and no clear strategic direction.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company's language focuses on market opportunity, revenue targets, and financial metrics rather than competitive learning or self-improvement [1]. Given the company's existential struggles, competitive positioning is irrelevant — XTIA is competing for survival, not market leadership.</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the company has repeatedly pivoted — indoor mapping to VTOL aircraft to drone distribution — Sinek's existential flexibility specifically requires pivots 'driven by the Just Cause, not desperation' [3]. Every XTIA pivot has been a survival move: Inpixon was failing, the TriFan 600 was unfundable, and Drone Nerds was an opportunistic acquisition to generate revenue. The company's serial reinvention reflects strategic incoherence rather than purposeful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CEO Pomeroy resigned amid governance investigations, receiving $200K and 2M stock options as a separation package [2]. The TriFan 600 — the company's most ambitious project — was shelved to conserve cash, not as a courageous bet on a different future. Leadership has consistently prioritized financial survival over any long-term capability or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XTI Aerospace's Drone Nerds acquisition provides a revenue-generating platform in the fast-growing commercial drone market — Q1 2026 revenue of $27.7M with a target of $160M+ for the full year, 19-21% gross margins, and a breakeven cash flow target in Q3 2026 suggest rapid scaling if executed [1]. At just $45M market cap, operational success is not priced into the stock, and the $5.00 analyst target implies ~310% upside [4]. The commercial drone market is growing rapidly with FAA regulatory expansion and increasing enterprise adoption across agriculture, infrastructure inspection, and public safety applications.</w:t>
      </w:r>
    </w:p>
    <w:p>
      <w:pPr>
        <w:spacing w:after="120"/>
      </w:pPr>
      <w:r>
        <w:rPr>
          <w:rFonts w:ascii="Calibri" w:hAnsi="Calibri"/>
          <w:b w:val="0"/>
          <w:color w:val="3A4A28"/>
          <w:sz w:val="20"/>
        </w:rPr>
        <w:t>The investment case is overwhelmed by governance risk — CEO Scott Pomeroy resigned in August 2026 amid an internal review, triggering securities fraud investigations from at least four major law firms [2]. The company delayed its quarterly filing, received a Nasdaq deficiency notification, and trades at $1.22 on a $45M market cap — well below the $13.75/share at which a $20M offering was priced in early 2025 [2][3]. The 1-for-250 reverse stock split in January 2025 demonstrates the severity of prior dilution, and the departing CEO's $200K separation and 2M options package raises questions about governance alignment [2]. Cash of $15.2M against quarterly losses of ~$18M provides less than one quarter of runway without additional dilutive capital raises. The TriFan 600 — the company's only truly innovative product — has been shelved [3]. The Drone Nerds business, while generating revenue, is a low-margin distribution operation in a market that could be disrupted by manufacturer direct-sales. Inspire Impact Score of 62 (ALIGNED) is a positive note but insufficient to offset the fundamental governance and financial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Achievement of breakeven cash flow in Q3 2026 and positive adjusted EBITDA of $2-3M+ in H2 would demonstrate Drone Nerds can be a self-sustaining business, potentially restoring investor confidence despite governance headwinds [1]</w:t>
      </w:r>
    </w:p>
    <w:p>
      <w:pPr>
        <w:spacing w:before="40" w:after="40"/>
        <w:ind w:left="283"/>
      </w:pPr>
      <w:r>
        <w:rPr>
          <w:rFonts w:ascii="Calibri" w:hAnsi="Calibri"/>
          <w:b/>
          <w:color w:val="4A6B25"/>
          <w:sz w:val="20"/>
        </w:rPr>
        <w:t xml:space="preserve">2. </w:t>
      </w:r>
      <w:r>
        <w:rPr>
          <w:rFonts w:ascii="Calibri" w:hAnsi="Calibri"/>
          <w:b w:val="0"/>
          <w:color w:val="3A4A28"/>
          <w:sz w:val="20"/>
        </w:rPr>
        <w:t>Resolution of internal governance review and securities fraud investigations without material adverse findings could remove the overhang that has depressed the stock 60%+ below 2025 offering prices [2]</w:t>
      </w:r>
    </w:p>
    <w:p>
      <w:pPr>
        <w:spacing w:before="40" w:after="40"/>
        <w:ind w:left="283"/>
      </w:pPr>
      <w:r>
        <w:rPr>
          <w:rFonts w:ascii="Calibri" w:hAnsi="Calibri"/>
          <w:b/>
          <w:color w:val="4A6B25"/>
          <w:sz w:val="20"/>
        </w:rPr>
        <w:t xml:space="preserve">3. </w:t>
      </w:r>
      <w:r>
        <w:rPr>
          <w:rFonts w:ascii="Calibri" w:hAnsi="Calibri"/>
          <w:b w:val="0"/>
          <w:color w:val="3A4A28"/>
          <w:sz w:val="20"/>
        </w:rPr>
        <w:t>Commercial drone market growth driven by FAA regulatory expansion for beyond-visual-line-of-sight operations and increasing enterprise adoption, with Drone Nerds positioned as an established distributor and service provider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investigations from multiple law firms and CEO resignation amid internal governance review create existential risk — material findings could result in SEC enforcement, Nasdaq delisting, class action settlements, and total loss of shareholder value [2]</w:t>
      </w:r>
    </w:p>
    <w:p>
      <w:pPr>
        <w:spacing w:before="40" w:after="40"/>
        <w:ind w:left="283"/>
      </w:pPr>
      <w:r>
        <w:rPr>
          <w:rFonts w:ascii="Calibri" w:hAnsi="Calibri"/>
          <w:b/>
          <w:color w:val="4A6B25"/>
          <w:sz w:val="20"/>
        </w:rPr>
        <w:t xml:space="preserve">2. </w:t>
      </w:r>
      <w:r>
        <w:rPr>
          <w:rFonts w:ascii="Calibri" w:hAnsi="Calibri"/>
          <w:b w:val="0"/>
          <w:color w:val="3A4A28"/>
          <w:sz w:val="20"/>
        </w:rPr>
        <w:t>Nasdaq deficiency notification and $1.22 stock price create imminent delisting risk — another reverse split would further destroy shareholder value, and failure to regain compliance could force the company to OTC markets with severely reduced liquidity [2][4]</w:t>
      </w:r>
    </w:p>
    <w:p>
      <w:pPr>
        <w:spacing w:before="40" w:after="40"/>
        <w:ind w:left="283"/>
      </w:pPr>
      <w:r>
        <w:rPr>
          <w:rFonts w:ascii="Calibri" w:hAnsi="Calibri"/>
          <w:b/>
          <w:color w:val="4A6B25"/>
          <w:sz w:val="20"/>
        </w:rPr>
        <w:t xml:space="preserve">3. </w:t>
      </w:r>
      <w:r>
        <w:rPr>
          <w:rFonts w:ascii="Calibri" w:hAnsi="Calibri"/>
          <w:b w:val="0"/>
          <w:color w:val="3A4A28"/>
          <w:sz w:val="20"/>
        </w:rPr>
        <w:t>Cash position of $15.2M against quarterly losses of approximately $18M provides less than one quarter of runway without additional dilutive capital raises, and the $160M revenue target appears aspirational against a $27.7M Q1 baseline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Drone Nerds operates in physical drone distribution and services — selling, configuring, and supporting commercial drones for enterprise customers requires physical product handling, customer service, and technical expertise that AI cannot fully replicate [1][3]. However, as a distributor and middleman, XTIA faces meaningful risk from drone manufacturers establishing direct sales channels and AI-enabled self-service platforms that could disintermediate traditional distribution. The commercial drone market is rapidly evolving with AI-powered autonomous flight becoming standard, potentially commoditizing the hardware that Drone Nerds distributes while shifting value to software and AI platforms controlled by manufacturers. The TriFan 600, if ever developed, would benefit from AI for autonomous flight. AI Opportunity (0/1): No AI revenue generated. Drone Nerds distributes third-party drone hardware and provides services but does not develop or sell AI-powered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XTI Aerospace Q1 2026 Earnings — Revenue $27.7M, EPS $(0.46) beat $(1.14) forecast, cash $15.2M, 2026 targets: revenue &gt;=$160M, gross margin 19-21%, breakeven cash flow Q3,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XTI Aerospace CEO Resignation &amp; Investigations — Scott Pomeroy resigned August 17 amid internal governance review, $200K separation + 2M options, Pomerantz/Rosen/Glancy/Howard G. Smith securities fraud investigations, Nasdaq deficiency notice August 26, BusinessWire/GlobeNewsWire,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XTI Aerospace Strategic Shift — TriFan 600 VTOL shelved ('significant cost diet'), pivot to Drone Nerds commercial drone distribution, 1-for-250 reverse stock split January 2025, AeroTime Hub/PR Newswire,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XTIA key statistics: stock price ~$1.22, market cap ~$45.3M, shares outstanding 38.5M, avg daily volume 1.57M, 52-week range $1.22-$3.19, analyst target $5.00,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