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SYNX</w:t>
      </w:r>
      <w:r>
        <w:rPr>
          <w:rFonts w:ascii="Calibri" w:hAnsi="Calibri"/>
          <w:b/>
          <w:color w:val="1A2010"/>
          <w:sz w:val="40"/>
        </w:rPr>
        <w:t xml:space="preserve">  Silynxcom Ltd.</w:t>
      </w:r>
    </w:p>
    <w:p>
      <w:pPr>
        <w:spacing w:after="120"/>
      </w:pPr>
      <w:r>
        <w:rPr>
          <w:rFonts w:ascii="Calibri" w:hAnsi="Calibri"/>
          <w:b/>
          <w:color w:val="6E8450"/>
          <w:sz w:val="18"/>
        </w:rPr>
        <w:t>GROWTH SLEEVE · 2026-08-02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AMEX · Israel</w:t>
      </w:r>
    </w:p>
    <w:p>
      <w:pPr>
        <w:spacing w:after="80"/>
      </w:pPr>
      <w:r>
        <w:rPr>
          <w:rFonts w:ascii="Calibri" w:hAnsi="Calibri"/>
          <w:b w:val="0"/>
          <w:color w:val="3A4A28"/>
          <w:sz w:val="20"/>
        </w:rPr>
        <w:t>Silynxcom Ltd. develops, manufactures, and sells ruggedized in-ear tactical communication headset systems and accessories for military, law enforcement, and industrial professionals. Products include in-ear headsets, push-to-talk devices, communication controllers, and hearing protection systems deployed by elite units in over 20 countries. Founded in 2005 and headquartered in Netanya, Israel, with roots in five decades of acoustic engineering.</w:t>
      </w:r>
    </w:p>
    <w:p>
      <w:r>
        <w:rPr>
          <w:rFonts w:ascii="Calibri" w:hAnsi="Calibri"/>
          <w:b/>
          <w:color w:val="6E8450"/>
          <w:sz w:val="18"/>
        </w:rPr>
        <w:t>29 Employees · https://www.silynxcom.com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Silynxcom has extended its product line with a revolutionary in-ear tactical headset incorporating real-time health monitoring (unveiled March 2025), adding a new capability dimension beyond traditional communication [5]. However, revenue trajectory has been volatile with FY2025 (ending Dec 2024) at $9.1M and TTM declining to $5.81M as of mid-2026, showing no consistent growth pattern [4]. AI Deployment (0/2): No evidence of AI-powered products or AI-driven operational efficiencies; products are hardware-focused tactical communication devices without AI integration [5]. Market Share (2/2): Silynxcom positions itself as the world leader in ruggedized in-ear tactical headsets, validated by $10M+ in IDF orders since October 2023, new military contracts in the Middle East ($1.1M), Asia ($500K), and European expansion [3][5]. Product Pipeline (1/2): The health-monitoring tactical headset and geographic expansion into new military markets (Asia, Europe) suggest active product and market development, with accumulated backlog of $7.3M in signed orders as of April 2026 [3]. R&amp;D Intensity (1/1): As a 29-employee company, R&amp;D spending represents a significant proportion of operating expenses relative to $9.1M revenue, above average for tactical communication equipment peers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Silynxcom's heritage spans five decades of acoustic engineering, originating from a family-founded music conservatory that evolved through hearing aid development into tactical communication [5]. The purpose of protecting military and law enforcement personnel through crystal clear communications in dangerous environments connects products to meaningful human stakes but is a standard defense industry articulation. Community Impact (0/2): No evidence of charitable programs or community investment; the company has 29 employees and limited resources for philanthropy. Employee Retention (0/2): CEO Nir Klein has led since 2011 (15 years) and the Klein family's deep involvement (CEO, Chairman Ron Klein, Marketing Director Gal Klein) suggests personal commitment [5]. However, the very small team size makes retention metrics unmeasurable, and family governance concentrates control. Insider Buying (1/2): The Klein family's extensive operational involvement represents meaningful insider alignment through founder ownership, though this is legacy stake rather than conviction-driven 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forced to 0 by the LIQUIDITY FLOOR. With an estimated average daily volume of approximately 50,000 shares at a stock price of $1.15, dollar volume is approximately $57,500, far below the $1,000,000 minimum [4]. The $6.9M market cap micro-cap stock has extremely thin trading, making it impractical for institutional investors to establish or exit positions without significant price impact. Absent the liquidity floor, the underlying financials are also weak: D/E of 2% is excellent (score 1.0) but ROE is -30.13% (score 0), TTM revenue declined approximately 36% to $5.81M (score 0), and profit margin is -25.8% (score 0) [4]. Net cash position of $3.57M ($0.67/share) provides limited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Silynxcom demonstrates mixed infinite game characteristics. CEO Nir Klein's 15-year tenure and the Klein family's deep personal commitment suggest a company built to endure rather than flip for an exit. The mission of protecting military and law enforcement personnel has inherent moral weight validated by real-world crisis deployment (IDF orders since October 2023). However, the company's micro-cap scale, volatile financial performance, and family-controlled governance create concentration risks that Sinek would view as potential fragility.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the lives of military and law enforcement personnel through superior tactical communication is a genuine Just Cause with inherent moral weight — the company's products literally help keep people alive in dangerous situations [3][5]. CEO Klein's 15-year dedication despite financial challenges and the family's five-decade journey from acoustic engineering to defense technology demonstrate authentic commitment. However, the cause has not been tested through transformative strategic decisions that validate it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 29 employees, Silynxcom is small enough that personal relationships and direct communication can create trust naturally [5]. CEO Klein's 15-year tenure provides stability. However, the family-controlled governance (CEO, Chairman, and Marketing Director all Kleins) raises questions about whether non-family employees have genuine voice and advancement opportunities. No employee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Silynxcom competes with larger tactical communication companies (3M Peltor, Ops-Core, TEA Headsets) and positions itself through product differentiation (in-ear form factor, health monitoring) rather than competitor destruction [5]. The company's focus on innovation and meeting demanding operational needs reflects a competitive mindset oriented toward self-improvement and serving the user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Silynxcom evolved from a family music conservatory through hearing aids to tactical military communications over five decades, representing meaningful long-term strategic adaptation [5]. The expansion from primarily IDF contracts to international customers in Asia, Europe, and the Middle East diversifies geographic risk. The health-monitoring headset extends into an adjacent capability. These are incremental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Leading a 29-person defense company through 15 years of volatile revenue (never exceeding $10M annually) and persistent losses requires personal courage from the Klein family [4]. However, there is no evidence of costly strategic decisions that Sinek values — investing during downturns, walking away from profitable but misaligned opportunities, or making sacrifices that prioritize capability over survival. The company is too small and financially constrained for such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Silynxcom offers speculative micro-cap exposure to the growing tactical communication market through its claimed world leadership in ruggedized in-ear headset systems, validated by $10M+ in IDF orders since October 2023 and expanding international military contracts across the Middle East ($1.1M), Asia ($500K), and Europe [3]. The $7.3M backlog of signed orders as of April 2026 exceeds annual TTM revenue, signaling a potential revenue inflection [3]. The health-monitoring tactical headset unveiled in March 2025 could differentiate Silynxcom in a market increasingly focused on soldier health and performance. At $1.15 per share with a $6.9M market cap, the stock is priced as a call option on defense procurement growth [4].</w:t>
      </w:r>
    </w:p>
    <w:p>
      <w:pPr>
        <w:spacing w:after="120"/>
      </w:pPr>
      <w:r>
        <w:rPr>
          <w:rFonts w:ascii="Calibri" w:hAnsi="Calibri"/>
          <w:b w:val="0"/>
          <w:color w:val="3A4A28"/>
          <w:sz w:val="20"/>
        </w:rPr>
        <w:t>The bear case is severe. Silynxcom has a $6.9M market cap, 29 employees, and has never sustained profitability: the -25.8% profit margin and -30.13% ROE indicate ongoing cash burn against a tiny equity base [4]. TTM revenue has declined approximately 36% to $5.81M, driven by lumpy military procurement cycles where a single delayed contract can devastate quarterly results. The company's $3.57M net cash position provides limited runway. Family-controlled governance (CEO, Chairman, and Marketing Director all Kleins) concentrates succession and decision-making risk. Average daily trading volume of approximately 50,000 shares at $1.15 creates severe illiquidity — investors may be unable to exit positions without significant price impact. Israel headquarters exposure adds geopolitical risk, and reliance on military customers in conflict zones creates ethical considerations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Backlog of $7.3M in signed orders as of April 2026 exceeds TTM revenue, with recent orders from IDF ($500K), Middle East ($1.1M), and Asia ($500K) demonstrating broadening international demand [3]</w:t>
      </w:r>
    </w:p>
    <w:p>
      <w:pPr>
        <w:spacing w:before="40" w:after="40"/>
        <w:ind w:left="283"/>
      </w:pPr>
      <w:r>
        <w:rPr>
          <w:rFonts w:ascii="Calibri" w:hAnsi="Calibri"/>
          <w:b/>
          <w:color w:val="4A6B25"/>
          <w:sz w:val="20"/>
        </w:rPr>
        <w:t xml:space="preserve">2. </w:t>
      </w:r>
      <w:r>
        <w:rPr>
          <w:rFonts w:ascii="Calibri" w:hAnsi="Calibri"/>
          <w:b w:val="0"/>
          <w:color w:val="3A4A28"/>
          <w:sz w:val="20"/>
        </w:rPr>
        <w:t>Health-monitoring tactical headset (unveiled March 2025) opens a new product category at the intersection of tactical communication and soldier health, potentially differentiating Silynxcom from larger competitors [5]</w:t>
      </w:r>
    </w:p>
    <w:p>
      <w:pPr>
        <w:spacing w:before="40" w:after="40"/>
        <w:ind w:left="283"/>
      </w:pPr>
      <w:r>
        <w:rPr>
          <w:rFonts w:ascii="Calibri" w:hAnsi="Calibri"/>
          <w:b/>
          <w:color w:val="4A6B25"/>
          <w:sz w:val="20"/>
        </w:rPr>
        <w:t xml:space="preserve">3. </w:t>
      </w:r>
      <w:r>
        <w:rPr>
          <w:rFonts w:ascii="Calibri" w:hAnsi="Calibri"/>
          <w:b w:val="0"/>
          <w:color w:val="3A4A28"/>
          <w:sz w:val="20"/>
        </w:rPr>
        <w:t>Increasing global defense spending driven by geopolitical tensions and modernization of tactical communication systems across NATO and allied forces expanding the total addressable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scale risk — $6.9M market cap, 29 employees, -25.8% profit margin, and $3.57M net cash create existential vulnerability where a single bad quarter or delayed contract threatens survival [4]</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 estimated daily dollar volume of ~$57,500 is far below the $1M IOWN threshold, making it impractical for institutional investors to trade without significant price impact [4]</w:t>
      </w:r>
    </w:p>
    <w:p>
      <w:pPr>
        <w:spacing w:before="40" w:after="40"/>
        <w:ind w:left="283"/>
      </w:pPr>
      <w:r>
        <w:rPr>
          <w:rFonts w:ascii="Calibri" w:hAnsi="Calibri"/>
          <w:b/>
          <w:color w:val="4A6B25"/>
          <w:sz w:val="20"/>
        </w:rPr>
        <w:t xml:space="preserve">3. </w:t>
      </w:r>
      <w:r>
        <w:rPr>
          <w:rFonts w:ascii="Calibri" w:hAnsi="Calibri"/>
          <w:b w:val="0"/>
          <w:color w:val="3A4A28"/>
          <w:sz w:val="20"/>
        </w:rPr>
        <w:t>Family-controlled governance with CEO, Chairman, and Marketing Director all from the Klein family, concentrating decision-making, succession risk, and limiting independent board oversight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Silynxcom manufactures physical ruggedized tactical communication hardware designed to function in extreme battlefield conditions [5]. AI cannot replace the physical need for hearing protection and communication devices worn by soldiers and law enforcement officers. Military-grade durability testing, certification processes, and long qualification cycles create structural barriers to entry. AI-enabled military operations (autonomous systems, enhanced battlefield awareness) actually increase the need for reliable tactical communication equipment as forces coordinate more complex operations. The defense procurement process, with established supplier relationships and slow adoption cycles, provides additional protection. AI Opportunity (0/1): Silynxcom does not generate AI-related revenue. The health-monitoring headset could eventually incorporate AI-driven health analytics, but no AI products are currently shipping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Silynxcom FY2025 Earnings Release — $9.1M revenue (+18% YoY), FY ended December 2024; SEC 6-K Filing, 2026</w:t>
      </w:r>
    </w:p>
    <w:p>
      <w:pPr>
        <w:spacing w:before="20" w:after="20"/>
        <w:ind w:left="170"/>
      </w:pPr>
      <w:r>
        <w:rPr>
          <w:rFonts w:ascii="Calibri" w:hAnsi="Calibri"/>
          <w:b/>
          <w:color w:val="4A6B25"/>
          <w:sz w:val="15"/>
        </w:rPr>
        <w:t xml:space="preserve">2. </w:t>
      </w:r>
      <w:r>
        <w:rPr>
          <w:rFonts w:ascii="Calibri" w:hAnsi="Calibri"/>
          <w:b w:val="0"/>
          <w:color w:val="3A4A28"/>
          <w:sz w:val="17"/>
        </w:rPr>
        <w:t>Silynxcom Q1-Q2 2026 Business Updates — $7.3M backlog, new orders, TTM revenue decline; SEC 6-K Filings,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Silynxcom order announcements: $1.1M Middle East, $500K Asia, $500K IDF;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SYNX Financial Statistics: D/E 2%, ROE -30.13%, profit margin -25.8%, market cap $6.9M;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Silynxcom About Us — company heritage, five decades of acoustic engineering, Klein family leadership, product portfolio; silynxcom.com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