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ACCS</w:t>
      </w:r>
      <w:r>
        <w:rPr>
          <w:rFonts w:ascii="Calibri" w:hAnsi="Calibri"/>
          <w:b/>
          <w:color w:val="1A2010"/>
          <w:sz w:val="40"/>
        </w:rPr>
        <w:t xml:space="preserve">  ACCESS Newswire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2026-10-10 · Inspire: 48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31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Communication Services · Advertising Agencies · ASE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ACCESS Newswire Inc. (formerly Issuer Direct Corporation, renamed January 2025) provides cloud-based press release distribution, investor relations, and compliance communication services to public and private companies. Founded in 2006 by CEO Brian Balbirnie, the company offers ACCESS Newswire distribution, media database/pitching, media monitoring, webcasting platforms, IR content networks, and whistleblower hotline services. Q2 2026 revenue was $5.6M (flat YoY) with adjusted EBITDA of $642K (11% margin, down from 15% a year prior). The company has 91 employees and trades on NYSE American under ACCS with a $17.6M market cap.</w:t>
      </w:r>
    </w:p>
    <w:p>
      <w:r>
        <w:rPr>
          <w:rFonts w:ascii="Calibri" w:hAnsi="Calibri"/>
          <w:b/>
          <w:color w:val="6E8450"/>
          <w:sz w:val="18"/>
        </w:rPr>
        <w:t>91 Employees · https://www.accessnewswire.com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ACCESS Newswire has executed a modest strategic transformation from a transactional press release distributor to a subscription-based SaaS platform, rebranding from Issuer Direct Corporation in January 2025 and integrating the 2024 Newswire acquisition [1][2]. Average ARR per subscription customer grew 15% YoY to $12,718, but total revenue remained flat at ~$22.6M, indicating the transformation has not yet driven top-line growth. AI Deployment (1/2): The Newswire acquisition brought AI-powered press release optimization and distribution tools now shipping to subscription customers, though no specific AI-driven revenue gains or cost savings have been quantified [2]. Market Share (0/2): With ~$22M in annual revenue and a $17.6M market cap, ACCESS Newswire is a micro-cap participant in the PR/IR technology market dominated by Cision, Business Wire, and PR Newswire, with no evidence of meaningful share gains. Product Pipeline (0/2): No next-generation products have been announced with specific timelines or revenue visibility beyond general plans to increase recurring revenue toward 80% of total and $150K in cost savings in H2 2026 [1]. R&amp;D Intensity (0/1): No R&amp;D spending data is publicly disclosed for this 91-employee company.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ACCESS Newswire's purpose centers on providing communications technology solutions for public relations and investor relations — a functional description interchangeable with any PR/IR competitor, with no articulated vision of a deeper purpose [2]. Community Impact (0/2): No evidence of charitable programs, foundation activity, or community investment was found in public materials or earnings releases. Employee Retention (0/2): With 91 employees, no public data on voluntary turnover, average tenure, or employee sentiment is available; no Glassdoor reviews or culture assessments were found [2]. Insider Buying (2/2): CEO Brian Balbirnie made an open-market purchase of 10,000 shares and directly owns approximately 632,917 shares (~16.5% of outstanding), representing meaningful insider conviction from the co-founder at depressed prices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AT RISK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LIQUIDITY FLOOR TRIGGERED: Average daily volume of 21,915 shares x stock price of $4.59 = $100,590, far below the $1,000,000 minimum threshold [1]. Infrastructure score is automatically set to 0 regardless of other metrics. For context, the underlying financials show some positive characteristics: D/E of just 9.14% indicates a nearly debt-free balance sheet with $2.96M cash against only $2.67M debt. Forward P/E of 5.96 suggests analysts expect profitability in the near term (forward EPS $0.77). However, ROE of -5.07% and profit margin of -7.63% reflect ongoing operating losses, and revenue of $22.6M TTM with essentially flat YoY growth indicates persistent stagnation [1]. Gross margin of 74.9% is healthy for a SaaS company, but operating margin of -5.5% shows the fixed cost base is too large for the revenue level.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ACCESS Newswire operates as a small, founder-led company navigating a strategic transformation from transactional distribution to subscription SaaS. CEO Balbirnie's 20-year tenure and personal stock purchases demonstrate long-term commitment, and the subscription transition shows willingness to adapt. However, the company lacks a Just Cause beyond commercial survival, is too small to have demonstrated existential flexibility, and competes in a market dominated by players with 100x its scale.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(0/3): ACCESS Newswire exists to distribute press releases and provide investor relations services — a commercial function without a transformative vision of a better future [2]. The subscription model transition and AI product launches are commercially motivated adaptations, not cause-driven initiatives. No Just Cause is evident in leadership communications or strategic decisions.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The company is small (~91 employees) with a founder-CEO who has been in place for 20 years, suggesting organizational stability [2]. The small team size should theoretically enable trust and communication, but no specific evidence of exceptional trust practices or above-average retention was found. No Glassdoor reviews or employee sentiment data are publicly available.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management acknowledging worthy rivals or framing competition as motivation for self-improvement. ACCESS Newswire competes against PR Newswire, Business Wire, and GlobeNewsWire — all dramatically larger — but competitive positioning focuses on price and technology differentiation rather than learning from rivals' strengths.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ACCESS Newswire evolved its business model — transitioning from Issuer Direct (compliance-focused platform) to ACCESS Newswire (broader communication platform), shifting from transactional to subscription revenue, and adding AI-powered capabilities through the Newswire acquisition [2]. These represent meaningful incremental adaptations but not a transformative reinvention.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CEO Brian Balbirnie has led the company since co-founding it in 2006 — a 20-year tenure through multiple market cycles and industry transformations. His open-market stock purchase of 10,000 shares at depressed prices demonstrates personal conviction [3]. The strategic pivot from transactional to subscription revenue model and investment in AI capabilities represent forward-looking bets that sacrifice near-term revenue recognition for long-term recurring revenue.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ACCESS Newswire at $4.59 with a $17.6M market cap is a micro-cap founder-led company executing a subscription SaaS transformation with early AI integration at a deeply depressed valuation — Forward P/E of 5.96 on forward EPS of $0.77 implies a return to profitability [1]. The subscription model transition is gaining traction: average ARR per customer grew 15% YoY to $12,718, customer retention improved to 94%, and net revenue retention reached 124% — metrics that suggest growing wallet share despite flat headline revenue [1]. CEO Balbirnie's 20-year founder tenure and 16.5% ownership stake signal alignment with shareholders [3]. The Inspire ALIGNED label (score: 48) and nearly debt-free balance sheet (D/E 9.14%) add to the foundation case.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dominated by critical liquidity constraints and competitive disadvantage. Average daily dollar volume of approximately $100,590 is catastrophically below IOWN's $1M liquidity floor, making position entry and exit at scale impossible [1]. Revenue has stagnated at ~$22.6M with flat-to-negative YoY growth for three consecutive years ($24.5M in 2023 to $22.6M in 2025), while profit margin of -7.63% and ROE of -5.07% reflect ongoing losses despite healthy 74.9% gross margins [1]. The company competes against PR Newswire (Cision), Business Wire (Berkshire Hathaway), and GlobeNewsWire — competitors with 50-100x ACCS's scale, distribution networks, and R&amp;D budgets. Generative AI poses a direct substitution threat to press release writing and media outreach services, the company's core value proposition, and the small scale makes it difficult to invest in AI defenses at a competitive level.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Subscription model inflection — ARR per customer growing 15% YoY with 124% net revenue retention suggests the platform upselling strategy could eventually translate to top-line growth acceleration as the customer base converts from transactional to subscription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AI product monetization — AI-powered press release optimization and distribution tools are shipping to customers and could become competitive differentiators if the PR industry returns to growth as management projects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Cost structure improvement — management guided for $150K in H2 2026 cost savings, which combined with subscription growth could accelerate the timeline to breakeven profitability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Critical illiquidity — average daily dollar volume of ~$100K is far below IOWN's $1M threshold, making the stock uninvestable at any meaningful scale and exposing shareholders to severe execution risk during market stress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Revenue stagnation — flat-to-negative revenue growth for three consecutive years ($24.5M to $22.6M from 2023-2025) with negative profitability suggests the company lacks pricing power and competitive differentiation against much larger players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Generative AI disruption — large language models can replicate core press release drafting and optimization functions, while AI-powered platforms from larger competitors integrate AI-native workflows that could marginalize smaller players lacking scale to invest in AI defenses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(5/9): ACCESS Newswire's core press release distribution business faces meaningful AI exposure — generative AI tools can draft press releases and AI-powered platforms from larger competitors increasingly automate media outreach [2]. However, SEC-regulated disclosure requirements for public companies create structural demand for compliant distribution channels, and the verification/compliance function adds defensibility beyond commodity distribution. Management expects AI disruption to drive industry growth by 2027 through a new generation of small business owners needing AI-enhanced communication tools. The small scale ($22M revenue) limits competitive response relative to PR Newswire and Business Wire. AI Opportunity (1/1): ACCESS Newswire generates revenue from AI-embedded products — AI-powered press release optimization and distribution tools are shipping to subscription customers, contributing to 15% ARR growth per customer, though AI revenue is not separately quantified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48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Sales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ACCESS Newswire Q2 2026 Earnings Release — Revenue $5.6M (flat YoY), Adjusted EBITDA $642K (11% margin), ARR per customer $12,718 (+15%), retention 94%, net revenue retention 124%, $150K H2 cost savings — Quartr, Newswire.com,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ACCESS Newswire Corporate Profile — Rebrand from Issuer Direct (January 2025), Newswire Acquisition, AI-Powered Tools, Business Description — Barchart, VectorShift, accessnewswire.com,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ACCESS Newswire Leadership — CEO Brian Balbirnie (co-founder 2006, 20-year tenure), 10,000 share open-market purchase, ~632,917 shares owned (~16.5%), PitchBook ESG Risk 18.55 (Low Risk) — StockTitan, PitchBook,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