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EXPE</w:t>
      </w:r>
      <w:r>
        <w:rPr>
          <w:rFonts w:ascii="Calibri" w:hAnsi="Calibri"/>
          <w:b/>
          <w:color w:val="1A2010"/>
          <w:sz w:val="40"/>
        </w:rPr>
        <w:t xml:space="preserve">  Expedia Group, Inc.</w:t>
      </w:r>
    </w:p>
    <w:p>
      <w:pPr>
        <w:spacing w:after="120"/>
      </w:pPr>
      <w:r>
        <w:rPr>
          <w:rFonts w:ascii="Calibri" w:hAnsi="Calibri"/>
          <w:b/>
          <w:color w:val="6E8450"/>
          <w:sz w:val="18"/>
        </w:rPr>
        <w:t>GROWTH SLEEVE · 2026-07-12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NASDAQ · United States</w:t>
      </w:r>
    </w:p>
    <w:p>
      <w:pPr>
        <w:spacing w:after="80"/>
      </w:pPr>
      <w:r>
        <w:rPr>
          <w:rFonts w:ascii="Calibri" w:hAnsi="Calibri"/>
          <w:b w:val="0"/>
          <w:color w:val="3A4A28"/>
          <w:sz w:val="20"/>
        </w:rPr>
        <w:t>Expedia Group operates a portfolio of travel brands including Expedia, Hotels.com, Vrbo, Orbitz, Travelocity, and Trivago, plus a rapidly growing B2B platform (Expedia for Business) that powers travel distribution for airlines, financial services, and retailers. Revenue generated via merchant, agency, and advertising models across lodging, air, and experiences. Currently navigating its third major technology disruption (AI) under CEO Ariane Gorin.</w:t>
      </w:r>
    </w:p>
    <w:p>
      <w:r>
        <w:rPr>
          <w:rFonts w:ascii="Calibri" w:hAnsi="Calibri"/>
          <w:b/>
          <w:color w:val="6E8450"/>
          <w:sz w:val="18"/>
        </w:rPr>
        <w:t>16,100 Employees · https://www.expediagroup.com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Expedia consolidated its entire consumer brand portfolio onto a single unified technology platform (2022-2024), repositioned around B2B (growing 25% in Q1 2026) and AI-native experiences, and is now navigating what CEO Gorin calls the company's 'third major tech disruption' at 30 years old [1][3]. The platform unification enabled $700M in Q1 buybacks while simultaneously investing in AI. AI Deployment (2/2): Expedia appointed its first Chief AI and Data Officer, launched the AI Activity Planner (conversational trip planning), and CEO Gorin told investors that AI 'directly contributed to a 9% increase in revenue year over year' — quantifiable AI-driven revenue gains with products shipping to millions of travelers [3]. Market Share (1/2): Expedia is the clear #2 global OTA behind Booking Holdings, with the B2B platform growing at 22-25% and serving airlines and financial institutions. However, the company continues to trail Booking on take rate, technology execution speed, and direct-booking penetration [1]. Product Pipeline (1/2): 2026 guidance of $127-129B gross bookings (+6-8%) and $15.6-16.0B revenue (+6-9%) with 1.0-1.25 ppt EBITDA margin expansion provides explicit visibility. AI features expanding across the travel journey, but no transformative new category launch named [1]. R&amp;D Intensity (1/1): Technology and content spending at approximately 15% of revenue is above industry average, with heavy AI investment driving the Explore 2026 product roadmap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Expedia's purpose of 'bringing the world within reach' identifies aspiration around accessibility and exploration but is not deeply distinctive among travel platforms — interchangeable with Booking's 'making it easier for everyone to experience the world' or Airbnb's 'belong anywhere.' The purpose hasn't been validated by multi-decade strategic consistency through crisis. Community Impact (1/2): Expedia launched a new philanthropy program at Explore 2026, maintains a 2040 net-zero commitment and Climate Action Plan, and operates the Expedia Group Foundation [3]. Standard corporate philanthropic infrastructure without specific dollar amounts or distinctive community programs cited. Employee Retention (0/2): Three rounds of layoffs in two years with 595 jobs cut in January 2026, a WARN Act investigation by employment lawyers, and Glassdoor reviews describing 'fear over strategy, egos over culture' and a shift to be 'less people centric' [5]. Organizational instability undermines any retention claim. Insider Buying (0/2): No evidence of meaningful open-market net insider buying by CEO Gorin or executive team in the last 12 months. Board approved buybacks and dividend but these are corporate actions, not personal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$3.426B revenue (up 15% YoY) with adjusted EPS of $1.96 beating consensus by 42% and adjusted EBITDA surging 83% with 591 basis points of margin expansion [1]. Forward P/E of 12.3 is attractive for a company generating 15% revenue growth and accelerating margin expansion. D/E of 255% is elevated due to aggressive share repurchases ($700M in Q1 alone) reducing book equity, but FCF generation is strong and coverage adequate [4]. ROE of 48.67% reflects exceptional efficiency. Profit margin of 9.81% is modest but expanding rapidly (EBITDA margin guided up 1.0-1.25 ppt for full year). Revenue growth of 15% in Q1 well exceeds the 10% target. Forward PEG of approximately 0.8 based on 15%+ EPS growth rate makes valuation compelling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Expedia at 30 is navigating its third major technology disruption under new CEO Ariane Gorin, demonstrating meaningful strategic flexibility. However, the infinite-game read is undermined by severe trust erosion from three rounds of layoffs in two years (with WARN Act investigation), aggressive financial engineering ($700M quarterly buybacks alongside cuts), and a purpose that remains generic despite decades of operation. The company plays to survive and adapt rather than playing from deep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'Bring the world within reach' connects travel to human growth and accessibility — a genuine purpose that's more than platitude. CEO Gorin frames AI investment as enabling this mission ('helping travelers decide, book, and navigate with confidence') and the Explore 2026 philanthropy launch shows attempts to operationalize purpose [3]. However, the mission hasn't been tested through deep crisis beyond COVID (which was survived through cost-cutting rather than purpose-driven investment), and strategic decisions (3 rounds of layoffs while spending $700M on buybacks) create tension between stated purpose and revealed priorities.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rounds of layoffs in two years (595 jobs in January 2026 alone), a WARN Act legal investigation, and Glassdoor reviews describing 'fear over strategy, egos over culture' and a 'less people-centric' shift constitute clear evidence of a low-trust environment [5]. Sinek would identify this pattern — AI-framed restructurings cutting AI staff, repeated workforce instability, legal scrutiny of layoff processes — as fundamentally incompatible with Trusting Teams. Employees cannot take risks or admit mistakes when they may be in the next round of cuts.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Gorin and management publicly acknowledge Booking Holdings' operational advantages and Airbnb's direct traveler relationship as competitive motivators, framing competition as impetus for improvement rather than enemies to destroy [3]. The company's language at Explore 2026 focuses on 'traveler value' and 'confidence' rather than market share warfare. The 'third tech disruption' framing treats AI challengers as a forcing function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Expedia has meaningfully evolved over 30 years — from early online travel agency to meta-search to platform to B2B distributor to AI travel companion. The brand consolidation onto a single tech stack, B2B pivot (now 25% of gross bookings growth), and AI reorientation under Gorin represent substantial adaptation [1][3]. However, the core business model remains travel intermediation — the company hasn't abandoned a fundamental revenue stream in service of something higher.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Gorin's decision to accelerate AI investment while accepting near-term margin pressure shows strategic conviction, and the platform unification was a multi-year bet against organizational resistance [3]. However, executing three rounds of layoffs while simultaneously spending $700M on share buybacks in a single quarter reveals prioritization of shareholder returns over long-term human capital investment — the opposite of what Sinek would call courageous leadership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Expedia delivered a breakout Q1 2026 with $3.426B revenue (up 15% YoY), adjusted EPS of $1.96 (beating consensus by 42%), and 83% EBITDA growth with 591 bps of margin expansion [1]. The B2B segment grew 25% and now provides meaningful diversification from the AI-exposed consumer OTA core. At 12.3x forward earnings with a PEG near 0.8, the stock is compellingly valued for a company executing successfully on its AI integration — CEO Gorin quantified AI as directly contributing 9% revenue growth [3]. Full-year 2026 guidance of $15.6-16.0B revenue (+6-9%) with 1.0-1.25 ppt EBITDA margin expansion appears conservative given Q1's 15% top-line growth. The $700M Q1 buyback demonstrates capital return conviction backed by strong FCF generation.</w:t>
      </w:r>
    </w:p>
    <w:p>
      <w:pPr>
        <w:spacing w:after="120"/>
      </w:pPr>
      <w:r>
        <w:rPr>
          <w:rFonts w:ascii="Calibri" w:hAnsi="Calibri"/>
          <w:b w:val="0"/>
          <w:color w:val="3A4A28"/>
          <w:sz w:val="20"/>
        </w:rPr>
        <w:t>The bear case centers on existential AI disruption risk and cultural deterioration. Generative AI trip planners from Google, OpenAI, Perplexity, and native OS assistants are building end-to-end travel flows that could bypass OTA aggregation entirely — Expedia's own CEO acknowledges this as the company's 'third tech disruption' and the outcome remains structurally uncertain despite strong Q1 execution [3]. Three rounds of layoffs in two years (595 jobs in January 2026), a WARN Act investigation, and deteriorating Glassdoor sentiment describe a fear-driven culture that may struggle to retain the AI talent needed to win this transition [5]. D/E of 255% from aggressive buybacks limits financial flexibility if travel demand softens or AI disruption accelerates faster than adaptation. The Inspire score of -67 (MISALIGNED) presents faith-alignment concerns. Full-year guidance of only 6-8% gross bookings growth vs. Q1's 13% suggests management expects deceleration in the back half.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B2B platform (Expedia for Business) sustaining 22-25% growth rate, diversifying revenue away from AI-exposed consumer OTA core and embedding Expedia as infrastructure in partner workflows [1]</w:t>
      </w:r>
    </w:p>
    <w:p>
      <w:pPr>
        <w:spacing w:before="40" w:after="40"/>
        <w:ind w:left="283"/>
      </w:pPr>
      <w:r>
        <w:rPr>
          <w:rFonts w:ascii="Calibri" w:hAnsi="Calibri"/>
          <w:b/>
          <w:color w:val="4A6B25"/>
          <w:sz w:val="20"/>
        </w:rPr>
        <w:t xml:space="preserve">2. </w:t>
      </w:r>
      <w:r>
        <w:rPr>
          <w:rFonts w:ascii="Calibri" w:hAnsi="Calibri"/>
          <w:b w:val="0"/>
          <w:color w:val="3A4A28"/>
          <w:sz w:val="20"/>
        </w:rPr>
        <w:t>EBITDA margin expansion of 1.0-1.25 ppt in 2026 (conservative given Q1's 591 bps surge), demonstrating AI and platform unification are delivering structural cost leverage not just one-time gains [1]</w:t>
      </w:r>
    </w:p>
    <w:p>
      <w:pPr>
        <w:spacing w:before="40" w:after="40"/>
        <w:ind w:left="283"/>
      </w:pPr>
      <w:r>
        <w:rPr>
          <w:rFonts w:ascii="Calibri" w:hAnsi="Calibri"/>
          <w:b/>
          <w:color w:val="4A6B25"/>
          <w:sz w:val="20"/>
        </w:rPr>
        <w:t xml:space="preserve">3. </w:t>
      </w:r>
      <w:r>
        <w:rPr>
          <w:rFonts w:ascii="Calibri" w:hAnsi="Calibri"/>
          <w:b w:val="0"/>
          <w:color w:val="3A4A28"/>
          <w:sz w:val="20"/>
        </w:rPr>
        <w:t>AI Activity Planner and conversational trip planning adoption driving higher engagement, repeat usage, and revenue per traveler — potentially widening the moat against AI-native competitors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disintermediation from Google Gemini, ChatGPT, Perplexity, and Apple Intelligence building complete travel planning-to-booking flows that bypass OTA aggregation — structural threat to the 30-year intermediation model [3]</w:t>
      </w:r>
    </w:p>
    <w:p>
      <w:pPr>
        <w:spacing w:before="40" w:after="40"/>
        <w:ind w:left="283"/>
      </w:pPr>
      <w:r>
        <w:rPr>
          <w:rFonts w:ascii="Calibri" w:hAnsi="Calibri"/>
          <w:b/>
          <w:color w:val="4A6B25"/>
          <w:sz w:val="20"/>
        </w:rPr>
        <w:t xml:space="preserve">2. </w:t>
      </w:r>
      <w:r>
        <w:rPr>
          <w:rFonts w:ascii="Calibri" w:hAnsi="Calibri"/>
          <w:b w:val="0"/>
          <w:color w:val="3A4A28"/>
          <w:sz w:val="20"/>
        </w:rPr>
        <w:t>Cultural erosion from three rounds of layoffs in two years (WARN Act investigation pending) — fear-driven environment may struggle to attract and retain the AI engineering talent essential to winning the technology transition [5]</w:t>
      </w:r>
    </w:p>
    <w:p>
      <w:pPr>
        <w:spacing w:before="40" w:after="40"/>
        <w:ind w:left="283"/>
      </w:pPr>
      <w:r>
        <w:rPr>
          <w:rFonts w:ascii="Calibri" w:hAnsi="Calibri"/>
          <w:b/>
          <w:color w:val="4A6B25"/>
          <w:sz w:val="20"/>
        </w:rPr>
        <w:t xml:space="preserve">3. </w:t>
      </w:r>
      <w:r>
        <w:rPr>
          <w:rFonts w:ascii="Calibri" w:hAnsi="Calibri"/>
          <w:b w:val="0"/>
          <w:color w:val="3A4A28"/>
          <w:sz w:val="20"/>
        </w:rPr>
        <w:t>D/E of 255% from aggressive buybacks reduces financial flexibility if macroeconomic conditions weaken travel demand while the company needs to sustain AI investment intensity to remain competitive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Expedia faces genuine AI substitution risk — generative AI trip planners from Google (Gemini), OpenAI (ChatGPT), Perplexity, and native OS assistants are building travel planning and booking flows that could bypass OTA intermediation entirely, threatening the core aggregator value proposition built over 30 years [3][5]. Analysts consistently flag AI as a structural risk factor for online travel agencies. However, Expedia's moats are meaningful: proprietary hotel supply agreements and negotiated rates, the B2B platform embedded in partner workflows, Vrbo's direct host relationships, massive review databases, and proven ability to deploy AI defensively. Q1 2026 results (15% revenue growth, 83% EBITDA surge) demonstrate the company is successfully competing in an AI-disrupted environment. AI Opportunity (1/1): AI products are shipping to customers (Activity Planner, conversational trip planning), a Chief AI Officer was appointed, and management quantified that AI 'directly contributed to a 9% increase in revenue year over year' — meaningful AI-driven revenue with products reaching millions of travelers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Expedia Group Q1 2026 Earnings Release — $3.426B revenue (+15% YoY), $1.96 adjusted EPS (beat by 42%), 83% EBITDA growth, 2026 guidance affirmed, May 2026</w:t>
      </w:r>
    </w:p>
    <w:p>
      <w:pPr>
        <w:spacing w:before="20" w:after="20"/>
        <w:ind w:left="170"/>
      </w:pPr>
      <w:r>
        <w:rPr>
          <w:rFonts w:ascii="Calibri" w:hAnsi="Calibri"/>
          <w:b/>
          <w:color w:val="4A6B25"/>
          <w:sz w:val="15"/>
        </w:rPr>
        <w:t xml:space="preserve">2. </w:t>
      </w:r>
      <w:r>
        <w:rPr>
          <w:rFonts w:ascii="Calibri" w:hAnsi="Calibri"/>
          <w:b w:val="0"/>
          <w:color w:val="3A4A28"/>
          <w:sz w:val="17"/>
        </w:rPr>
        <w:t>Expedia Group Q4 2025 / Full Year 2025 Results — $14.7B full-year revenue, 8% growth, 2026 outlook initiated, February 2026</w:t>
      </w:r>
    </w:p>
    <w:p>
      <w:pPr>
        <w:spacing w:before="20" w:after="20"/>
        <w:ind w:left="170"/>
      </w:pPr>
      <w:r>
        <w:rPr>
          <w:rFonts w:ascii="Calibri" w:hAnsi="Calibri"/>
          <w:b/>
          <w:color w:val="4A6B25"/>
          <w:sz w:val="15"/>
        </w:rPr>
        <w:t xml:space="preserve">3. </w:t>
      </w:r>
      <w:r>
        <w:rPr>
          <w:rFonts w:ascii="Calibri" w:hAnsi="Calibri"/>
          <w:b w:val="0"/>
          <w:color w:val="3A4A28"/>
          <w:sz w:val="17"/>
        </w:rPr>
        <w:t>Expedia AI Strategy — CEO Ariane Gorin, Chief AI Officer appointment, AI Activity Planner, 'third tech disruption' at 30 years — GeekWire, Forbes, PhocusWire, CIO Dive,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EXPE stock price $270.83, forward P/E 12.3, D/E 255%, ROE 48.67%, profit margin 9.81%, avg volume 1.48M,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Expedia 2026 Layoffs — 595 jobs cut (third round in two years), WARN Act investigation, Glassdoor culture deterioration — GeekWire, InterviewPal, Glassdoor,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