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TBLA</w:t>
      </w:r>
      <w:r>
        <w:rPr>
          <w:rFonts w:ascii="Calibri" w:hAnsi="Calibri"/>
          <w:b/>
          <w:color w:val="1A2010"/>
          <w:sz w:val="40"/>
        </w:rPr>
        <w:t xml:space="preserve">  Taboola.com Ltd.</w:t>
      </w:r>
    </w:p>
    <w:p>
      <w:pPr>
        <w:spacing w:after="120"/>
      </w:pPr>
      <w:r>
        <w:rPr>
          <w:rFonts w:ascii="Calibri" w:hAnsi="Calibri"/>
          <w:b/>
          <w:color w:val="6E8450"/>
          <w:sz w:val="18"/>
        </w:rPr>
        <w:t>GROWTH SLEEVE · 2026-07-22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Taboola operates an AI-based algorithmic engine platform that partners with websites, devices, and mobile apps to recommend editorial content and advertisements on the open web. The company serves publishers and advertisers globally, powering content recommendations across major news sites and digital properties. Recently launched DeeperDive GenAI answer engine and an AI ad platform to adapt to the changing content discovery landscape.</w:t>
      </w:r>
    </w:p>
    <w:p>
      <w:r>
        <w:rPr>
          <w:rFonts w:ascii="Calibri" w:hAnsi="Calibri"/>
          <w:b/>
          <w:color w:val="6E8450"/>
          <w:sz w:val="18"/>
        </w:rPr>
        <w:t>2,000 Employees · https://www.taboola.com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Taboola grew revenue to $1.91B in 2025 (up 8.3% YoY) and raised FY2026 guidance after Q1 2026 beat ($466.4M revenue, up 9.1% YoY), achieving accelerating profitability with 5.64% net margin [1]. However, growth is executing on a known business model rather than launching transformative new products. AI Deployment (2/2): Taboola's entire platform IS AI-powered — the recommendation engine uses machine learning to serve content and ads across the open web. DeeperDive GenAI answer engine represents genuine AI product innovation, and the company opened an AI ad platform in 2026 [2]. CEO Singolda states the monetization layer 'needs to exist for the AI era too.' Market Share (1/2): Taboola is a meaningful player in content recommendation alongside Outbrain, but faces increasing competition from Google Discover, social media platforms, and AI-native discovery tools [1]. Pipeline (1/2): DeeperDive GenAI, Realize performance platform, CTV performance advertising, and newly hired CBO Krishan Bhatia from Amazon/NBCUniversal to lead global sales provide product and commercial momentum, though timelines for AI revenue contribution remain broad [2]. R&amp;D Intensity (1/1): Previously laid off ~100 employees to redirect resources to AI development, demonstrating above-average commitment to R&amp;D reallocation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Taboola's purpose focuses on powering recommendations for the open web, helping publishers monetize content and connecting advertisers with engaged audiences. Founded by Adam Singolda in 2007 to help users discover content they might enjoy but are unaware of — clear but not distinctive, describing a business function rather than an aspirational future state [2]. Community Impact (1/2): The company maintains Employee Resource Groups for diversity, leases LEED/BREEAM-certified offices, and has general CSR programs, but no standout charitable investment with specific dollar amounts [5]. Employee Retention (1/2): Culture generates mixed signals — Glassdoor reviews note some employees 'rejoin after leaving simply because of the leadership, values, and growth mindset,' while others criticize hierarchical structure and 'internal bias in hiring and promotions' [3]. The culture is described as 'dynamic, fast-paced, and results-oriented.' Insider Buying (0/2): No evidence of meaningful net insider buying by CEO Singolda or other executives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D/E of 16% is exceptionally low, scoring 1.0 (1x weight) [4]. ROE improved to 11% (from 4.3% in April), scoring 0.73 (2x weight) [4]. Revenue Growth YoY of 9.1% (Q1 2026) scores 0.97 (1x weight) [1]. Revenue Growth 5yr CAGR of ~10.9% scores 1.0 (2x weight) [4]. Forward P/E of 8.47 remains deeply undervalued, scoring 1.0 (1x weight) [4]. Profit Margin of 5.64% improved from 2.2%, scoring 0.28 (1x weight) [4]. Forward PEG excluded (unavailable). Weighted sum: 6.72/8 x 10 = 8.4, rounded to 8. Liquidity cleared: ~1.7M avg vol x ~$3.50 = ~$6.0M [4]. Q1 2026 FCF of $90.3M demonstrates strong cash conversion and sustainable profitability trajectory. The deep value at 8.47x forward earnings reflects market pricing of AI disruption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Taboola under founder/CEO Adam Singolda shows elements of both infinite and finite thinking. The company's 19-year commitment to open web content recommendation since 2007 demonstrates persistence, and the DeeperDive GenAI pivot shows willingness to evolve. However, the pivot was reactive to AI chatbots threatening the core business rather than proactive vision, and the company's misinformation challenges (Infowars widget, disinfo monetization concerns) reveal tension between revenue growth and purpose-driven values.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Taboola's purpose — powering content discovery on the open web — is genuine and has guided the company since 2007, but reads more as a business model description than an inspiring vision of a better future [2]. The 'open web' framing creates some distinctiveness versus closed social platforms, but the company's primary value proposition is monetization (driving clicks for publishers and advertisers). The misinformation concerns (content widgets monetizing disinfo sites) undermine the claim of serving users' genuine discovery needs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Culture generates genuinely mixed signals. Some employees praise the culture enough to rejoin the company after leaving, citing leadership and growth mindset [3]. The work environment is described as dynamic and collaborative. However, other reviews criticize 'internal bias in hiring and promotions' and hierarchical structures that limit collaboration. The hiring of veteran CBO Krishan Bhatia from Amazon/NBCUniversal suggests investment in leadership talent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Taboola acknowledges competitors' strengths and uses competitive pressure constructively. The attempted merger with Outbrain showed collaborative competitive instinct. The DeeperDive launch was explicitly inspired by learning from AI-native competitors (ChatGPT, Perplexity) reshaping content discovery, framing competition as motivation to evolve rather than enemies to defeat [2]. Management frames the AI transition as an opportunity to adapt rather than a zero-sum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Taboola has evolved from basic content recommendation widgets to launching DeeperDive GenAI answer engine and an AI ad platform in 2026, representing meaningful business model evolution [2]. The Connexity acquisition (2021) expanded into performance advertising, and CTV performance advertising opens a new channel. However, the core widget business still dominates revenue, and the AI pivot is still nascent — the company has not yet fully demonstrated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Singolda laid off 100 employees to redirect resources toward AI innovation, demonstrating willingness to make short-term sacrifices for long-term positioning [2]. He maintained strategic direction through years of losses (2021-2024) before reaching profitability in 2025. The DeeperDive GenAI investment and AI ad platform launch show proactive investment. However, the company's removal of Infowars widgets only after being 'alerted' suggests reactive rather than proactive ethical leadership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Taboola trades at just 8.47x forward earnings after Q1 2026 revenue of $466.4M beat expectations (up 9.1% YoY), leading management to raise FY2026 guidance to $2.0-2.06B revenue and $222-240M adjusted EBITDA [1]. Profitability metrics have improved meaningfully: profit margin reached 5.64% (from 2.2% in FY2024), ROE improved to 11%, and Q1 FCF of $90.3M demonstrates strong cash conversion. The company's AI pivot — DeeperDive GenAI, AI ad platform launch, and CBO hire from Amazon/NBCUniversal — positions it to evolve from legacy content widgets to AI-native content discovery [2]. At ~$3.50 with D/E of just 16%, the deep value at &lt;1x revenue and ~8.5x forward earnings provides significant upside if the AI transition succeeds [4].</w:t>
      </w:r>
    </w:p>
    <w:p>
      <w:pPr>
        <w:spacing w:after="120"/>
      </w:pPr>
      <w:r>
        <w:rPr>
          <w:rFonts w:ascii="Calibri" w:hAnsi="Calibri"/>
          <w:b w:val="0"/>
          <w:color w:val="3A4A28"/>
          <w:sz w:val="20"/>
        </w:rPr>
        <w:t>The bear case remains existential. Taboola's core business — content recommendation widgets on publisher websites — faces structural decline as AI chatbots (ChatGPT, Perplexity, Google AI Overviews) reduce traffic to publisher sites, eroding the supply side of Taboola's marketplace [3]. While Q1 2026 growth of 9.1% and raised guidance show the threat hasn't fully materialized, the company's long-term relevance depends on successfully pivoting to AI-native content discovery before the traditional open web audience shrinks further. Profit margin of 5.64%, while improving, provides limited buffer for revenue shortfalls. The DeeperDive GenAI pivot is still nascent and faces competition from well-funded AI companies with superior technology. Misinformation concerns — content widgets facilitating disinformation monetization — create reputational risk [5]. Revenue growth guidance of ~8% for 2026 may not outpace the secular decline in traditional open web advertising.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DeeperDive GenAI answer engine and AI ad platform monetization — if successfully scaling, these could transform Taboola from a legacy widget business to an AI-native content discovery platform, expanding the addressable market [2]</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with FY2026 adjusted EBITDA guided to $222-240M (30% ex-TAC margin), with Q1 FCF of $90.3M demonstrating strong cash conversion that could drive re-rating [1]</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 at 8.47x forward P/E and &lt;1x revenue with improving profitability, any stabilization of open web advertising or successful AI pivot could drive significant multiple expansion from depressed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traffic erosion — Google AI Overviews, ChatGPT, and Perplexity are reducing clicks to publisher websites, directly shrinking Taboola's content recommendation inventory and advertiser demand [3]</w:t>
      </w:r>
    </w:p>
    <w:p>
      <w:pPr>
        <w:spacing w:before="40" w:after="40"/>
        <w:ind w:left="283"/>
      </w:pPr>
      <w:r>
        <w:rPr>
          <w:rFonts w:ascii="Calibri" w:hAnsi="Calibri"/>
          <w:b/>
          <w:color w:val="4A6B25"/>
          <w:sz w:val="20"/>
        </w:rPr>
        <w:t xml:space="preserve">2. </w:t>
      </w:r>
      <w:r>
        <w:rPr>
          <w:rFonts w:ascii="Calibri" w:hAnsi="Calibri"/>
          <w:b w:val="0"/>
          <w:color w:val="3A4A28"/>
          <w:sz w:val="20"/>
        </w:rPr>
        <w:t>Secular decline of open web content distribution — younger demographics increasingly discover content through social media and AI assistants rather than browsing news websites, threatening long-term platform relevance</w:t>
      </w:r>
    </w:p>
    <w:p>
      <w:pPr>
        <w:spacing w:before="40" w:after="40"/>
        <w:ind w:left="283"/>
      </w:pPr>
      <w:r>
        <w:rPr>
          <w:rFonts w:ascii="Calibri" w:hAnsi="Calibri"/>
          <w:b/>
          <w:color w:val="4A6B25"/>
          <w:sz w:val="20"/>
        </w:rPr>
        <w:t xml:space="preserve">3. </w:t>
      </w:r>
      <w:r>
        <w:rPr>
          <w:rFonts w:ascii="Calibri" w:hAnsi="Calibri"/>
          <w:b w:val="0"/>
          <w:color w:val="3A4A28"/>
          <w:sz w:val="20"/>
        </w:rPr>
        <w:t>Misinformation and brand safety risk — content recommendation widgets have been criticized for facilitating disinformation monetization, creating advertiser brand safety concerns that could reduce demand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Taboola faces meaningful AI disruption risk. The core business — content recommendation widgets on publisher websites — is threatened by AI-native content discovery tools [3]. Google AI Overviews reduce traffic to publisher websites (Taboola's distribution surface), while ChatGPT and Perplexity provide direct answers bypassing publisher content entirely. Publisher economics are deteriorating as AI chatbots siphon traffic, reducing Taboola's marketplace supply side. However, the threat has not yet materialized in revenue declines — Q1 2026 grew 9.1% and guidance was raised — suggesting Taboola's publisher integration, proprietary data from billions of recommendation signals, and advertiser relationships provide some near-term defensive moats. AI Opportunity (1/1): Taboola generates AI-derived revenue across its $1.91B revenue base through ML-powered recommendation algorithms. DeeperDive GenAI answer engine and the newly launched AI ad platform represent genuine strategic pivots toward AI-native content discovery, with CEO Singolda explicitly positioning the company for the 'AI era'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Taboola Q1 2026 Earnings — $466.4M revenue (9.1% YoY), raised FY2026 guidance to $2.0-2.06B revenue, $222-240M adj EBITDA, May 2026</w:t>
      </w:r>
    </w:p>
    <w:p>
      <w:pPr>
        <w:spacing w:before="20" w:after="20"/>
        <w:ind w:left="170"/>
      </w:pPr>
      <w:r>
        <w:rPr>
          <w:rFonts w:ascii="Calibri" w:hAnsi="Calibri"/>
          <w:b/>
          <w:color w:val="4A6B25"/>
          <w:sz w:val="15"/>
        </w:rPr>
        <w:t xml:space="preserve">2. </w:t>
      </w:r>
      <w:r>
        <w:rPr>
          <w:rFonts w:ascii="Calibri" w:hAnsi="Calibri"/>
          <w:b w:val="0"/>
          <w:color w:val="3A4A28"/>
          <w:sz w:val="17"/>
        </w:rPr>
        <w:t>Taboola AI strategy — DeeperDive GenAI, AI ad platform, Krishan Bhatia CBO hire, Russell index inclusion, CEO Singolda commentary, June-July 2026</w:t>
      </w:r>
    </w:p>
    <w:p>
      <w:pPr>
        <w:spacing w:before="20" w:after="20"/>
        <w:ind w:left="170"/>
      </w:pPr>
      <w:r>
        <w:rPr>
          <w:rFonts w:ascii="Calibri" w:hAnsi="Calibri"/>
          <w:b/>
          <w:color w:val="4A6B25"/>
          <w:sz w:val="15"/>
        </w:rPr>
        <w:t xml:space="preserve">3. </w:t>
      </w:r>
      <w:r>
        <w:rPr>
          <w:rFonts w:ascii="Calibri" w:hAnsi="Calibri"/>
          <w:b w:val="0"/>
          <w:color w:val="3A4A28"/>
          <w:sz w:val="17"/>
        </w:rPr>
        <w:t>Taboola Glassdoor reviews and employee culture — mixed ratings, leadership feedback, rehire dynamics,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Yahoo Finance — TBLA key statistics, Forward P/E 8.47, D/E 16%, ROE 11%, profit margin 5.64%,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Taboola misinformation concerns — Infowars widget removal, content widget disinformation facilitation — Digiday, Vice, ESG disclosures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