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PRZO</w:t>
      </w:r>
      <w:r>
        <w:rPr>
          <w:rFonts w:ascii="Calibri" w:hAnsi="Calibri"/>
          <w:b/>
          <w:color w:val="1A2010"/>
          <w:sz w:val="40"/>
        </w:rPr>
        <w:t xml:space="preserve">  ParaZero Technologies Ltd.</w:t>
      </w:r>
    </w:p>
    <w:p>
      <w:pPr>
        <w:spacing w:after="120"/>
      </w:pPr>
      <w:r>
        <w:rPr>
          <w:rFonts w:ascii="Calibri" w:hAnsi="Calibri"/>
          <w:b/>
          <w:color w:val="6E8450"/>
          <w:sz w:val="18"/>
        </w:rPr>
        <w:t>GROWTH SLEEVE · 2026-07-26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Israel</w:t>
      </w:r>
    </w:p>
    <w:p>
      <w:pPr>
        <w:spacing w:after="80"/>
      </w:pPr>
      <w:r>
        <w:rPr>
          <w:rFonts w:ascii="Calibri" w:hAnsi="Calibri"/>
          <w:b w:val="0"/>
          <w:color w:val="3A4A28"/>
          <w:sz w:val="20"/>
        </w:rPr>
        <w:t>ParaZero Technologies is a micro-cap Israeli aerospace and defense company that designs, develops, and manufactures autonomous parachute safety systems (SafeAir) for commercial drones, counter-UAS defense systems (DefendAir), and precision aerial delivery systems (DropAir). Under new CEO Ariel Alon (appointed July 2025), the company is pivoting from drone safety components to positioning as a Tier 1 defense provider with multi-layered counter-drone solutions.</w:t>
      </w:r>
    </w:p>
    <w:p>
      <w:r>
        <w:rPr>
          <w:rFonts w:ascii="Calibri" w:hAnsi="Calibri"/>
          <w:b/>
          <w:color w:val="6E8450"/>
          <w:sz w:val="18"/>
        </w:rPr>
        <w:t>22 Employees · https://parazero.com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ParaZero grew FY2025 revenue 12% YoY to $1.05M and reports $1.28M in contracted 2026 orders (22% above full-year 2025 revenue), demonstrating early traction in the counter-UAS defense pivot [1]. However, the company remains pre-scale with only $1M in annual revenue and 22 employees — no transformative product launch or business model innovation has been proven at scale. AI Deployment (0/2): No evidence of AI-powered products or quantified AI-driven efficiencies. SafeAir uses sensor-based autonomous triggering for parachute deployment, which is rule-based automation rather than AI/ML [3]. Market Share (1/2): ParaZero holds a recognized position in the niche autonomous drone safety parachute market with SafeAir, and secured its first Israeli defense entity order for DefendAir counter-UAS systems. However, the company is negligible in the broader defense and counter-UAS market dominated by Rafael, Northrop Grumman, and L3Harris [1][2]. Pipeline (2/2): DefendAir counter-UAS, DropAir precision airdrop, and SafeAir drone safety are named products with demonstrated orders — $1.28M contracted for 2026 provides tangible revenue visibility [1]. New CEO Ariel Alon (ex-Elbit Systems, Rafael, Voyager Labs) brings defense industry expertise to accelerate the Tier 1 defense positioning [2]. R&amp;D Intensity (0/1): With $1M revenue and 22 employees, R&amp;D spending cannot be meaningfully benchmarked against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ParaZero's mission of 'protecting forces, assets, and airspace against emerging unmanned threats' is specific and purpose-driven for a defense company, connecting autonomous technology to force protection and airspace security [3]. However, it is standard defense industry positioning that could apply to dozens of counter-UAS companies. Community Impact (0/2): No charitable programs or community investment identified — the company has 22 employees and $1M revenue, making institutional philanthropy unrealistic at this stage. Employee Retention (0/2): No Glassdoor reviews or employee retention data available for a 22-person micro-cap Israeli company [3]. Insider Buying (0/2): No evidence of meaningful open-market insider buying by CEO Alon or other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estimated at 300,000 shares (highly variable, with recent days showing fewer than 10,000 shares traded) multiplied by stock price of $0.51 yields approximately $153,000 daily traded value, well below the $1,000,000 IOWN liquidity minimum [4]. Infrastructure score is forced to 0 regardless of other metrics. For reference, underlying financials are deeply distressed: ROE approximately -380% (persistent cash burn), profit margin approximately -500% (TTM net loss of -$5.4M on $1.05M revenue), and no forward P/E available due to negative expected earnings [4]. Low D/E of ~10% reflects equity-funded operations rather than balance sheet strength. The $13M market cap on $1M revenue demonstrates the speculative nature of this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ParaZero is a pre-scale startup in survival mode rather than playing an infinite game. The company's pivot from drone safety to counter-UAS defense demonstrates strategic flexibility, but with $1M in revenue, 22 employees, negative earnings, and a new CEO, the focus is necessarily on reaching viability rather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ParaZero's stated mission of protecting forces and airspace against unmanned threats is purpose-driven but reads as standard defense industry positioning rather than a deeply held Just Cause that shapes strategic decisions [3]. The company exists primarily to commercialize specific technology products — SafeAir parachutes and DefendAir interceptors — meaning the purpose follows the product rather than the product following the purpose. At 22 employees and $1M revenue, institutional purpose hasn't been tested through crisis or leadership transition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employee culture data is available for a 22-person micro-cap company. CEO Ariel Alon replaced previous leadership in July 2025 — the second CEO change in the company's short public history [2]. With such a small team, organizational stability is inherently fragile and depends entirely on key-person relationships. No evidence of exceptional trust, employee empowerment, or psychological safety programs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how ParaZero frames its competitive positioning relative to established defense primes (Rafael, Northrop Grumman, L3Harris) entering the counter-UAS market. CEO Alon's background at Rafael and Elbit Systems suggests awareness of competitive dynamics, but no public management commentary references learning from rivals or acknowledging competitor strengths (0/1 point)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ParaZero has demonstrated meaningful strategic flexibility by pivoting from a drone safety component company (SafeAir parachutes for commercial drones) to a multi-layered counter-UAS defense provider (DefendAir net-launching systems, DropAir precision airdrop), repositioning from commercial drone accessories to Tier 1 defense contracts [1][2]. This is a significant business model evolution for a small company, driven by market opportunity in drone warfare proliferation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to defense is strategically sound given the counter-UAS market growth driven by drone warfare in Ukraine and the Middle East, but it is driven by commercial necessity (the drone safety parachute market was too small) rather than courageous long-term conviction [1]. The company has not demonstrated willingness to sacrifice near-term results for long-term capability — it is simply trying to reach viability. Appointing CEO Alon from the defense industry is operationally competent but not a courageous leadership decision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ParaZero Technologies is a micro-cap Israeli defense company executing a strategic pivot to counter-UAS defense systems at a time when drone warfare proliferation (Ukraine, Middle East) is creating explosive demand for counter-drone solutions. The company's 2026 contracted orders of $1.28M represent 22% growth above FY2025 revenue of $1.05M, and the DefendAir non-explosive counter-drone system addresses a specific capability gap in sensitive environments where kinetic interceptors are impractical [1]. New CEO Ariel Alon (ex-Elbit Systems, Rafael, Voyager Labs) brings genuine defense industry sales and business development expertise to accelerate commercial traction [2]. If the company can scale to $5-10M in defense revenue, the $13M market cap could represent significant upside.</w:t>
      </w:r>
    </w:p>
    <w:p>
      <w:pPr>
        <w:spacing w:after="120"/>
      </w:pPr>
      <w:r>
        <w:rPr>
          <w:rFonts w:ascii="Calibri" w:hAnsi="Calibri"/>
          <w:b w:val="0"/>
          <w:color w:val="3A4A28"/>
          <w:sz w:val="20"/>
        </w:rPr>
        <w:t>The bear case is overwhelming. ParaZero is a penny stock ($0.51) with $1M annual revenue, 22 employees, -$5.4M TTM net loss, and daily traded value of approximately $153K that catastrophically fails the IOWN $1M liquidity floor — making it functionally uninvestable for any institutional or systematic strategy [4]. The -380% ROE and -500% profit margin reflect persistent cash burn that requires continued equity dilution to fund operations, as evidenced by the stock's 32% decline from $0.75 to $0.51 since last screening. The counter-UAS defense market is attracting well-funded competitors (Rafael DRONE DOME, Northrop Grumman, Dedrone/Axon) with vastly more resources, established government relationships, and proven integration capabilities. Defense procurement cycles are long and unpredictable, and $1.28M in contracted orders does not constitute a sustainable business. The Inspire Impact Score of 0 (MIXED) with no positive or negative attributions reflects minimal ESG visibility for a company of this size.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Counter-UAS defense market expansion driven by drone warfare proliferation in Ukraine and the Middle East, with global C-UAS spending projected to grow at 20%+ CAGR [1]</w:t>
      </w:r>
    </w:p>
    <w:p>
      <w:pPr>
        <w:spacing w:before="40" w:after="40"/>
        <w:ind w:left="283"/>
      </w:pPr>
      <w:r>
        <w:rPr>
          <w:rFonts w:ascii="Calibri" w:hAnsi="Calibri"/>
          <w:b/>
          <w:color w:val="4A6B25"/>
          <w:sz w:val="20"/>
        </w:rPr>
        <w:t xml:space="preserve">2. </w:t>
      </w:r>
      <w:r>
        <w:rPr>
          <w:rFonts w:ascii="Calibri" w:hAnsi="Calibri"/>
          <w:b w:val="0"/>
          <w:color w:val="3A4A28"/>
          <w:sz w:val="20"/>
        </w:rPr>
        <w:t>New CEO Ariel Alon leveraging defense industry relationships from Elbit Systems and Rafael to accelerate DefendAir contract wins beyond the initial $1.28M order pipeline [2]</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acquisition by a larger defense prime seeking counter-UAS capabilities could deliver premium to the $13M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approximately $153K daily traded value makes IOWN positions uninvestable with catastrophic market impact risk; stock declined 32% since last screening [4]</w:t>
      </w:r>
    </w:p>
    <w:p>
      <w:pPr>
        <w:spacing w:before="40" w:after="40"/>
        <w:ind w:left="283"/>
      </w:pPr>
      <w:r>
        <w:rPr>
          <w:rFonts w:ascii="Calibri" w:hAnsi="Calibri"/>
          <w:b/>
          <w:color w:val="4A6B25"/>
          <w:sz w:val="20"/>
        </w:rPr>
        <w:t xml:space="preserve">2. </w:t>
      </w:r>
      <w:r>
        <w:rPr>
          <w:rFonts w:ascii="Calibri" w:hAnsi="Calibri"/>
          <w:b w:val="0"/>
          <w:color w:val="3A4A28"/>
          <w:sz w:val="20"/>
        </w:rPr>
        <w:t>Pre-scale viability risk — $1M annual revenue, 22 employees, -$5.4M TTM net loss, and -500% profit margin require continued equity dilution that destroys shareholder value [4]</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by well-funded defense primes (Rafael DRONE DOME, Northrop Grumman, L3Harris, Dedrone/Axon) with 1,000x more resources, established government contracts, and proven systems integration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ParaZero's core products — physical parachute safety systems, counter-UAS net-launching platforms, and precision airdrop hardware — involve physical manufacturing, aerospace engineering, and kinetic defense capabilities that AI cannot substitute [3]. The counter-UAS defense market is growing because of AI-driven drone proliferation — more autonomous drone threats create more demand for counter-drone solutions, making AI a net demand driver. However, the company is too small ($13M market cap, 22 employees) to defend against larger AI-enabled defense contractors that could replicate or surpass its technology with vastly greater resources [2]. AI Opportunity (0/1): ParaZero's autonomous deployment systems use sensor-based triggering and rule-based algorithms, not AI/ML. No AI-generated revenue or AI-powered products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ParaZero CEO Shareholder Letter — 2025 revenue of $1.05M (12% YoY), 2026 contracted orders of $1.28M, defense pivot update, April 2026</w:t>
      </w:r>
    </w:p>
    <w:p>
      <w:pPr>
        <w:spacing w:before="20" w:after="20"/>
        <w:ind w:left="170"/>
      </w:pPr>
      <w:r>
        <w:rPr>
          <w:rFonts w:ascii="Calibri" w:hAnsi="Calibri"/>
          <w:b/>
          <w:color w:val="4A6B25"/>
          <w:sz w:val="15"/>
        </w:rPr>
        <w:t xml:space="preserve">2. </w:t>
      </w:r>
      <w:r>
        <w:rPr>
          <w:rFonts w:ascii="Calibri" w:hAnsi="Calibri"/>
          <w:b w:val="0"/>
          <w:color w:val="3A4A28"/>
          <w:sz w:val="17"/>
        </w:rPr>
        <w:t>ParaZero CEO Appointment — Ariel Alon (ex-Elbit Systems, Rafael, Voyager Labs) appointed CEO July 2025, Defense Advancement, July 2025</w:t>
      </w:r>
    </w:p>
    <w:p>
      <w:pPr>
        <w:spacing w:before="20" w:after="20"/>
        <w:ind w:left="170"/>
      </w:pPr>
      <w:r>
        <w:rPr>
          <w:rFonts w:ascii="Calibri" w:hAnsi="Calibri"/>
          <w:b/>
          <w:color w:val="4A6B25"/>
          <w:sz w:val="15"/>
        </w:rPr>
        <w:t xml:space="preserve">3. </w:t>
      </w:r>
      <w:r>
        <w:rPr>
          <w:rFonts w:ascii="Calibri" w:hAnsi="Calibri"/>
          <w:b w:val="0"/>
          <w:color w:val="3A4A28"/>
          <w:sz w:val="17"/>
        </w:rPr>
        <w:t>ParaZero Technologies Corporate Website — SafeAir, DefendAir, DropAir product portfolio and mission statement, parazero.com,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Market Data — PRZO stock price $0.51, market cap $13M, volume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