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AUUD</w:t>
      </w:r>
      <w:r>
        <w:rPr>
          <w:rFonts w:ascii="Calibri" w:hAnsi="Calibri"/>
          <w:b/>
          <w:color w:val="1A2010"/>
          <w:sz w:val="40"/>
        </w:rPr>
        <w:t xml:space="preserve">  Auddia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19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Auddia is a Boulder, Colorado-based micro-cap developing an AI platform for audio. Its flagship faidr app removes commercials from AM/FM streams and inserts personalized content, and the company launched Discovr Radio in January 2026 as a B2B artist/label promotion platform. Auddia is pursuing a proposed business combination with Thramann Holdings to form McCarthy Finney, an AI-native holding company.</w:t>
      </w:r>
    </w:p>
    <w:p>
      <w:r>
        <w:rPr>
          <w:rFonts w:ascii="Calibri" w:hAnsi="Calibri"/>
          <w:b/>
          <w:color w:val="6E8450"/>
          <w:sz w:val="18"/>
        </w:rPr>
        <w:t>10 Employees · https://www.auddiainc.com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Thirteen years of development (Auddia plus predecessor Clip Interactive) with no commercial traction; a July 2025 restructuring announced a holding-company pivot and a Thramann Holdings merger that would leave legacy Auddia shareholders with ~20% of the combined entity [2][3]. AI Deployment (1/2): Discovr Radio launched January 20, 2026 with an initial pilot of ~300 customers, powered by Auddia's AI Placement Engine that inserts songs into AM/FM ad slots; first B2B revenue expected Q1 2026 [1]. Market Share (0/2): Competing in consumer audio/podcasting against Spotify, Apple Music, iHeart, SiriusXM, and Pandora with negligible share [1]. Pipeline (1/2): Discovr Radio Artist Portal with analytics (plays, skips, location, cost-per-play) and roadmap to onboard customers weekly, plus free faidr app targeting B2B monetization [1]. R&amp;D Intensity (0/1): Tiny team, operating cash burn of $5.6M in 2025, insufficient R&amp;D scale to compete with well-funded audio platforms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Stated mission around 'reinventing how consumers engage with audio' is generic and interchangeable with Spotify, Pandora, and other streaming peers; no distinctive or validated purpose beyond product marketing [1][2]. Community Impact (0/2): No evidence of community or charitable programs given micro-cap scale and going-concern status [3]. Employee Retention (0/2): CEO Michael Lawless retired in July 2025 after 13 years, replaced by Jeff Thramann (who is also the principal of the incoming merger counterparty); a Special Committee was formed to evaluate restructuring, indicating organizational upheaval [2]. Insider Buying (1/2): Thramann's proposed business combination where his entities would own ~80% reflects his personal capital commitment, though the structure is effectively a takeover rather than open-market buying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Auddia is in severe financial distress. 2025 net loss of $7.7M on $5.6M operating cash burn; year-end cash of $3.2M with funding runway only to Q2 2026, and auditors raised SUBSTANTIAL DOUBT about going concern [3]. The company has executed a 1-for-17 reverse split (March 2025) and a 1-for-7.7 reverse split (April 1, 2026), and is seeking authority for yet another reverse split (1-for-2 to 1-for-200) at the May 8, 2026 special meeting — a classic distress signature [3]. Forward P/E of -2.39x reflects the loss-making model; ROE of -154% indicates severe equity destruction [4]. Stock at $4.54 x 306k avg daily volume = $1.39M daily dollar liquidity, clearing the $1M floor by only a small margin [4]. Proposed Thramann Holdings merger would leave legacy holders with ~20% of the combined entity [3]. D/E of 1.46x is modest but irrelevant given going-concern status.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Auddia exhibits severe finite-game characteristics. After 13 years without commercial traction, the company is being restructured via a merger that dilutes legacy holders to 20%, with multiple reverse splits staving off Nasdaq delisting and going-concern doubt reported by auditors. This is a survival scenario, not a long-horizon infinite-game company.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coherent just cause evident — the mission around 'reinventing audio' is generic, and strategic decisions over the last 13 years (pivots, reverse splits, CEO changes, holding-company restructuring, merger into Thramann Holdings) reflect survival maneuvers rather than conviction-led execution of a purpose [1][2][3].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turnover (Lawless retired July 2025), Special Committee on business combination, multiple reverse splits, and a 10-person team in a going-concern scenario indicate organizational instability rather than a trusting-team culture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Auddia competes with Spotify, Apple Music, iHeart, SiriusXM, and Pandora but management frames the product as a differentiated alternative rather than learning from rivals; the company has not demonstrated the ability to learn fast enough to survive, let alone extract insight from competitors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to B2B (free faidr app, Discovr Radio) and the proposed Thramann Holdings merger to become an AI-native holding company represent strategic flexibility, but they are driven by desperation rather than a just cause, and legacy shareholders end up with only 20% of the combined entity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Leadership transition under going-concern pressure, repeated reverse splits, and a dilutive merger are not courageous long-term bets — they are forced survival actions [3]. No evidence of principled long-term capital allocation or patient strategic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Auddia is a ~$2.3M market cap AI audio micro-cap with a newly launched Discovr Radio B2B platform targeting artists and labels who pay to have songs placed into AM/FM streaming ad slots [1]. The platform went live January 20, 2026 with ~300 initial customers and expects first B2B revenue in Q1 2026 [1]. The company is pivoting from consumer-app economics (faidr, now free) to a B2B subscription model and has proposed a merger with Thramann Holdings to become McCarthy Finney, an AI-native holding company [2][3]. The 46% stock pop on February 18, 2026 following the Discovr launch reflects speculative interest in the AI audio pivot. The thesis, if it worked, would be narrow but meaningful: route a sliver of the global music promotion budget through an AI placement engine.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Auditors raised substantial doubt about going-concern status; 2025 net loss was $7.7M on $5.6M operating cash burn with only $3.2M of year-end cash and funding runway to Q2 2026 [3]. Auddia has executed back-to-back reverse stock splits (1-for-17 in March 2025, 1-for-7.7 on April 1, 2026) and is seeking authority for yet another reverse split at a ratio up to 1-for-200 at the May 8, 2026 special meeting — a textbook distress pattern [3]. The proposed Thramann Holdings merger would leave legacy Auddia shareholders with only ~20% of the combined entity, subject to a $12M minimum cash condition [3]. Liquidity is thin at $1.39M daily dollar volume. Competing in audio against Spotify, Apple, Amazon, and SiriusXM, Auddia has no defensible moat at this scale. SELL.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Discovr Radio first B2B revenue in Q1 2026 from the ~300 initial customer pilot and Artist Portal analytics adoption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Proposed Thramann Holdings merger (McCarthy Finney) closing with $12M minimum cash condition that could stabilize the balance sheet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Successful reverse stock split (April 1, 2026) keeping Auddia Nasdaq-compliant through at least Q2 2026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doubt with only $3.2M year-end 2025 cash against $5.6M annual operating burn; funding runway extends only to Q2 2026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Extreme dilution — proposed Thramann merger leaves legacy holders with ~20%, and the May 8, 2026 special meeting seeks authority for reverse splits up to 1-for-200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pressure from AI-powered incumbents (Spotify AI DJ, Apple, Amazon Music) and lack of moat for Auddia's narrow AI Placement Engine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Auddia IS positioning as an AI-first company, which provides some natural AI-substitution resilience for its own platform. However, the consumer audio space is dominated by AI-powered incumbents (Spotify's AI DJ, Apple's audio ML, Amazon Music) with infinitely more data, compute, and distribution; Auddia's AI Placement Engine is a narrow feature, not a defensible moat [1][2]. Radio-station ad-slot economics are increasingly automated, and AI-generated music/voice technologies threaten the broader audio attention pool [2]. AI Opportunity (1/1): Discovr Radio is an AI-native B2B product shipping to 300 initial customers with expected first revenue Q1 2026 — meets the 'meaningful AI revenue' tiebreaker even at small scale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19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Auddia Discovr Radio launch (January 20, 2026), faidr app B2B transition, Q1 2026 first B2B revenue guidance — StockTitan and GlobeNewswire, November 2025 –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Auddia leadership transition (Lawless retires July 2025, Thramann appointed CEO), Special Committee on business combination, AI-native holding company restructuring plan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Auddia reverse stock splits (1-for-17 March 2025, 1-for-7.7 April 1 2026), going-concern disclosure, McCarthy Finney merger letter of intent, BizWest and QuiverQuant,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AUUD (Auddia Inc.),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