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BBAI</w:t>
      </w:r>
      <w:r>
        <w:rPr>
          <w:rFonts w:ascii="Calibri" w:hAnsi="Calibri"/>
          <w:b/>
          <w:color w:val="1A2010"/>
          <w:sz w:val="40"/>
        </w:rPr>
        <w:t xml:space="preserve">  BigBear.ai, Inc.</w:t>
      </w:r>
    </w:p>
    <w:p>
      <w:pPr>
        <w:spacing w:after="120"/>
      </w:pPr>
      <w:r>
        <w:rPr>
          <w:rFonts w:ascii="Calibri" w:hAnsi="Calibri"/>
          <w:b/>
          <w:color w:val="6E8450"/>
          <w:sz w:val="18"/>
        </w:rPr>
        <w:t>GROWTH SLEEVE · 2026-03-23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BigBear.ai provides AI-powered decision intelligence solutions primarily for U.S. defense and intelligence agencies. The company's platforms include VANE (geopolitical risk analysis), ORION (force management), and Ask Sage (military AI assistant), serving the Army, Navy, FAA, and joint forces.</w:t>
      </w:r>
    </w:p>
    <w:p>
      <w:r>
        <w:rPr>
          <w:rFonts w:ascii="Calibri" w:hAnsi="Calibri"/>
          <w:b/>
          <w:color w:val="6E8450"/>
          <w:sz w:val="18"/>
        </w:rPr>
        <w:t>600 Employees · https://www.bigbear.ai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declined 19% YoY to $127.7M in 2025 and 38% in Q4 alone, a deeply concerning trajectory for an AI company during an AI spending boom [1]. The Ask Sage acquisition was immediately challenged by the Pentagon launching a competing free AI tool 29 days later [1]. AI Deployment (1/2): BigBear.ai's core business IS AI — the VANE geopolitical risk platform, ORION decision support, and Ask Sage military AI assistant represent genuine AI deployments, but competitive moats are questionable [1]. Market Share (1/2): Secured meaningful contracts including a $165.15M five-year Army deal and FAA subcontract worth ~$2.4B over 10 years, but market position is fragile against larger defense primes and tech giants [1]. Pipeline (1/2): 2026 guidance of $135-165M (17% growth at midpoint) is modest and unproven given 2025's decline. R&amp;D Intensity (0/1): Limited evidence of differentiated R&amp;D investment relative to the rapid pace of AI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Supporting national security through AI-powered decision intelligence is a meaningful mission, and contracts with the Joint Chiefs, Army, and FAA demonstrate real-world impact [1]. Community Impact (1/2): Defense AI directly supports military readiness and national security, providing societal value. Employee Retention (0/2): With revenue declining 19% and massive non-cash impairment charges, employee confidence is likely strained; no public data on retention. Insider Buying (1/2): Management used ATM facility to raise $693M, demonstrating investor demand but diluting existing shareholders significantly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BigBear.ai's financial profile is deeply troubled. Revenue declined 19% to $127.7M in 2025 with profit margin of -230.2% and ROE of -96.7% [6]. Q4 gross margin fell to 20.3% from 37.4% a year earlier due to non-recurring high-margin contracts that didn't repeat [1]. D/E of 18.8% is manageable after settling the $182M convertible notes, and the $460M+ cash position provides runway [1]. However, the company has no adjusted EBITDA guidance for 2026 due to 'ongoing investments and market dynamics,' a red flag for profitability timing. The 2026 revenue range of $135-165M is wide, reflecting uncertainty. Liquidity floor cleared: 58.0M avg vol x $3.58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BigBear.ai operates with a finite game mentality — acquiring capabilities (Ask Sage, CargoSeer) rather than building them, raising $693M through ATM dilution, and pivoting strategy rapidly in response to defense spending trends rather than pursuing a stable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AI-powered national security decision-making is a meaningful cause, and contracts with the Joint Chiefs and Army CDAO validate the mission [1]. However, the rapid acquisition-and-dilute strategy suggests growth-at-all-costs more than mission-driven development.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declining 19% with massive impairment charges and significant ATM dilution ($693M raised) creates an unstable environment for employees [1]. The Ask Sage acquisition being undermined by a Pentagon competitor within a month suggests strategic misalignment.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Pentagon-OpenAI partnership launching a free competing tool 29 days after BigBear's Ask Sage acquisition shows the company was caught off-guard by competitive dynamics [1]. Expanding to UAE operations shows geographic diversification instinct, but international defense AI faces different challenges.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Acquisitions of Ask Sage and CargoSeer show willingness to expand capabilities, and the UAE expansion demonstrates geographic flexibility [1]. However, the strategy appears reactive — chasing defense AI trends rather than defining them.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settle $182M in convertible notes and build a $460M+ cash war chest shows financial courage [1]. But the lack of EBITDA guidance and wide revenue range suggest management lacks conviction in near-term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BigBear.ai secured transformative defense contracts — a $165.15M five-year Army deal and FAA subcontract worth ~$2.4B over 10 years — and built a $460M+ cash position that funds operations and acquisitions [1]. The 2026 guidance of $135-165M revenue (17% growth at midpoint) off a depressed 2025 base, combined with defense AI spending tailwinds and UAE expansion, provides a credible recovery trajectory [1]. The Ask Sage military AI assistant and VANE geopolitical risk platform address genuine DoD needs for AI-powered decision intelligence. With consensus expecting EPS improvement from -$0.93 to -$0.25 in 2026, the loss trajectory is narrowing [1].</w:t>
      </w:r>
    </w:p>
    <w:p>
      <w:pPr>
        <w:spacing w:after="120"/>
      </w:pPr>
      <w:r>
        <w:rPr>
          <w:rFonts w:ascii="Calibri" w:hAnsi="Calibri"/>
          <w:b w:val="0"/>
          <w:color w:val="3A4A28"/>
          <w:sz w:val="20"/>
        </w:rPr>
        <w:t>The bear case is compelling. Revenue declined 19% in 2025 to $127.7M — during the biggest AI spending boom in history — raising fundamental questions about BigBear.ai's competitive differentiation [1]. The Pentagon launched a free AI tool competing with Ask Sage just 29 days after BigBear's acquisition, and five military branches adopted it [1]. Profit margin of -230.2% and Q4 gross margins collapsing from 37.4% to 20.3% show the business model is not working. The $693M ATM dilution destroyed shareholder value while funding an acquisition strategy of questionable quality. The lack of EBITDA guidance for 2026 signals management cannot project profitability timing. Competing against Google, OpenAI, and Palantir for defense AI contracts with a $1.7B market cap is a structural disadvantage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Ramping the $165.15M Army contract and demonstrating revenue stability from long-duration government programs [1]</w:t>
      </w:r>
    </w:p>
    <w:p>
      <w:pPr>
        <w:spacing w:before="40" w:after="40"/>
        <w:ind w:left="283"/>
      </w:pPr>
      <w:r>
        <w:rPr>
          <w:rFonts w:ascii="Calibri" w:hAnsi="Calibri"/>
          <w:b/>
          <w:color w:val="4A6B25"/>
          <w:sz w:val="20"/>
        </w:rPr>
        <w:t xml:space="preserve">2. </w:t>
      </w:r>
      <w:r>
        <w:rPr>
          <w:rFonts w:ascii="Calibri" w:hAnsi="Calibri"/>
          <w:b w:val="0"/>
          <w:color w:val="3A4A28"/>
          <w:sz w:val="20"/>
        </w:rPr>
        <w:t>UAE expansion generating international revenue to diversify from U.S. defense dependency [1]</w:t>
      </w:r>
    </w:p>
    <w:p>
      <w:pPr>
        <w:spacing w:before="40" w:after="40"/>
        <w:ind w:left="283"/>
      </w:pPr>
      <w:r>
        <w:rPr>
          <w:rFonts w:ascii="Calibri" w:hAnsi="Calibri"/>
          <w:b/>
          <w:color w:val="4A6B25"/>
          <w:sz w:val="20"/>
        </w:rPr>
        <w:t xml:space="preserve">3. </w:t>
      </w:r>
      <w:r>
        <w:rPr>
          <w:rFonts w:ascii="Calibri" w:hAnsi="Calibri"/>
          <w:b w:val="0"/>
          <w:color w:val="3A4A28"/>
          <w:sz w:val="20"/>
        </w:rPr>
        <w:t>Ask Sage and CargoSeer acquisitions generating measurable revenue contribution and demonstrating differentiation from Pentagon-OpenAI alternatives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Pentagon-OpenAI competitive threat — free government AI tools could commoditize BigBear's core products, undermining the Ask Sage acquisition thesis [1]</w:t>
      </w:r>
    </w:p>
    <w:p>
      <w:pPr>
        <w:spacing w:before="40" w:after="40"/>
        <w:ind w:left="283"/>
      </w:pPr>
      <w:r>
        <w:rPr>
          <w:rFonts w:ascii="Calibri" w:hAnsi="Calibri"/>
          <w:b/>
          <w:color w:val="4A6B25"/>
          <w:sz w:val="20"/>
        </w:rPr>
        <w:t xml:space="preserve">2. </w:t>
      </w:r>
      <w:r>
        <w:rPr>
          <w:rFonts w:ascii="Calibri" w:hAnsi="Calibri"/>
          <w:b w:val="0"/>
          <w:color w:val="3A4A28"/>
          <w:sz w:val="20"/>
        </w:rPr>
        <w:t>Revenue decline continuation — if 2025's 19% decline extends into 2026, the $135-165M guidance will miss and the stock could face severe pressure [1]</w:t>
      </w:r>
    </w:p>
    <w:p>
      <w:pPr>
        <w:spacing w:before="40" w:after="40"/>
        <w:ind w:left="283"/>
      </w:pPr>
      <w:r>
        <w:rPr>
          <w:rFonts w:ascii="Calibri" w:hAnsi="Calibri"/>
          <w:b/>
          <w:color w:val="4A6B25"/>
          <w:sz w:val="20"/>
        </w:rPr>
        <w:t xml:space="preserve">3. </w:t>
      </w:r>
      <w:r>
        <w:rPr>
          <w:rFonts w:ascii="Calibri" w:hAnsi="Calibri"/>
          <w:b w:val="0"/>
          <w:color w:val="3A4A28"/>
          <w:sz w:val="20"/>
        </w:rPr>
        <w:t>Dilution and capital allocation risk — $693M ATM raises at low share prices destroy value, and management may continue diluting to fund operations and acquisitions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BigBear.ai IS an AI company — its entire business model is built on AI-powered decision intelligence for defense [1]. However, the Pentagon's launch of a free competing AI product (partnered with Google and OpenAI) just 29 days after BigBear's Ask Sage acquisition demonstrates that bigger players can commoditize defense AI rapidly [1]. The company's AI technology may not be sufficiently differentiated from what large tech companies can deliver at scale. AI Opportunity (1/1): Growing defense AI budgets and the DoD's increasing demand for AI-driven decision support create genuine tailwinds, but BigBear must compete against much larger, better-funded competitors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BigBear.ai Q4 2025 Earnings Release and 2026 Financial Outlook, March 2, 2026</w:t>
      </w:r>
    </w:p>
    <w:p>
      <w:pPr>
        <w:spacing w:before="20" w:after="20"/>
        <w:ind w:left="170"/>
      </w:pPr>
      <w:r>
        <w:rPr>
          <w:rFonts w:ascii="Calibri" w:hAnsi="Calibri"/>
          <w:b/>
          <w:color w:val="4A6B25"/>
          <w:sz w:val="15"/>
        </w:rPr>
        <w:t xml:space="preserve">2. </w:t>
      </w:r>
      <w:r>
        <w:rPr>
          <w:rFonts w:ascii="Calibri" w:hAnsi="Calibri"/>
          <w:b w:val="0"/>
          <w:color w:val="3A4A28"/>
          <w:sz w:val="17"/>
        </w:rPr>
        <w:t>Hunterbrook — Pentagon-OpenAI competition analysis for BigBear.ai, 2026</w:t>
      </w:r>
    </w:p>
    <w:p>
      <w:pPr>
        <w:spacing w:before="20" w:after="20"/>
        <w:ind w:left="170"/>
      </w:pPr>
      <w:r>
        <w:rPr>
          <w:rFonts w:ascii="Calibri" w:hAnsi="Calibri"/>
          <w:b/>
          <w:color w:val="4A6B25"/>
          <w:sz w:val="15"/>
        </w:rPr>
        <w:t xml:space="preserve">3. </w:t>
      </w:r>
      <w:r>
        <w:rPr>
          <w:rFonts w:ascii="Calibri" w:hAnsi="Calibri"/>
          <w:b w:val="0"/>
          <w:color w:val="3A4A28"/>
          <w:sz w:val="17"/>
        </w:rPr>
        <w:t>TIKR.com — BigBear.ai 2026 guidance analysis and buy/hold assessment</w:t>
      </w:r>
    </w:p>
    <w:p>
      <w:pPr>
        <w:spacing w:before="20" w:after="20"/>
        <w:ind w:left="170"/>
      </w:pPr>
      <w:r>
        <w:rPr>
          <w:rFonts w:ascii="Calibri" w:hAnsi="Calibri"/>
          <w:b/>
          <w:color w:val="4A6B25"/>
          <w:sz w:val="15"/>
        </w:rPr>
        <w:t xml:space="preserve">4. </w:t>
      </w:r>
      <w:r>
        <w:rPr>
          <w:rFonts w:ascii="Calibri" w:hAnsi="Calibri"/>
          <w:b w:val="0"/>
          <w:color w:val="3A4A28"/>
          <w:sz w:val="17"/>
        </w:rPr>
        <w:t>BigBear.ai contract announcements — Army, FAA, CDAO awards,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BBAI (BigBear.ai), retrieved March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