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CHKP</w:t>
      </w:r>
      <w:r>
        <w:rPr>
          <w:rFonts w:ascii="Calibri" w:hAnsi="Calibri"/>
          <w:b/>
          <w:color w:val="1A2010"/>
          <w:sz w:val="40"/>
        </w:rPr>
        <w:t xml:space="preserve">  Check Point Software Technologies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Check Point Software Technologies is a global cybersecurity company providing network security, cloud security, endpoint protection, and threat intelligence solutions. Its Infinity Platform delivers prevention-first security across hybrid cloud, workspace, and IoT environments, serving enterprises worldwide with firewall, XDR, email security, and AI-powered threat prevention.</w:t>
      </w:r>
    </w:p>
    <w:p>
      <w:r>
        <w:rPr>
          <w:rFonts w:ascii="Calibri" w:hAnsi="Calibri"/>
          <w:b/>
          <w:color w:val="6E8450"/>
          <w:sz w:val="18"/>
        </w:rPr>
        <w:t>6,825 Employees · https://www.checkpoint.com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Check Point has incrementally evolved its product portfolio from firewalls to the Infinity Platform covering network, cloud, workspace, and IoT security, but has not executed a transformative pivot comparable to peers like CrowdStrike or Palo Alto Networks — revenue has grown only 5-6% annually over the past three years [1][2]. AI Deployment (2/2): Check Point is actively shipping AI-powered security products, earning 2026 Technology Innovation Leadership recognition for prevention-first WAF and API security; the Infinity Platform integrates AI across threat detection, automated response, and predictive analytics [2][3]. Market Share (1/2): Check Point is a top-5 cybersecurity vendor globally but has been losing market share to faster-growing competitors like Palo Alto Networks and CrowdStrike; its ~5-6% revenue growth significantly lags the ~20%+ cybersecurity market growth rate [1]. Pipeline (1/2): The AI Security pillar (workforce and agent security, red teaming solutions) and Threat Exposure Management platform represent next-generation capabilities, though specific launch timelines and revenue visibility are less detailed than peers [2]. R&amp;D Intensity (1/1): Check Point invests significantly in R&amp;D as a percentage of revenue, maintaining a large research organization in Israel and globally with ~6,825 employees dedicated to security innovation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Check Point's mission to secure the digital world is clear and meaningful but not distinctive — virtually every cybersecurity company articulates a similar purpose, making it interchangeable with peers like Palo Alto or Fortinet [3]. Community Impact (1/2): Check Point contributes to cybersecurity education and research, shares threat intelligence publicly, and supports digital safety initiatives, though specific charitable programs with quantified impact are limited [3]. Employee Retention (1/2): Founder Gil Shwed served as CEO for 30 years (1993-2024) before transitioning to Executive Chairman, providing extraordinary leadership continuity; new CEO Nadav Zafrir brings military cybersecurity background, and the Israel-based culture fosters technical loyalty [3]. Insider Buying (2/2): Gil Shwed remains the largest individual shareholder with substantial equity stake maintained through the CEO transition; his continued involvement as Executive Chairman and major shareholder signals strong long-term conviction in the company's direction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Check Point's financial profile is exceptional: 38.8% net profit margin, 37.3% ROE, and D/E of 69.6% — all near or at target levels [4]. Forward P/E of 12.2x represents significant value for a consistently profitable cybersecurity company with $3.0B cash against $2.0B debt (net cash ~$1.0B) [4]. Revenue growth of 5.9% YoY and 5.3% 5-year CAGR lag peers but are offset by elite profitability. Free cash flow of $652M annually funds the $1.5B+ share buyback program that has reduced share count by ~30% over five years [1]. Gross margins of 87.9% are among the highest in software, reflecting the subscription-driven business model's operating leverage. Liquidity floor easily passes: 1.3M avg volume x $139.96 = $179M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Check Point demonstrates strong infinite game fundamentals through 30+ years of continuous operation, founder involvement as Executive Chairman, and a deliberate CEO transition, but the company's slower growth relative to peers and conservative approach to market expansion suggest a preference for steady profitability over bold strategic bets.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Check Point's cause — securing the digital world — has been consistent for 33 years since Gil Shwed co-founded the company and invented the stateful firewall in 1993 [3]. The cause has survived multiple technology transitions (on-premise to cloud, signature-based to AI-driven), though it reads more as a business description than a transformative vision that inspires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Gil Shwed's 30-year CEO tenure and deliberate succession to Nadav Zafrir suggests a stable, trust-based leadership culture [3]. The Israel-based engineering culture fosters tight-knit technical teams. However, the company's ~6,825-person organization shows standard enterprise dynamics without standout evidence of exceptional employee empowerment or psychological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Check Point operates in a fiercely competitive cybersecurity market against CrowdStrike, Palo Alto Networks, and Fortinet, and the company's approach under new CEO Zafrir acknowledges competitors' strengths — particularly in cloud-native and XDR categories — while emphasizing that Check Point's prevention-first approach offers a differentiated philosophy rather than simply trying to beat rivals on their terms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Check Point has adapted from firewalls to the comprehensive Infinity Platform spanning network, cloud, workspace, and IoT security, demonstrating incremental flexibility [2]. However, the company has not executed a transformative pivot comparable to Palo Alto's shift from hardware to software-defined security or CrowdStrike's cloud-native disruption — evolution has been steady rather than existential.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Gil Shwed's decision to step down as CEO after 30 years and transition to Executive Chairman, installing Nadav Zafrir as a transformational leader, showed courage in acknowledging that the company needed new energy at the top [3]. The massive share buyback program ($1.5B+) over quarterly dividends demonstrates conviction in the company's intrinsic value over short-term income appeal.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Check Point Software is a cybersecurity blue chip trading at a significant discount to peers: 12.2x forward P/E versus CrowdStrike (60x+) and Palo Alto Networks (35x+), with 38.8% net margins, 37.3% ROE, and $652M annual free cash flow [1][4]. The company generates consistent double-digit EPS growth (22.8% YoY) through a combination of mid-single-digit revenue growth and aggressive share repurchases. The CEO transition from founder Gil Shwed to Nadav Zafrir brings fresh strategic energy, with AI security becoming a fourth strategic pillar alongside network, cloud, and workspace security [2][3]. Subscription revenue growing 10-14% in 2026 signals an accelerating transition to recurring revenue. The $3.0B cash position and 87.9% gross margins provide exceptional financial durability.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persistent market share erosion: Check Point's 5-6% revenue growth significantly lags the ~20%+ cybersecurity market growth rate, meaning the company is shrinking relative to competitors like CrowdStrike and Palo Alto Networks [1]. The 2026 revenue guidance of $2.83-2.95B (4-8% growth) does not suggest acceleration. The Russia operations controversy — maintaining a Moscow office despite the Ukraine invasion — creates reputational and sanctions risk [3]. The CEO transition, while orderly, introduces execution uncertainty as Zafrir reshapes strategy. Check Point's historically conservative approach to M&amp;A and market expansion may limit the company's ability to compete in fast-growing categories like cloud-native security, SASE, and AI security where younger competitors have established dominant positions. At $14.6B market cap, the stock needs to prove it can sustain mid-teens EPS growth without revenue acceleration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CEO Nadav Zafrir's strategic vision materializing into revenue acceleration, particularly in AI Security and cloud-native platforms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Subscription revenue growing 10-14% in 2026, potentially expanding to double-digit total revenue growth as product mix shifts toward higher-growth categories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cybersecurity demand acceleration as enterprises adopt GenAI tools that create new attack surfaces requiring Check Point's prevention-first approach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market share loss to faster-growing cybersecurity competitors (CrowdStrike, Palo Alto Networks) as the industry consolidates around cloud-native platforms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Russia operations controversy creating reputational risk and potential sanctions exposure from maintaining Moscow office amid ongoing Ukraine conflict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execution risk as Nadav Zafrir attempts to accelerate growth while maintaining Check Point's profitability discipline — balancing investment with margins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Cybersecurity is a net beneficiary of AI proliferation — as CEO Nadav Zafrir stated, 'in the GenAI era, being an attacker is much easier,' which structurally increases demand for Check Point's prevention-first security solutions [2][3]. AI-powered cyberattacks require AI-powered defenses, creating a self-reinforcing demand cycle. The company's physical infrastructure (firewalls, appliances), deep enterprise integration, and regulatory compliance requirements create switching costs that AI cannot displace. AI Opportunity (1/1): Check Point generates meaningful AI-related revenue through its AI Security pillar (workforce and agent security, red teaming solutions), AI-powered threat detection across the Infinity Platform, and earned 2026 Technology Innovation Leadership recognition specifically for AI-enhanced WAF and API security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Check Point Software Q4 and Full-Year 2025 Results — $2.725B revenue (6% growth), $745M Q4 revenue, subscription growth 11%,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Check Point Software — 2026 Technology Innovation Leadership recognition for AI-powered WAF and API Security; Infinity Platform AI Security pillar,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Check Point Wikipedia; CEO transition from Gil Shwed (30-year tenure) to Nadav Zafrir; Russia office controversy; Jonathan Zanger CTO appointment,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CHKP, accessed April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