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DOMO</w:t>
      </w:r>
      <w:r>
        <w:rPr>
          <w:rFonts w:ascii="Calibri" w:hAnsi="Calibri"/>
          <w:b/>
          <w:color w:val="1A2010"/>
          <w:sz w:val="40"/>
        </w:rPr>
        <w:t xml:space="preserve">  Domo, Inc.</w:t>
      </w:r>
    </w:p>
    <w:p>
      <w:pPr>
        <w:spacing w:after="120"/>
      </w:pPr>
      <w:r>
        <w:rPr>
          <w:rFonts w:ascii="Calibri" w:hAnsi="Calibri"/>
          <w:b/>
          <w:color w:val="6E8450"/>
          <w:sz w:val="18"/>
        </w:rPr>
        <w:t>GROWTH SLEEVE · 2026-04-21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Domo operates a cloud-based AI and data platform that connects business leaders with real-time data, dashboards, and AI-powered analytics. The platform serves financial services, healthcare, pharmaceuticals, energy, and technology industries across North America, Western Europe, Australia, Japan, and India. Founded in 2010, headquartered in American Fork, Utah.</w:t>
      </w:r>
    </w:p>
    <w:p>
      <w:r>
        <w:rPr>
          <w:rFonts w:ascii="Calibri" w:hAnsi="Calibri"/>
          <w:b/>
          <w:color w:val="6E8450"/>
          <w:sz w:val="18"/>
        </w:rPr>
        <w:t>876 Employees · https://www.domo.com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Domo has not achieved a transformative product launch or business model pivot in the last 5 years; revenue has been essentially flat at ~$319M for three consecutive fiscal years (FY2024-FY2026), suggesting the core BI/analytics platform has not driven meaningful market expansion [1]. The company has improved operational efficiency (GAAP operating margin improved to -12%, non-GAAP reached +6%) but this is cost-cutting, not innovation-driven growth. AI Deployment (1/2): Domo has integrated AI capabilities into its platform, including AI-powered dashboards, data science tools, and Domo Labs as an innovation hub building breakthrough solutions in collaboration with large customers [2][3]. However, no specific AI-driven revenue figures or quantified customer outcomes were cited. Market Share (1/2): Domo is a recognized player in the BI/analytics market but not a category leader — it competes against much larger incumbents like Microsoft Power BI, Tableau/Salesforce, and Looker/Google, and its flat revenue suggests stable but non-growing share [1]. Pipeline (0/2): No specific next-generation products with named launch dates and revenue visibility were identified. R&amp;D Intensity (1/1): As a software company, Domo invests meaningfully in R&amp;D relative to revenue, consistent with SaaS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Domo's purpose — making data actionable for everyone from the CEO to the frontline — is clear and identifies the customer problem, but is not distinctively different from dozens of BI/analytics competitors making similar claims about democratizing data access [3]. Community Impact (0/2): No evidence of significant charitable programs, community investment, or foundation activity was found for a sub-1000 employee company. Employee Retention (1/2): Glassdoor rating of 3.5/5 with 689 reviews and a leadership score of 'B' (top 25% for companies 501-1000 employees) suggests adequate but not exceptional employee satisfaction [2]. Some reviews describe a 'bro culture' and inner-circle dynamics, partially offset by employees citing career development and culture as positives. Insider Buying (1/2): CEO Josh James has held the position since 2010 (16+ year tenure), representing significant long-term alignment with the company's success, though specific recent insider buying data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Domo is a small-cap SaaS company ($175M market cap) making progress toward profitability but still operating at a loss. FY2026 revenue was $318.9M (up just 0.57% YoY), with subscription revenue growing 2.1% but professional services declining 9.3% [1]. Billings grew 8.0% YoY to $111.2M in Q4, and subscription RPO rose 8.0% to $437.9M, suggesting improving forward momentum [1]. GAAP net loss narrowed to $59.3M from deeper losses in prior years, and operating cash flow turned positive at $7.9M [1]. Forward P/E of 31.4x on forward EPS of $0.12 reflects expectations of minimal profitability. D/E and ROE are unavailable (likely negative stockholders' equity). Profit margin remains deeply negative at -18.6% GAAP. Gross margins of 75.0% are healthy for SaaS. Free cash flow of $40.6M is a positive signal despite GAAP losses [4]. Liquidity floor cleared: $3.87 × 1.96M avg volume = $7.6M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Domo shows mixed infinite-game characteristics. CEO Josh James' 16-year tenure demonstrates personal commitment, and the company has persisted through years of unprofitability while pursuing its vision of democratized data. However, the company's flat revenue growth, competitive pressure from much larger rivals, and cultural concerns around leadership dynamics suggest a company fighting to survive rather than playing to keep playing. The narrow path to profitability requires near-perfect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Domo's cause — making data accessible and actionable for every person in an organization, from CEO to frontline worker — is clear but not distinctive in a crowded BI market where every competitor makes similar claims [3]. The cause exists but reads more like product positioning than a transformative vision of a better future. It has not been validated through decades of consistent execution or tested through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shows a 3.5/5 rating with employees citing career development and culture as positives, and the leadership team earning a 'B' score in the top 25% for similarly-sized companies [2]. However, reviews also describe an inner-circle dynamic and 'bro culture,' suggesting trust may be unevenly distributed. The company has reduced headcount from over 1,500 to 876, which typically strains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Domo competes against Microsoft Power BI, Tableau/Salesforce, Looker/Google, and other large-scale BI platforms but does not publicly acknowledge these rivals' strengths or describe how competitive pressure drives self-improvement [3]. The company's marketing emphasizes differentiation rather than learning from competitors, and the competitive language is more about positioning than growth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Domo has evolved from a pure BI/dashboard company toward an AI-powered data platform, integrating data science, IoT analytics, and AI capabilities into its offering [3]. This represents meaningful adaptation to market demands, though the transformation is incremental rather than a fundamental business model reinvention. The company's pivot toward profitability (from heavy growth spending to operational efficiency) is a necessary survival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Josh James has led Domo through 16 years of unprofitability, maintaining investment in the platform while competitors with vastly more resources dominated the market — this requires conviction, if not always courage [2]. The decision to prioritize path-to-profitability over growth in recent years, while difficult for a growth-stage company, was a necessary and responsible choice. However, the company has not demonstrated a pattern of sacrificing near-term results for long-term capability beyond basic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Domo is a niche cloud BI/analytics platform showing meaningful operational improvement: FY2026 non-GAAP operating margin reached +6% (from negative), operating cash flow turned positive at $7.9M, and billings grew 8.0% YoY to $111.2M in Q4, signaling improving forward demand [1]. Net retention improved for six consecutive quarters to over 96%, and subscription RPO rose 8.0% to $437.9M, providing revenue visibility [1]. At $175M market cap with $40.6M free cash flow, the stock trades at ~4.3x FCF — exceptionally cheap for a SaaS company with 75% gross margins if the profitability trajectory continues. The AI integration into the platform and Domo Labs innovation hub could differentiate the company in a market where AI-powered analytics is becoming table stakes [3].</w:t>
      </w:r>
    </w:p>
    <w:p>
      <w:pPr>
        <w:spacing w:after="120"/>
      </w:pPr>
      <w:r>
        <w:rPr>
          <w:rFonts w:ascii="Calibri" w:hAnsi="Calibri"/>
          <w:b w:val="0"/>
          <w:color w:val="3A4A28"/>
          <w:sz w:val="20"/>
        </w:rPr>
        <w:t>The bear case is severe: Domo's revenue has been essentially flat at ~$319M for three consecutive fiscal years while competing against Microsoft, Salesforce, and Google — companies spending more on AI in a single quarter than Domo's entire market cap [1]. The company carries $143M in debt against $43M cash with negative stockholders' equity, and profit margin remains deeply negative at -18.6% GAAP [4]. AI disruption is an existential risk: as AI-native analytics capabilities are embedded into Power BI, Tableau, and Looker by hyperscaler competitors, Domo's standalone BI platform may become redundant for a growing share of the market. The company has reduced headcount from 1,500+ to 876, and the $175M market cap creates acquisition risk where Domo is more valuable as a technology acquisition target than an independent company. CEO Josh James' 16-year tenure without achieving sustained profitability raises execution questions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Billings growth acceleration from 8.0% YoY in Q4 FY2026 converting to revenue growth, with $437.9M subscription RPO providing forward visibility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as non-GAAP operating margin reaches 6% and operating cash flow turns positive, potentially triggering multiple re-rating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by a larger technology company seeking Domo's AI-powered data platform and customer base at a premium to the $175M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hyperscaler competitors embedding AI-native analytics into Power BI, Tableau, and Looker, potentially making Domo's standalone BI platform redundant for mainstream use cases [3]</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at ~$319M for three consecutive years with declining professional services revenue, suggesting market saturation for the current product [1]</w:t>
      </w:r>
    </w:p>
    <w:p>
      <w:pPr>
        <w:spacing w:before="40" w:after="40"/>
        <w:ind w:left="283"/>
      </w:pPr>
      <w:r>
        <w:rPr>
          <w:rFonts w:ascii="Calibri" w:hAnsi="Calibri"/>
          <w:b/>
          <w:color w:val="4A6B25"/>
          <w:sz w:val="20"/>
        </w:rPr>
        <w:t xml:space="preserve">3. </w:t>
      </w:r>
      <w:r>
        <w:rPr>
          <w:rFonts w:ascii="Calibri" w:hAnsi="Calibri"/>
          <w:b w:val="0"/>
          <w:color w:val="3A4A28"/>
          <w:sz w:val="20"/>
        </w:rPr>
        <w:t>Balance sheet vulnerability with $143M debt, $43M cash, negative stockholders' equity, and a $175M market cap that limits financial and strategic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Domo's core business — cloud-based business intelligence dashboards and data analytics — faces direct AI disruption risk from multiple vectors [1][3]. Large language models are increasingly capable of natural-language data querying, reducing the need for dedicated BI platforms; Microsoft Copilot embedded in Power BI, Salesforce Einstein in Tableau, and Google Gemini in Looker threaten to make standalone BI tools redundant for many use cases. Domo's $319M revenue base competes against companies with 100x its resources investing in AI-native analytics. The company's small scale (876 employees) limits its AI R&amp;D capacity relative to hyperscaler competitors who can embed AI analytics as a feature rather than a standalone product. AI Opportunity (1/1): Domo does generate some revenue from AI-related features through its AI-powered analytics platform, Domo Labs innovation hub, and AI-driven data science tools integrated into the platform [3]. However, these are features within an existing product rather than standalone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Domo Q4 FY2026 Earnings Release — $318.9M annual revenue, $111.2M Q4 billings (+8% YoY), $437.9M subscription RPO, March 2026</w:t>
      </w:r>
    </w:p>
    <w:p>
      <w:pPr>
        <w:spacing w:before="20" w:after="20"/>
        <w:ind w:left="170"/>
      </w:pPr>
      <w:r>
        <w:rPr>
          <w:rFonts w:ascii="Calibri" w:hAnsi="Calibri"/>
          <w:b/>
          <w:color w:val="4A6B25"/>
          <w:sz w:val="15"/>
        </w:rPr>
        <w:t xml:space="preserve">2. </w:t>
      </w:r>
      <w:r>
        <w:rPr>
          <w:rFonts w:ascii="Calibri" w:hAnsi="Calibri"/>
          <w:b w:val="0"/>
          <w:color w:val="3A4A28"/>
          <w:sz w:val="17"/>
        </w:rPr>
        <w:t>Domo corporate website, Glassdoor reviews (689 reviews, 3.5/5), Comparably leadership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Domo company description and AI platform capabilities — domo.com,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DOMO (Domo, Inc.),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