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EVH</w:t>
      </w:r>
      <w:r>
        <w:rPr>
          <w:rFonts w:ascii="Calibri" w:hAnsi="Calibri"/>
          <w:b/>
          <w:color w:val="1A2010"/>
          <w:sz w:val="40"/>
        </w:rPr>
        <w:t xml:space="preserve">  Evolent Health, Inc.</w:t>
      </w:r>
    </w:p>
    <w:p>
      <w:pPr>
        <w:spacing w:after="120"/>
      </w:pPr>
      <w:r>
        <w:rPr>
          <w:rFonts w:ascii="Calibri" w:hAnsi="Calibri"/>
          <w:b/>
          <w:color w:val="6E8450"/>
          <w:sz w:val="18"/>
        </w:rPr>
        <w:t>GROWTH SLEEVE · 2026-04-09 · Inspire: -67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 Information Services · NYSE · United States</w:t>
      </w:r>
    </w:p>
    <w:p>
      <w:pPr>
        <w:spacing w:after="80"/>
      </w:pPr>
      <w:r>
        <w:rPr>
          <w:rFonts w:ascii="Calibri" w:hAnsi="Calibri"/>
          <w:b w:val="0"/>
          <w:color w:val="3A4A28"/>
          <w:sz w:val="20"/>
        </w:rPr>
        <w:t>Evolent Health provides specialty care management services across oncology, cardiology, and musculoskeletal markets, operating a value-based care platform for health plan administration. The company offers clinical review tools, analytics, pharmacy benefits management, and the Machinify Auth Intelligence AI platform for prior authorization. Evolent serves health plans and integrated health systems transitioning to value-based care.</w:t>
      </w:r>
    </w:p>
    <w:p>
      <w:r>
        <w:rPr>
          <w:rFonts w:ascii="Calibri" w:hAnsi="Calibri"/>
          <w:b/>
          <w:color w:val="6E8450"/>
          <w:sz w:val="18"/>
        </w:rPr>
        <w:t>4,200 Employees · https://www.evolent.com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Evolent successfully pivoted from a broad health services company to a focused specialty care management platform, with oncology expected to comprise 65% of 2026 revenue (up from 36% in 2025) — a significant strategic repositioning [1]. The $900M in new Performance Suite revenue for 2026 and the Highmark partnership ($550M+ in year-one revenue) demonstrate successful commercial execution. AI Deployment (2/2): Evolent's Machinify Auth Intelligence is a shipping AI product used by health plans for clinical review of prior authorization requests, and the company appointed AI innovator Archie Mayani as chief product officer in March 2026 to accelerate AI transformation [2][3]. Market Share (1/2): Evolent is a significant player in specialty care management with 6,475 average monthly Performance Suite lives, but the market includes larger health services companies and consulting firms; the company is not a dominant market leader [1]. Pipeline (1/2): The $750M+ in new annualized revenue launches during 2026 and the Highmark partnership ($800M+ in 2027 revenue) provide strong near-term visibility, though pipeline is concentrated in oncology [1]. R&amp;D Intensity (0/1): R&amp;D spending relative to revenue is not separately disclosed and is focused on the Machinify platform; below average intensity for a technology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Evolent's purpose — enabling health plans to deliver value-based care that improves patient outcomes while reducing costs — addresses a genuine systemic problem in American healthcare. The mission is clear and connects to a broader purpose (better health outcomes) but is shared across the value-based care industry and not distinctively Evolent's [3]. Community Impact (1/2): Evolent directly impacts healthcare delivery for millions of patients through specialty care management, with clinical tools that improve prior authorization processes and care quality. The oncology focus directly serves cancer patients through better treatment management [1]. Employee Retention (0/2): Glassdoor rating of 3.4/5 with 1,526 reviews reveals mixed culture — employees cite 'constant layoffs to cut costs' and 'intense burnout' alongside praise for meaningful work and supportive team culture [2]. Insider Buying (1/2): Co-founder Seth Blackley continues to lead the company, and the company's 30% revenue growth guidance for 2026 signals management confidence in the strategic direction, though no significant net insider buying was identified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Evolent's financials reflect a company in strategic transition with significant near-term distress. D/E of 238.4% is elevated, driven by $970.5M in long-term debt against a $286M market cap — a precarious leverage ratio [1][4]. ROE of -66.5% and profit margin of -28.5% reflect the GAAP net loss of $579.4M (-$5.07/share) in 2025, which includes substantial impairment charges and contract reserving effects [1]. Revenue declined 26.6% YoY from $2.55B to $1.88B as contract structures shifted, though 2026 guidance of $2.4-$2.6B represents ~30% growth [1]. The 3yr revenue CAGR of 11.5% (2022-2025) captures the pre-decline growth trajectory. Forward P/E of 5.8x on adjusted earnings suggests deep value if the turnaround executes, but the GAAP losses and $970M debt create significant financial risk. Adjusted EBITDA of $151.2M (8.1% margin) demonstrates the underlying business generates operating cash, but the $429.1M Q4 net loss dwarfs this [1]. Liquidity floor cleared: 3.29M avg volume × $2.56 = $8.4M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Evolent demonstrates mixed infinite game characteristics. Co-founder Seth Blackley has maintained leadership since inception, and the company's focus on improving healthcare outcomes through value-based care reflects genuine purpose. However, the constant cost-cutting layoffs, $579M GAAP loss, and the pressure to show quarterly financial improvements suggest finite game optimization is competing with the long-term mission.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Evolent's purpose — transforming healthcare delivery through value-based care that puts patient outcomes over fee-for-service volume — is genuine and connects to a meaningful systemic problem [3]. However, the cause has been inconsistently lived out: the constant layoffs cited by employees and the dramatic revenue volatility ($2.55B to $1.88B to guided $2.5B) suggest the company prioritizes financial survival over steady mission execution. Sinek would note that a Just Cause should survive financial adversity, not be abandoned in its pursuit.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(3.4/5 with 1,526 reviews) describe 'constant layoffs to cut costs,' 'intense burnout,' and 'poor leadership with no clear direction' [2]. Multiple employees cite cost-cutting as the primary management strategy, which directly undermines Sinek's Circle of Safety. The 4,200-employee organization has experienced repeated restructurings that erode trust and psychological safety, even as some team-level culture remains supportive.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Evolent operates alongside larger health services competitors (Optum, Evernorth, Aetna) and uses competitive pressure to sharpen its specialty care focus rather than trying to be all things to all customers [1]. The strategic decision to concentrate on oncology (65% of 2026 revenue) was driven by recognition that Evolent's advantage is deepest in specialty domains where competitors are weaker.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Evolent has pivoted from a broad value-based care platform to a focused specialty care management company, with oncology growing from 36% to 65% of revenue in a single year [1]. The Machinify AI platform acquisition and the appointment of a dedicated AI product officer show willingness to evolve. However, the pivot was partly forced by financial distress rather than purely mission-driven, and the company's core model (health plan services) remains intact.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Evolent's management committed to the Highmark oncology partnership ($550M+ in 2026 revenue) at a time when the company was posting a $579M GAAP loss, demonstrating willingness to invest in growth during distress [1]. The strategic concentration on oncology required walking away from broader opportunities to focus where the company has the strongest clinical differentiation.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Evolent Health is a specialty care management company undergoing a dramatic transformation toward oncology dominance, with 2026 guidance of $2.4-$2.6B revenue (~30% growth) driven by $900M in new Performance Suite revenue and the landmark Highmark partnership contributing $550M+ [1]. The company's Machinify Auth Intelligence AI platform provides a technology differentiator in automated clinical review, and the appointment of AI product officer Archie Mayani signals commitment to AI-driven care management [3]. At $2.56 per share with a forward P/E of 5.8x on adjusted earnings, the stock prices significant distress — creating potential upside if the oncology pivot executes and the 8.1% adjusted EBITDA margin improves. The 30% revenue growth guidance for 2026 demonstrates the underlying commercial momentum despite 2025's contract structure headwinds [1].</w:t>
      </w:r>
    </w:p>
    <w:p>
      <w:pPr>
        <w:spacing w:after="120"/>
      </w:pPr>
      <w:r>
        <w:rPr>
          <w:rFonts w:ascii="Calibri" w:hAnsi="Calibri"/>
          <w:b w:val="0"/>
          <w:color w:val="3A4A28"/>
          <w:sz w:val="20"/>
        </w:rPr>
        <w:t>The bear case is severe and multifaceted. Evolent carries $970.5M in long-term debt against a $286M market cap — a debt-to-equity ratio of 238% that creates existential risk if the business deteriorates [1]. The 2025 GAAP net loss of $579.4M (-$5.07/share) dwarfs the $151.2M adjusted EBITDA, and the Q4 medical expense ratio of 90.2% leaves razor-thin margins on the Performance Suite business [1]. Revenue declined 26.6% in 2025 as contract structures shifted, and the 2026 guidance depends heavily on the Highmark oncology partnership launching on May 1 — any delay or underperformance would materially impact projections. Employee culture shows significant strain with Glassdoor reviews citing 'constant layoffs' and 'intense burnout,' raising execution risk for a company attempting a complex business pivot with 4,200 employees [2]. The healthcare regulatory environment poses ongoing risk, as changes to prior authorization rules or value-based care incentives could directly impact Evolent's business model. The stock's 90%+ decline from its 2023 highs reflects the market's deep skepticism about the company's ability to generate sustainable returns on its debt-laden balance sheet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Highmark oncology partnership launch on May 1, 2026, projected to contribute $550M+ in first-year revenue and $800M+ in 2027, validating Evolent's specialty care model [1]</w:t>
      </w:r>
    </w:p>
    <w:p>
      <w:pPr>
        <w:spacing w:before="40" w:after="40"/>
        <w:ind w:left="283"/>
      </w:pPr>
      <w:r>
        <w:rPr>
          <w:rFonts w:ascii="Calibri" w:hAnsi="Calibri"/>
          <w:b/>
          <w:color w:val="4A6B25"/>
          <w:sz w:val="20"/>
        </w:rPr>
        <w:t xml:space="preserve">2. </w:t>
      </w:r>
      <w:r>
        <w:rPr>
          <w:rFonts w:ascii="Calibri" w:hAnsi="Calibri"/>
          <w:b w:val="0"/>
          <w:color w:val="3A4A28"/>
          <w:sz w:val="20"/>
        </w:rPr>
        <w:t>2026 revenue guidance of $2.4-$2.6B (~30% growth) driven by $900M in new Performance Suite revenue launches, demonstrating commercial pipeline conversion [1]</w:t>
      </w:r>
    </w:p>
    <w:p>
      <w:pPr>
        <w:spacing w:before="40" w:after="40"/>
        <w:ind w:left="283"/>
      </w:pPr>
      <w:r>
        <w:rPr>
          <w:rFonts w:ascii="Calibri" w:hAnsi="Calibri"/>
          <w:b/>
          <w:color w:val="4A6B25"/>
          <w:sz w:val="20"/>
        </w:rPr>
        <w:t xml:space="preserve">3. </w:t>
      </w:r>
      <w:r>
        <w:rPr>
          <w:rFonts w:ascii="Calibri" w:hAnsi="Calibri"/>
          <w:b w:val="0"/>
          <w:color w:val="3A4A28"/>
          <w:sz w:val="20"/>
        </w:rPr>
        <w:t>AI platform expansion — Machinify Auth Intelligence plus new CPO Archie Mayani's leadership could accelerate AI-powered clinical review adoption across the health plan customer base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Unsustainable leverage — $970.5M debt against $286M market cap with $579.4M GAAP net loss creates refinancing and solvency risk if operating performance does not improve [1]</w:t>
      </w:r>
    </w:p>
    <w:p>
      <w:pPr>
        <w:spacing w:before="40" w:after="40"/>
        <w:ind w:left="283"/>
      </w:pPr>
      <w:r>
        <w:rPr>
          <w:rFonts w:ascii="Calibri" w:hAnsi="Calibri"/>
          <w:b/>
          <w:color w:val="4A6B25"/>
          <w:sz w:val="20"/>
        </w:rPr>
        <w:t xml:space="preserve">2. </w:t>
      </w:r>
      <w:r>
        <w:rPr>
          <w:rFonts w:ascii="Calibri" w:hAnsi="Calibri"/>
          <w:b w:val="0"/>
          <w:color w:val="3A4A28"/>
          <w:sz w:val="20"/>
        </w:rPr>
        <w:t>Medical cost ratio pressure — Q4 2025 medical expense ratio of 90.2% leaves minimal margin for performance suite profitability, and rising medical costs could further compress economics [1]</w:t>
      </w:r>
    </w:p>
    <w:p>
      <w:pPr>
        <w:spacing w:before="40" w:after="40"/>
        <w:ind w:left="283"/>
      </w:pPr>
      <w:r>
        <w:rPr>
          <w:rFonts w:ascii="Calibri" w:hAnsi="Calibri"/>
          <w:b/>
          <w:color w:val="4A6B25"/>
          <w:sz w:val="20"/>
        </w:rPr>
        <w:t xml:space="preserve">3. </w:t>
      </w:r>
      <w:r>
        <w:rPr>
          <w:rFonts w:ascii="Calibri" w:hAnsi="Calibri"/>
          <w:b w:val="0"/>
          <w:color w:val="3A4A28"/>
          <w:sz w:val="20"/>
        </w:rPr>
        <w:t>Customer concentration risk — the Highmark partnership represents $550M+ (22%+ of guided 2026 revenue), and dependency on a single large oncology contract creates execution and retention vulnerability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Evolent's core business — managing specialty care programs for health plans across oncology, cardiology, and MSK — involves deeply regulated healthcare decisions, payer relationships, and clinical expertise that AI cannot easily substitute. However, AI is actively reshaping healthcare administration: automated prior authorization, clinical decision support, and claims processing tools could reduce the value of Evolent's human-intensive review processes if competitors deploy AI more effectively [3]. The company's value proposition depends on clinical expertise and payer trust relationships that provide meaningful defensive moats. AI Opportunity (1/1): Evolent's Machinify Auth Intelligence is a shipping AI product that aids nurses and physicians in completing clinical review of prior authorization requests, generating direct commercial value and differentiating the platform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Evolent Q4 and Full-Year 2025 Earnings Release — $1.876B revenue, -$579.4M net loss, $151.2M adjusted EBITDA, 2026 guidance $2.4-$2.6B, February 2026</w:t>
      </w:r>
    </w:p>
    <w:p>
      <w:pPr>
        <w:spacing w:before="20" w:after="20"/>
        <w:ind w:left="170"/>
      </w:pPr>
      <w:r>
        <w:rPr>
          <w:rFonts w:ascii="Calibri" w:hAnsi="Calibri"/>
          <w:b/>
          <w:color w:val="4A6B25"/>
          <w:sz w:val="15"/>
        </w:rPr>
        <w:t xml:space="preserve">2. </w:t>
      </w:r>
      <w:r>
        <w:rPr>
          <w:rFonts w:ascii="Calibri" w:hAnsi="Calibri"/>
          <w:b w:val="0"/>
          <w:color w:val="3A4A28"/>
          <w:sz w:val="17"/>
        </w:rPr>
        <w:t>Glassdoor — Evolent Health employee reviews, 3.4/5 rating, culture feedback on layoffs and leadership,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Evolent Corporate Website/PR Newswire — Machinify Auth Intelligence, Archie Mayani CPO appointment, leadership team,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EVH key statistics and financial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