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NBIS</w:t>
      </w:r>
      <w:r>
        <w:rPr>
          <w:rFonts w:ascii="Calibri" w:hAnsi="Calibri"/>
          <w:b/>
          <w:color w:val="1A2010"/>
          <w:sz w:val="40"/>
        </w:rPr>
        <w:t xml:space="preserve">  Nebius Group N.V.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38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Cloud Computing / AI Infrastructure · NASDAQ · Netherlands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Nebius Group N.V. is a full-stack AI cloud infrastructure company that builds large-scale GPU clusters and operates an AI-native cloud platform for training, deploying, and running AI models and applications. Originally rebranded from Yandex N.V. after selling its Russian assets for $5.4 billion in 2024, the company operates data centers across Europe and North America, backed by a $2 billion NVIDIA investment and a landmark multi-billion dollar agreement with Meta Platforms signed in March 2026.</w:t>
      </w:r>
    </w:p>
    <w:p>
      <w:r>
        <w:rPr>
          <w:rFonts w:ascii="Calibri" w:hAnsi="Calibri"/>
          <w:b/>
          <w:color w:val="6E8450"/>
          <w:sz w:val="18"/>
        </w:rPr>
        <w:t>2,500 Employees · https://nebius.com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Nebius scores highly across most innovation dimensions. Track record (3/3): the transformation from Yandex N.V. — Russia's dominant internet company — into a pure-play AI cloud provider within 18 months is one of the most dramatic corporate reinventions in tech history; revenue grew 479% YoY to $529.8M in 2025 [1]. AI deployment (2/2): Nebius IS the AI product — it operates GPU clusters for AI training and inference, acquired agentic search company Tavily for ~$400M in February 2026, and launched a Robotics Simulation cloud with NVIDIA [2]. Market share (1/2): Nebius is gaining share in AI cloud but is not yet a category leader; it is positioned as Europe's premier 'pure-play' AI neocloud, earning a $27B deal with Meta and NVIDIA's preferred provider status [2]. Pipeline (1/2): Priority access to NVIDIA's Vera Rubin platform (late 2026) and &gt;3 GW of contracted power by end-2026 provide strong pipeline visibility [2]. R&amp;D intensity (1/1): $4.1B invested in property and equipment in 2025 with 2026 CapEx guidance of $16–$20B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Nebius articulates a clear purpose of 'building full-stack infrastructure to service the global AI industry,' which is specific and differentiated, but the mission is recent (2024 rebrand) and hasn't been validated through multi-decade execution [2]. Community impact (1/2): The company's 'sovereign-ready' cloud for EU healthcare and financial institutions demonstrates alignment with public interest, but no specific charitable programs or community investment programs are documented [2]. Employee retention (1/2): Nebius has aggressively hired top-tier talent from Silicon Valley and Europe, with Marc Boroditsky (ex-Cloudflare) as CRO, but the company is less than two years old in its current form — tenure data is limited [2]. Insider buying (1/2): Arkady Volozh returned to lead the company and maintains a significant stake as founder, but no specific 2025 insider buying transactions have been publicly cited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Nebius is in a high-growth, high-burn pre-profitability phase that scores poorly on infrastructure metrics. The company posted EPS of -$0.68 in Q4 2025, negative profit margins, and is guiding for EBIT-negative 2026 even as it targets 40% adjusted EBITDA margins by late 2026. D/E is effectively not calculable in the traditional sense given the pre-revenue-profitability stage. Revenue growth of 479% YoY scores maximum on that metric. However, the negative profit margin (floor score of 0), high CapEx burden, and limited liquidity against $16–20B 2026 CapEx guidance create material balance sheet risk. Liquidity check passes: stock at ~$116 × millions of daily shares traded far exceeds $1M threshold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Arkady Volozh's decision to renounce Russian citizenship, sell Yandex's entire Russian business for $5.4B, and rebuild as a Western AI infrastructure company is one of the most audacious acts of existential flexibility in recent business history. The Nebius story is defined by a Just Cause — democratizing AI infrastructure — that is being pursued with founder-level conviction and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Nebius's Just Cause — building the infrastructure layer that enables the global AI industry — is authentic, validated by Volozh's personal sacrifice (renouncing citizenship, divesting $5.4B in assets), and clearly distinctive from competitors. The mission has survived the company's most extreme existential test in its first two years of existence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Nebius leadership team has been aggressively assembled from Silicon Valley and European tech (Marc Boroditsky from Cloudflare, John Boynton as Chairman), reflecting a deliberate talent strategy. However, the company is less than two years old in its current form, limiting evidence of long-term team stability or cultural trust at scale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Nebius explicitly positions itself against AWS, Azure, and Google Cloud — not to beat them on price, but to offer a superior specialized environment for AI training and inference. The company's 'neocloud' positioning acknowledges hyperscaler strengths while carving out a differentiated proposition based on technical depth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Nebius transformation from Russia's dominant internet company to a Western AI infrastructure firm is the defining example of existential flexibility in this batch. Volozh and the board made the decision to sell everything Russian — $5.4B in assets, decades of accumulated market position — to pursue a Just Cause. This is the Sinek textbook example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$16–20B CapEx commitment for 2026 while EBIT-negative, the Tavily acquisition at ~$400M, and the decision to dilute shareholders through $4.3B in convertible notes all represent costly long-term bets made in service of the Just Cause. However, the company has not yet been tested by a prolonged downturn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Nebius is the purest play on AI infrastructure outside of NVIDIA itself — a company growing revenue 479% YoY, backed by NVIDIA ($2B investment), contracted to supply Meta (multi-billion dollar deal), and targeting $3–3.4B in 2026 revenue with 40% adjusted EBITDA margins by year-end. The founder-led transformation from Yandex into a Western AI cloud is validated by the pedigree of its investors and customers. With analysts targeting $168 average price and 'Strong Buy' consensus, the market sees a path to $7–9B in ARR by end-2026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Nebius is guiding for $16–20B in 2026 CapEx while remaining EBIT-negative, requiring continuous capital raises that dilute shareholders. The $4.3B convertible note raise already dilutes equity holders substantially. The company's 11-month operating history in its current form means management has never navigated a downturn or a GPU shortage. The P/E ratio of 256x on a loss-making company reflects speculative pricing, and any delay in the Meta contract or NVIDIA GPU shipments could trigger severe stock volatility — the 52-week range of $0.63 to $14.65 (pre-surge) illustrates this volatility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hitting $3B+ and adjusted EBITDA margin reaching 40% would validate the business model and likely trigger significant re-rating by institutional investors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NVIDIA Vera Rubin platform priority access in late 2026 provides competitive hardware advantage and customer pipeline visibility for 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European sovereign cloud expansion — EU data residency laws create a structural moat that US hyperscalers struggle to replicate, driving enterprise healthcare and financial services customer wins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structure risk: $16–20B 2026 CapEx funded only 60% by existing cash and commitments requires additional capital raises that will dilute current shareholders at potentially unfavorable terms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concentration: the Meta agreement and NVIDIA relationship represent massive client concentration; loss or delay in either would materially impair 2026 revenue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 risk: building data centers at gigawatt scale across multiple geographies simultaneously, with &gt;2,000 contracted staff and supply chain dependencies, creates significant operational execution risk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Nebius IS the AI infrastructure — it provides the GPU clusters, cloud platform, and tools that AI companies use to build and run models. AI disruption is structurally impossible for a company whose entire business is enabling AI. AI Opportunity (1/1): 100% of Nebius's revenue comes from AI infrastructure services; Q4 2025 AI cloud revenue grew 830% YoY, validating the model [1]. The NVIDIA $2B investment and Meta partnership serve as further endorsements of Nebius's position as a foundational AI infrastructure provider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Nebius Group Q4 2025 Earnings Report,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Nebius Group 2026 Financial Guidance and CapEx Announcement,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FinancialContent — 'Nebius Group (NBIS): The Rise of the AI Neocloud Powerhouse,'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NBIS statistics and overview,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247WallSt — 'Analysts See Triple-Digit Revenue Growth in 2026 for These 3 AI Infrastructure Stocks,' December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