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NRDS</w:t>
      </w:r>
      <w:r>
        <w:rPr>
          <w:rFonts w:ascii="Calibri" w:hAnsi="Calibri"/>
          <w:b/>
          <w:color w:val="1A2010"/>
          <w:sz w:val="40"/>
        </w:rPr>
        <w:t xml:space="preserve">  NerdWallet, Inc.</w:t>
      </w:r>
    </w:p>
    <w:p>
      <w:pPr>
        <w:spacing w:after="120"/>
      </w:pPr>
      <w:r>
        <w:rPr>
          <w:rFonts w:ascii="Calibri" w:hAnsi="Calibri"/>
          <w:b/>
          <w:color w:val="6E8450"/>
          <w:sz w:val="18"/>
        </w:rPr>
        <w:t>GROWTH SLEEVE · 2026-05-05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NerdWallet operates a digital platform providing financial guidance and marketplace referral services to consumers and small businesses. The company monetizes through performance-based referrals for credit cards, loans, insurance, and mortgages, along with direct financial services including brokerage, advisory, and insurance agency subsidiaries across the U.S., U.K., Australia, and Canada.</w:t>
      </w:r>
    </w:p>
    <w:p>
      <w:r>
        <w:rPr>
          <w:rFonts w:ascii="Calibri" w:hAnsi="Calibri"/>
          <w:b/>
          <w:color w:val="6E8450"/>
          <w:sz w:val="18"/>
        </w:rPr>
        <w:t>650 Employees · https://www.nerdwallet.com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NerdWallet grew revenue 22% to $836.6M in 2025, with Loans revenue surging 141% and emerging verticals up 57% in Q4 [1]. The company successfully diversified beyond credit cards into loans, insurance, and SMB products. AI Deployment (1/2): NerdWallet deployed 'Nerd AI' in 2025 to summarize long financial disclosures into actionable points using LLMs, and integrated AI into its recommendation engine for personalized data [2]. Market Share (1/2): NerdWallet is a leading personal finance content platform with strong SEO positioning, though it faces organic search headwinds (credit cards revenue fell 24% in Q4) as Google AI overviews compete for traffic [1]. Pipeline (1/2): New revenue reporting structure for 2026 with guidance of $95-110M non-GAAP operating income; expanding into direct financial services and advisory [1]. R&amp;D Intensity (1/1): Significant technology investment as a platform company, with AI integration driving product development and margin expansion.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NerdWallet's mission — 'to provide clarity for all of life's financial decisions' — is specific, consumer-oriented, and demonstrated through 15+ years of free educational content serving millions of Americans making financial decisions [2]. Founder Tim Chen has maintained this mission since 2009. Community Impact (1/2): The platform provides free financial education and tools to millions of consumers, democratizing access to financial information previously available only through paid advisors. Employee Retention (0/2): NerdWallet laid off 15% of staff in October 2024, and Glassdoor reviews cite 'frequent layoffs without communication' and 'management unsure of company goals' — negative signals for trust and retention [2]. Insider Buying (1/2): The company announced a $225M share buyback program in 2025, demonstrating management confidence in the stock at current levels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NerdWallet demonstrates exceptional growth metrics with pristine balance sheet: D/E 3.98% (net cash with $100.6M cash vs $14.9M debt), 22.6% revenue growth YoY, estimated 16% 5yr revenue CAGR, and a forward P/E of just 5.28x reflecting significant undervaluation [4]. Profit margin of 5.82% is the primary weakness, though adjusted EBITDA margin is materially higher ($145M EBITDA on $837M revenue = 17.3%). Mechanically calculated: D/E 3.98% scores 1.0, ROE 13.19% scores 0.88 (2x weight), Rev YoY 22.6% scores 1.0, Rev 5yr CAGR 16% scores 1.0 (2x weight), Forward P/E 5.28 scores 1.0, Profit Margin 5.82% scores 0.29. PEG unavailable, excluded. Weighted sum 7.05/8 = 0.88 × 10 = 9. Liquidity floor cleared: 892K avg vol × $10.90 = $9.7M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NerdWallet under founder Tim Chen maintains a genuine mission of financial clarity for consumers, demonstrated by 15+ years of free content and tools. However, the 15% layoff in 2024, organic search headwinds, and Glassdoor feedback suggesting cultural challenges indicate tension between the mission and operational realities. The company's pivot toward AI and direct financial services shows adaptability.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NerdWallet's cause — 'providing clarity for all of life's financial decisions' — is genuine, distinctive, and has been lived out since 2009 through free tools and educational content that has helped millions navigate complex financial decisions [2]. Founder Tim Chen has maintained this vision for 17 years. The cause is more than marketing — it shapes product decisions and content strategy. However, it hasn't been tested through a crisis that forced the company to choose cause over profit. (2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October 2024 layoff of 15% of staff, combined with Glassdoor reviews citing 'frequent layoffs without communication' and 'management unsure of company goals,' indicates a low-trust environment [2]. The overall Glassdoor rating of 3.5/5 is below average for a tech company. Employees describe a disconnect between senior leadership communication and day-to-day reality. (0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NerdWallet's approach to competition — acknowledging Google AI Overviews as a structural challenge and adapting its model rather than simply fighting for SEO rankings — shows an infinite competitive mindset [1]. The company's pivot toward direct financial services and AI integration reflects learning from how competitors (Google, ChatGPT) are changing consumer behavior.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NerdWallet has evolved from pure content/SEO play to a financial marketplace platform with direct services (brokerage, advisory, insurance agency). The Nerd AI deployment and shift toward personalized recommendations represent meaningful evolution of the business model [2]. However, the core referral economics remain intact — this is evolution, not reinvention.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$225M buyback at depressed prices demonstrates conviction in the business when the market is skeptical [1]. NerdWallet's investment in AI despite organic search headwinds shows willingness to invest in transformation. However, the 15% layoff and declining employee morale suggest cost-cutting took priority over long-term organizational health.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NerdWallet trades at a forward P/E of just 5.3x despite 22% revenue growth and $131.6M operating cash flow, representing deep value for a profitable, growing fintech platform [4]. The company grew 2025 revenue to $836.6M with Loans revenue surging 141% and emerging verticals up 57%, demonstrating successful diversification beyond the challenged credit card vertical [1]. The $225M buyback program, $100.6M net cash position, and $145M adjusted EBITDA provide financial stability. NerdWallet's direct financial services expansion (brokerage, advisory, insurance) creates higher-margin recurring revenue streams that reduce dependence on volatile performance marketing economics.</w:t>
      </w:r>
    </w:p>
    <w:p>
      <w:pPr>
        <w:spacing w:after="120"/>
      </w:pPr>
      <w:r>
        <w:rPr>
          <w:rFonts w:ascii="Calibri" w:hAnsi="Calibri"/>
          <w:b w:val="0"/>
          <w:color w:val="3A4A28"/>
          <w:sz w:val="20"/>
        </w:rPr>
        <w:t>The bear case centers on existential AI disruption risk to the content/SEO business model. Google AI Overviews and ChatGPT are reducing organic click-throughs to financial content sites — credit card revenue already fell 24% in Q4 2025 [1]. Q1 2026 guidance of $224-232M implies deceleration to 9% growth from 22% in 2025, suggesting the organic search headwind is intensifying. The 15% layoff in October 2024 and Glassdoor rating of 3.5/5 indicate cultural challenges that may impair talent retention and innovation velocity [2]. Earnings per share declined 63.7% YoY (trailing EPS $0.64) despite revenue growth, partly due to increased investment in AI and platform transformation. The stock is down 33% from its 52-week high of $16.24, reflecting market skepticism about the company's ability to navigate the AI transition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AI integration expanding margins — 2025 demonstrated AI-driven efficiency gains that contributed to $145M adjusted EBITDA on $837M revenue [1]</w:t>
      </w:r>
    </w:p>
    <w:p>
      <w:pPr>
        <w:spacing w:before="40" w:after="40"/>
        <w:ind w:left="283"/>
      </w:pPr>
      <w:r>
        <w:rPr>
          <w:rFonts w:ascii="Calibri" w:hAnsi="Calibri"/>
          <w:b/>
          <w:color w:val="4A6B25"/>
          <w:sz w:val="20"/>
        </w:rPr>
        <w:t xml:space="preserve">2. </w:t>
      </w:r>
      <w:r>
        <w:rPr>
          <w:rFonts w:ascii="Calibri" w:hAnsi="Calibri"/>
          <w:b w:val="0"/>
          <w:color w:val="3A4A28"/>
          <w:sz w:val="20"/>
        </w:rPr>
        <w:t>Loans and emerging verticals maintaining triple-digit and 57% growth respectively, diversifying away from SEO-dependent credit card revenue [1]</w:t>
      </w:r>
    </w:p>
    <w:p>
      <w:pPr>
        <w:spacing w:before="40" w:after="40"/>
        <w:ind w:left="283"/>
      </w:pPr>
      <w:r>
        <w:rPr>
          <w:rFonts w:ascii="Calibri" w:hAnsi="Calibri"/>
          <w:b/>
          <w:color w:val="4A6B25"/>
          <w:sz w:val="20"/>
        </w:rPr>
        <w:t xml:space="preserve">3. </w:t>
      </w:r>
      <w:r>
        <w:rPr>
          <w:rFonts w:ascii="Calibri" w:hAnsi="Calibri"/>
          <w:b w:val="0"/>
          <w:color w:val="3A4A28"/>
          <w:sz w:val="20"/>
        </w:rPr>
        <w:t>Forward P/E of 5.3x representing potential deep value if the company demonstrates sustainable growth trajectory through AI headwinds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AI Overviews and ChatGPT directly cannibalizing organic search traffic that drives NerdWallet's content monetization — credit cards already down 24%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22% to 9% (Q1 2026 guidance) may signal structural plateau rather than temporary headwind [1]</w:t>
      </w:r>
    </w:p>
    <w:p>
      <w:pPr>
        <w:spacing w:before="40" w:after="40"/>
        <w:ind w:left="283"/>
      </w:pPr>
      <w:r>
        <w:rPr>
          <w:rFonts w:ascii="Calibri" w:hAnsi="Calibri"/>
          <w:b/>
          <w:color w:val="4A6B25"/>
          <w:sz w:val="20"/>
        </w:rPr>
        <w:t xml:space="preserve">3. </w:t>
      </w:r>
      <w:r>
        <w:rPr>
          <w:rFonts w:ascii="Calibri" w:hAnsi="Calibri"/>
          <w:b w:val="0"/>
          <w:color w:val="3A4A28"/>
          <w:sz w:val="20"/>
        </w:rPr>
        <w:t>Cultural challenges — 15% layoff in October 2024 and 3.5/5 Glassdoor rating risk talent attrition during critical AI transformation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NerdWallet faces meaningful AI disruption risk. Google's AI Overviews and ChatGPT are increasingly providing direct financial answers that previously drove organic search traffic to NerdWallet's content [1]. Credit card revenue fell 24% in Q4 2025 partly due to organic search headwinds. The core business model — creating SEO-optimized content to capture financial decision traffic — is directly threatened by AI-generated answers that satisfy user queries without a click-through. However, the marketplace/referral model and direct financial services provide some protection, as consumers still need to apply for products [2]. AI Opportunity (1/1): NerdWallet deployed Nerd AI to enhance user experience and is integrating AI into its recommendation engine, generating measurable efficiency gains that expanded margins in 2025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NerdWallet Q4/FY2025 Earnings Release — $836.6M revenue (+22%), Loans +141%, credit cards -24%, $225M buyback, February 2026</w:t>
      </w:r>
    </w:p>
    <w:p>
      <w:pPr>
        <w:spacing w:before="20" w:after="20"/>
        <w:ind w:left="170"/>
      </w:pPr>
      <w:r>
        <w:rPr>
          <w:rFonts w:ascii="Calibri" w:hAnsi="Calibri"/>
          <w:b/>
          <w:color w:val="4A6B25"/>
          <w:sz w:val="15"/>
        </w:rPr>
        <w:t xml:space="preserve">2. </w:t>
      </w:r>
      <w:r>
        <w:rPr>
          <w:rFonts w:ascii="Calibri" w:hAnsi="Calibri"/>
          <w:b w:val="0"/>
          <w:color w:val="3A4A28"/>
          <w:sz w:val="17"/>
        </w:rPr>
        <w:t>NerdWallet corporate website, Glassdoor reviews, and leadership team — Tim Chen CEO, Nerd AI deployment, 3.5/5 rating, 15% layoff October 2024</w:t>
      </w:r>
    </w:p>
    <w:p>
      <w:pPr>
        <w:spacing w:before="20" w:after="20"/>
        <w:ind w:left="170"/>
      </w:pPr>
      <w:r>
        <w:rPr>
          <w:rFonts w:ascii="Calibri" w:hAnsi="Calibri"/>
          <w:b/>
          <w:color w:val="4A6B25"/>
          <w:sz w:val="15"/>
        </w:rPr>
        <w:t xml:space="preserve">3. </w:t>
      </w:r>
      <w:r>
        <w:rPr>
          <w:rFonts w:ascii="Calibri" w:hAnsi="Calibri"/>
          <w:b w:val="0"/>
          <w:color w:val="3A4A28"/>
          <w:sz w:val="17"/>
        </w:rPr>
        <w:t>NerdWallet 2026 Guidance and Seeking Alpha analysis — Q1 guidance $224-232M, full-year NGOI $95-110M, search headwinds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NRDS (NerdWallet Inc.),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