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NVTS</w:t>
      </w:r>
      <w:r>
        <w:rPr>
          <w:rFonts w:ascii="Calibri" w:hAnsi="Calibri"/>
          <w:b/>
          <w:color w:val="1A2010"/>
          <w:sz w:val="40"/>
        </w:rPr>
        <w:t xml:space="preserve">  Navitas Semiconductor Corporation</w:t>
      </w:r>
    </w:p>
    <w:p>
      <w:pPr>
        <w:spacing w:after="120"/>
      </w:pPr>
      <w:r>
        <w:rPr>
          <w:rFonts w:ascii="Calibri" w:hAnsi="Calibri"/>
          <w:b/>
          <w:color w:val="6E8450"/>
          <w:sz w:val="18"/>
        </w:rPr>
        <w:t>GROWTH SLEEVE · 2026-05-12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Navitas Semiconductor is a pure-play next-generation power semiconductor company specializing in gallium nitride (GaN) power ICs and silicon carbide (SiC) technology. The company serves AI data center, EV, grid infrastructure, and industrial markets through its 'Navitas 2.0' strategy, pivoting from mobile/consumer toward high-power applications. Q1 2026 revenue of $8.6M was up 18% sequentially with high-power markets growing 35% YoY.</w:t>
      </w:r>
    </w:p>
    <w:p>
      <w:r>
        <w:rPr>
          <w:rFonts w:ascii="Calibri" w:hAnsi="Calibri"/>
          <w:b/>
          <w:color w:val="6E8450"/>
          <w:sz w:val="18"/>
        </w:rPr>
        <w:t>190 Employees · https://navitassemi.com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Navitas pioneered monolithic GaN-on-Si power ICs and is executing the 'Navitas 2.0' strategic transformation under new CEO Chris Allexandre (appointed September 2025) from Renesas Electronics [2]. The company exited lower-margin mobile/consumer segments to focus on high-power AI data center, grid, and EV applications. Q1 2026 high-power revenue grew 35% YoY [1]. AI Deployment (1/2): Navitas' GaN/SiC solutions target AI data center power conversion through its NVIDIA partnership, and its 800VDC architecture addresses critical power bottlenecks in AI rack infrastructure, with measurable design-in pipeline though revenue remains in early ramp [2]. Market Share (1/2): Navitas is one of few pure-play GaN power-IC specialists, but TTM revenue of $40.5M is tiny relative to competitors Infineon ($18B), TI ($16B), and STMicro ($14B) [2]. Product Pipeline (1/2): Q2 2026 guided to $10M (+16% sequential), with gross margin expanding to 39.25% from high-power mix shift; India GaN partnership with Cyient launched India's first GaN power ICs [1]. R&amp;D Intensity (1/1): As a 190-person company with engineering-heavy headcount, R&amp;D intensity relative to revenue is among the highest in semiconductors.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Navitas' mission to 'electrify our world' through next-generation power semiconductors is specific and thoughtful, connecting the company's GaN/SiC technology to climate impact through up to 3x energy efficiency improvements over legacy silicon — reducing carbon emissions across data centers, EVs, and the grid [3]. The company is the first semiconductor firm to be CarbonNeutral-certified. Community &amp; Charitable Impact (0/2): No evidence of significant charitable programs or community investment; with only 190 employees the community footprint is minimal. Employee Retention (1/2): Glassdoor ratings of 3.6/5 work-life balance and 3.2/5 culture suggest adequate but not exceptional employee sentiment; the leadership transition from founder Gene Sheridan to Chris Allexandre and departure of CTO/COO Daniel Kinzer represent significant organizational change [2]. Insider Buying (0/2): No evidence of meaningful net insider buying; the leadership overhaul and $95.6M private placement suggest external capital reliance rather than insider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Navitas' infrastructure reflects a company in deep transition. Revenue declined 38.7% YoY to $40.5M TTM as mobile revenue was deliberately shed, though Q1 2026 showed 18% sequential improvement to $8.6M with gross margins improving to 39% [1]. D/E of just 1.5% is exceptionally conservative, and $221M in cash provides multi-year runway at current burn rates. Forward P/E of -158x reflects no near-term profitability. ROE of -35.2% and 0% profit margin show the company is loss-making, but losses are narrowing — Q1 2026 non-GAAP loss was significantly reduced. The 5yr revenue CAGR is strong from a near-zero base but current trajectory is declining. The $5.3B market cap at 130x TTM revenue represents an extreme AI-premium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Navitas plays the infinite game through its commitment to next-generation power semiconductor technology that could fundamentally improve global energy efficiency. The 'Navitas 2.0' pivot to AI/EV/grid applications shows long-term strategic thinking, and the willingness to let mobile revenue become insignificant while investing in high-power markets requires conviction. However, the CEO transition from founder to hired executive, departure of the CTO, and severe revenue decline raise questions about organizational continuity and whether the company can survive long enough to realize the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Navitas' cause of 'electrifying our world' through GaN and SiC semiconductors that reduce energy consumption by up to 3x is genuinely transformative for climate impact [3]. The first CarbonNeutral-certified semiconductor company, with conflict-mineral-free supply chain commitments, demonstrates the cause is embedded in operations not just marketing. This purpose has been consistent since founding in 2014, predating the current AI boom.</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underwent significant leadership upheaval — founder/CEO Gene Sheridan and CTO/COO Daniel Kinzer both departed in 2025, replaced by new CEO Chris Allexandre from Renesas and a new independent Board Chair [2]. This level of leadership discontinuity, combined with Glassdoor ratings of 3.2/5 for culture and 3.1/5 for career opportunities, and a $16.6M restructuring charge in Q4 2025, indicates organizational instability during a critical transition period.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Navitas explicitly acknowledges competitors' strengths and differentiates through innovation rather than market dominance. The competitive positioning against Infineon, TI, and STMicro focuses on Navitas' unique monolithic GaN-on-Si integration and dual GaN/SiC portfolio for the 800VDC power chain, using rivals' capabilities as motivation to improve rather than targets to defeat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'Navitas 2.0' pivot from mobile/consumer to AI data center, EV, and grid represents a deliberate strategic transformation, willingly sacrificing current revenue (-38.7% YoY) to position for higher-margin, higher-growth markets [1]. Letting mobile revenue become insignificant by end-2026 while ramping new markets shows commitment to long-term positioning over revenue preservation.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the strategic pivot while revenue declines 39% and accepting deep losses requires conviction. The decision to bring in experienced semiconductor executive Chris Allexandre from Renesas to lead the next chapter shows willingness to evolve leadership for the new strategy [2]. However, the revenue trough is deeper and longer than initially guided, raising questions about execution quality.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Navitas is the only pure-play next-generation power semiconductor company positioned at the intersection of AI data center power demand, EV electrification, and grid infrastructure — three secular growth markets requiring advanced GaN and SiC solutions [1]. Q1 2026 showed inflection: revenue up 18% sequentially to $8.6M, high-power markets growing 35% YoY, and gross margins expanding to 39% [1]. With $221M cash, minimal debt (D/E 1.5%), and new CEO Chris Allexandre's semiconductor scaling expertise from Renesas, the company has both runway and leadership to execute [2]. The India GaN partnership with Cyient and NVIDIA data center collaboration provide additional growth vectors. The stock has surged 88% YTD to $22.65, reflecting growing AI power infrastructure confidence.</w:t>
      </w:r>
    </w:p>
    <w:p>
      <w:pPr>
        <w:spacing w:after="120"/>
      </w:pPr>
      <w:r>
        <w:rPr>
          <w:rFonts w:ascii="Calibri" w:hAnsi="Calibri"/>
          <w:b w:val="0"/>
          <w:color w:val="3A4A28"/>
          <w:sz w:val="20"/>
        </w:rPr>
        <w:t>The bear case is significant. Revenue declined 38.7% YoY to $40.5M with 2026 consensus of just $41.3M, meaning the revenue trough could extend through 2026 before meaningful recovery in 2027 [1]. The $5.3B market cap represents 130x TTM revenue — an extreme valuation requiring near-perfect execution. Seeking Alpha analysts warn this could be 'an AI value trap' with '$20M quarterly cash burn' needing '$150M+ liquidity to sustain a 2027 timeline' [2]. The leadership overhaul — founder CEO and CTO both departing — risks losing institutional knowledge during the critical 'Navitas 2.0' transformation. Competition from Infineon, TI, and STMicro with 100x+ resources targeting the same AI/EV power markets means Navitas must win design-ins against vastly better-resourced rivals. The stock has already priced in substantial AI optionality at $22.65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guided to $10M (+16% sequential) with gross margin expansion to 39.25%, validating the high-power mix shift and sequential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NVIDIA partnership driving GaN/SiC adoption in AI data center power management with design-in value converting to revenue through 2026-2027 [2]</w:t>
      </w:r>
    </w:p>
    <w:p>
      <w:pPr>
        <w:spacing w:before="40" w:after="40"/>
        <w:ind w:left="283"/>
      </w:pPr>
      <w:r>
        <w:rPr>
          <w:rFonts w:ascii="Calibri" w:hAnsi="Calibri"/>
          <w:b/>
          <w:color w:val="4A6B25"/>
          <w:sz w:val="20"/>
        </w:rPr>
        <w:t xml:space="preserve">3. </w:t>
      </w:r>
      <w:r>
        <w:rPr>
          <w:rFonts w:ascii="Calibri" w:hAnsi="Calibri"/>
          <w:b w:val="0"/>
          <w:color w:val="3A4A28"/>
          <w:sz w:val="20"/>
        </w:rPr>
        <w:t>India GaN partnership with Cyient launching India's first GaN power ICs, opening a large new geographic market for power semiconductor adoption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130x TTM revenue ($5.3B market cap on $40.5M revenue) prices in years of AI growth that may not materialize, with high beta creating severe downside volatility [1]</w:t>
      </w:r>
    </w:p>
    <w:p>
      <w:pPr>
        <w:spacing w:before="40" w:after="40"/>
        <w:ind w:left="283"/>
      </w:pPr>
      <w:r>
        <w:rPr>
          <w:rFonts w:ascii="Calibri" w:hAnsi="Calibri"/>
          <w:b/>
          <w:color w:val="4A6B25"/>
          <w:sz w:val="20"/>
        </w:rPr>
        <w:t xml:space="preserve">2. </w:t>
      </w:r>
      <w:r>
        <w:rPr>
          <w:rFonts w:ascii="Calibri" w:hAnsi="Calibri"/>
          <w:b w:val="0"/>
          <w:color w:val="3A4A28"/>
          <w:sz w:val="20"/>
        </w:rPr>
        <w:t>Leadership discontinuity — founder CEO and CTO both departed in 2025 — risks losing technical vision and institutional knowledge during the most critical phase of the 'Navitas 2.0' transformation [2]</w:t>
      </w:r>
    </w:p>
    <w:p>
      <w:pPr>
        <w:spacing w:before="40" w:after="40"/>
        <w:ind w:left="283"/>
      </w:pPr>
      <w:r>
        <w:rPr>
          <w:rFonts w:ascii="Calibri" w:hAnsi="Calibri"/>
          <w:b/>
          <w:color w:val="4A6B25"/>
          <w:sz w:val="20"/>
        </w:rPr>
        <w:t xml:space="preserve">3. </w:t>
      </w:r>
      <w:r>
        <w:rPr>
          <w:rFonts w:ascii="Calibri" w:hAnsi="Calibri"/>
          <w:b w:val="0"/>
          <w:color w:val="3A4A28"/>
          <w:sz w:val="20"/>
        </w:rPr>
        <w:t>Competition from Infineon, TI, and STMicro with 100x+ resources investing in GaN/SiC targets the exact same AI data center and EV power markets Navitas pursues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Power semiconductors are essential physical components that AI cannot displace — every AI data center requires massive amounts of power conversion and management hardware [2]. Navitas' GaN and SiC technology is specifically designed for high-efficiency power delivery that AI compute demands, addressing the power bottleneck in AI racks. However, Navitas faces intense competition from much larger semiconductor companies (Infineon, TI, STMicro) that are also rapidly scaling their own GaN and SiC production for AI power markets [2]. The company's tiny revenue base ($40.5M) relative to competitors makes its competitive position precarious. AI Opportunity (1/1): Navitas generates quantifiable revenue from AI-related applications through its NVIDIA partnership and 100V GaN FETs designed for AI data center power management, with high-power markets (including AI) growing 35% YoY in Q1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Navitas Semiconductor Q1 2026 Financial Results — $8.6M revenue, 18% sequential growth, 39% gross margin, Q2 guidance $10M, May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AInvest — Navitas 2.0 strategy analysis, AI power play assessment, leadership transition coverage, 2025-2026</w:t>
      </w:r>
    </w:p>
    <w:p>
      <w:pPr>
        <w:spacing w:before="20" w:after="20"/>
        <w:ind w:left="170"/>
      </w:pPr>
      <w:r>
        <w:rPr>
          <w:rFonts w:ascii="Calibri" w:hAnsi="Calibri"/>
          <w:b/>
          <w:color w:val="4A6B25"/>
          <w:sz w:val="15"/>
        </w:rPr>
        <w:t xml:space="preserve">3. </w:t>
      </w:r>
      <w:r>
        <w:rPr>
          <w:rFonts w:ascii="Calibri" w:hAnsi="Calibri"/>
          <w:b w:val="0"/>
          <w:color w:val="3A4A28"/>
          <w:sz w:val="17"/>
        </w:rPr>
        <w:t>Navitas Semiconductor ESG page — CarbonNeutral certification, conflict-mineral-free supply chain; Cyient India GaN partnership,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