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TGNA</w:t>
      </w:r>
      <w:r>
        <w:rPr>
          <w:rFonts w:ascii="Calibri" w:hAnsi="Calibri"/>
          <w:b/>
          <w:color w:val="1A2010"/>
          <w:sz w:val="40"/>
        </w:rPr>
        <w:t xml:space="preserve">  TEGNA Inc.</w:t>
      </w:r>
    </w:p>
    <w:p>
      <w:pPr>
        <w:spacing w:after="120"/>
      </w:pPr>
      <w:r>
        <w:rPr>
          <w:rFonts w:ascii="Calibri" w:hAnsi="Calibri"/>
          <w:b/>
          <w:color w:val="6E8450"/>
          <w:sz w:val="18"/>
        </w:rPr>
        <w:t>DIVIDEND SLEEVE · 2026-04-22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Broadcasting · NYSE · United States</w:t>
      </w:r>
    </w:p>
    <w:p>
      <w:pPr>
        <w:spacing w:after="80"/>
      </w:pPr>
      <w:r>
        <w:rPr>
          <w:rFonts w:ascii="Calibri" w:hAnsi="Calibri"/>
          <w:b w:val="0"/>
          <w:color w:val="3A4A28"/>
          <w:sz w:val="20"/>
        </w:rPr>
        <w:t>TEGNA is a broadcast and digital media company that owns or operates 68 television stations in 54 U.S. markets. Originally part of Gannett Co. (founded 1906), TEGNA was spun off in 2015. The company operates local news, digital advertising platform Premion, multicast networks True Crime Network and Quest, and streaming services. As of March 19, 2026, TEGNA operates as a subsidiary of Nexstar Media Group following a $6.2 billion acquisition, though a federal court has temporarily halted integration activities.</w:t>
      </w:r>
    </w:p>
    <w:p>
      <w:r>
        <w:rPr>
          <w:rFonts w:ascii="Calibri" w:hAnsi="Calibri"/>
          <w:b/>
          <w:color w:val="6E8450"/>
          <w:sz w:val="18"/>
        </w:rPr>
        <w:t>5,500 Employees · https://www.tegna.com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TEGNA built Premion, a digital advertising platform reaching third-party streaming and CTV networks, representing a meaningful pivot from traditional broadcast advertising to digital/OTT. However, core business remains traditional local TV broadcasting with declining advertising revenue, and no transformative product launches in recent years [1]. AI Deployment (1/2): CEO Mike Steib (Google alum, joined August 2024) has aggressively pushed AI integration — stating the company is 'under-utilizing automation and AI' — and initiated nationwide layoffs replacing directors, meteorologists, and fact-checking teams with AI-driven systems [2]. AI is being deployed but in a cost-cutting capacity rather than revenue-generating products. Market Share (1/2): TEGNA operates 68 stations in 54 markets, making it one of the largest pure-play local TV broadcasters before the Nexstar acquisition. Strong local market positions but in a structurally declining industry [1]. Pipeline (0/2): No next-generation products with specific timelines announced; the Nexstar acquisition and court-ordered integration halt create strategic uncertainty, with no independent product roadmap visible [1][3]. R&amp;D Intensity (1/1): Investment in Premion digital advertising platform and AI-driven newsroom automation represents above-average R&amp;D for the broadcasting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TEGNA's purpose — 'serving the greater good of our communities' through local journalism — is clear and identifies a meaningful social role, but it has been undermined by aggressive cost-cutting including firing the Verify fact-checking team of 20 journalists and mass layoffs of investigative reporters and meteorologists [2]. The mission reads as aspirational marketing that contradicts recent operational decisions. Community Impact (1/2): TEGNA was recognized as one of Achievers 50 Most Engaged Workplaces in North America, and local TV stations do serve community information needs. However, elimination of investigative journalism and fact-checking teams directly contradicts the stated community mission [2]. Employee Retention (0/2): Nationwide layoffs of on-air meteorologists, investigative journalists, sports reporters, and the entire Verify fact-checking team signal a low-trust environment. Multiple rounds of cuts since CEO Steib's arrival in August 2024 suggest organizational instability rather than mission-driven retention [2]. Insider Buying (1/2): CEO Mike Steib received 346,769 shares in December 2025 (stock award), and other executives received grants, but no evidence of open-market insider buying with personal capital. Neutral signals overall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TEGNA's financial profile reflects a mature broadcasting business with declining revenue but still-profitable operations. Revenue of $2.71B fell 18.9% YoY, driven by the absence of 2024 political advertising cycle revenue (a cyclical pattern in broadcasting, not structural) [1]. Forward P/E of 11.6x is attractively valued with the Nexstar $22/share acquisition providing a price floor. D/E of 82.4% is manageable with $326M operating cash flow and $231M free cash flow against $2.6B debt [4]. ROE of 7.1% is below the 15% target. Profit margin of 8.1% reflects media industry norms. Dividend yield of 2.5% with payout ratio of 37.3% is sustainable, and the company has grown its dividend from $0.38/year to $0.50/year over four years (~7.1% CAGR) [4]. Liquidity floor cleared: 1.8M avg volume × $20.03 = $35.9M. Infrastructure scored mechanically on dividend metrics: D/E (0.95), ROE (0.47), Rev Growth YoY (0.04), Rev Growth 5yr CAGR (0.07), Fwd P/E (1.0), Profit Margin (0.41), Payout Ratio (1.0, 1×), Consec Yrs Paid (1.0, 2×), Consec Yrs Growth (0.3, 1×), Div Growth 5yr CAGR (1.0, 2×) — weighted sum 8.24 / max 12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TEGNA exemplifies finite game thinking under its current trajectory. CEO Steib's approach — mass layoffs of journalists, elimination of the fact-checking team, and aggressive AI automation — prioritizes near-term cost savings over the long-term viability of local journalism. The Nexstar acquisition at $22/share crystallizes this finite orientation, converting the company into a subsidiary with no independent strategic future. The company's 120-year history as Gannett/TEGNA is ending not with a vision for the future but with optimization for quarterly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TEGNA's stated cause of 'serving the greater good of our communities' through local journalism is shallow in practice (1/3 points). While local news serves a genuine societal need, the company's actions — firing the Verify fact-checking team, laying off investigative journalists and meteorologists in favor of AI automation, and agreeing to be acquired by Nexstar — contradict the stated purpose [2]. Leadership does not reference this cause in strategic decisions; instead, optimization language ('efficiency,' 'centralization,' 'automation') dominates. Sinek would see this as a company that has a mission statement, not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environment (0/2 points). Multiple rounds of nationwide layoffs since CEO Steib's arrival in August 2024 — including on-air meteorologists, investigative journalists, sports reporters, and the entire 20-person Verify fact-checking team — signal that employees cannot feel safe [2]. The Nexstar acquisition adds further uncertainty, as journalists expect additional mass layoffs at stations where Nexstar now owns overlapping properties. Recognition as an 'Engaged Workplace' predates Steib's tenure and the layoff waves.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(0/1 points). TEGNA's competitive framing is about cost optimization and efficiency gains rather than learning from rivals. The company's response to digital disruption from Google, Meta, and streaming platforms has been defensive — cutting costs and automating content — rather than using competitive pressure to build differentiated capabilities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transformative flexibility (0/2 points). TEGNA has remained fundamentally a local TV broadcaster since its 2015 spinoff from Gannett. Premion represents incremental digital extension rather than a transformative pivot. The company chose to be acquired by Nexstar for $22/share rather than pursuing independent strategic reinvention, which is the opposite of existential flexibility — it is existential capitulation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decisions (0/2 points). CEO Steib's leadership since August 2024 has been characterized by cost-cutting and efficiency optimization — 'no-huddle offense' language focuses on urgency and speed rather than building long-term capability [2]. Firing the fact-checking team while claiming to serve communities is the opposite of principled leadership. The decision to accept the Nexstar acquisition rather than invest in independent transformation reflects short-term financial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TEGNA offers a near-term merger arbitrage opportunity with Nexstar's $22/share acquisition providing a price ceiling and floor dynamic. The stock trades at $20.03, implying ~10% upside to the deal price if the court-ordered integration halt is resolved in Nexstar's favor [1][3]. The underlying business generates meaningful free cash flow ($231M annually) with a 2.5% dividend yield and 37% payout ratio, providing income while the merger situation resolves. Premion's digital advertising platform provides exposure to CTV/streaming advertising growth. At 11.6x forward P/E, the stock is cheap even as a standalone broadcaster if the deal collapses [4].</w:t>
      </w:r>
    </w:p>
    <w:p>
      <w:pPr>
        <w:spacing w:after="120"/>
      </w:pPr>
      <w:r>
        <w:rPr>
          <w:rFonts w:ascii="Calibri" w:hAnsi="Calibri"/>
          <w:b w:val="0"/>
          <w:color w:val="3A4A28"/>
          <w:sz w:val="20"/>
        </w:rPr>
        <w:t>The bear case is dominated by legal and structural risks. A federal judge has blocked Nexstar's integration of TEGNA with a preliminary injunction issued April 17, 2026, and attorneys general argue the merger consolidates too much control of local TV markets [3]. If the deal unwinds, TEGNA reverts to a standalone broadcaster with declining revenue (-18.9% YoY), aggressive cost-cutting that has gutted newsroom capabilities, and a CEO whose primary strategic vision was to sell the company. Revenue decline of 18.9% reflects both the post-political-cycle ad hangover and structural secular decline in linear TV advertising. AI disruption poses existential threat to local TV news — AI-generated content, automated weather, and chatbot-driven news aggregation threaten to disintermediate TEGNA's audience relationship. The firing of investigative journalists and fact-checkers under CEO Steib raises reputational and regulatory risk, particularly as FCC scrutiny of the Nexstar deal intensifies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the federal court injunction halting Nexstar integration — if the appeal succeeds, shareholders receive the remaining ~10% spread to the $22/share deal price [3]</w:t>
      </w:r>
    </w:p>
    <w:p>
      <w:pPr>
        <w:spacing w:before="40" w:after="40"/>
        <w:ind w:left="283"/>
      </w:pPr>
      <w:r>
        <w:rPr>
          <w:rFonts w:ascii="Calibri" w:hAnsi="Calibri"/>
          <w:b/>
          <w:color w:val="4A6B25"/>
          <w:sz w:val="20"/>
        </w:rPr>
        <w:t xml:space="preserve">2. </w:t>
      </w:r>
      <w:r>
        <w:rPr>
          <w:rFonts w:ascii="Calibri" w:hAnsi="Calibri"/>
          <w:b w:val="0"/>
          <w:color w:val="3A4A28"/>
          <w:sz w:val="20"/>
        </w:rPr>
        <w:t>Political advertising revenue cycle returning in 2026 midterms could boost revenue from the depressed 2025 off-cycle base [1]</w:t>
      </w:r>
    </w:p>
    <w:p>
      <w:pPr>
        <w:spacing w:before="40" w:after="40"/>
        <w:ind w:left="283"/>
      </w:pPr>
      <w:r>
        <w:rPr>
          <w:rFonts w:ascii="Calibri" w:hAnsi="Calibri"/>
          <w:b/>
          <w:color w:val="4A6B25"/>
          <w:sz w:val="20"/>
        </w:rPr>
        <w:t xml:space="preserve">3. </w:t>
      </w:r>
      <w:r>
        <w:rPr>
          <w:rFonts w:ascii="Calibri" w:hAnsi="Calibri"/>
          <w:b w:val="0"/>
          <w:color w:val="3A4A28"/>
          <w:sz w:val="20"/>
        </w:rPr>
        <w:t>Premion digital advertising platform growth in CTV and streaming ad markets, providing secular growth offset to linear TV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court injunction could unwind the Nexstar deal entirely if antitrust litigation succeeds, removing the $22/share price floor and leaving TEGNA as a weakened standalone broadcaster [3]</w:t>
      </w:r>
    </w:p>
    <w:p>
      <w:pPr>
        <w:spacing w:before="40" w:after="40"/>
        <w:ind w:left="283"/>
      </w:pPr>
      <w:r>
        <w:rPr>
          <w:rFonts w:ascii="Calibri" w:hAnsi="Calibri"/>
          <w:b/>
          <w:color w:val="4A6B25"/>
          <w:sz w:val="20"/>
        </w:rPr>
        <w:t xml:space="preserve">2. </w:t>
      </w:r>
      <w:r>
        <w:rPr>
          <w:rFonts w:ascii="Calibri" w:hAnsi="Calibri"/>
          <w:b w:val="0"/>
          <w:color w:val="3A4A28"/>
          <w:sz w:val="20"/>
        </w:rPr>
        <w:t>Structural decline in linear TV broadcasting as cord-cutting accelerates and AI-driven news aggregation disintermediates local TV's audience relationship and advertising revenue [2]</w:t>
      </w:r>
    </w:p>
    <w:p>
      <w:pPr>
        <w:spacing w:before="40" w:after="40"/>
        <w:ind w:left="283"/>
      </w:pPr>
      <w:r>
        <w:rPr>
          <w:rFonts w:ascii="Calibri" w:hAnsi="Calibri"/>
          <w:b/>
          <w:color w:val="4A6B25"/>
          <w:sz w:val="20"/>
        </w:rPr>
        <w:t xml:space="preserve">3. </w:t>
      </w:r>
      <w:r>
        <w:rPr>
          <w:rFonts w:ascii="Calibri" w:hAnsi="Calibri"/>
          <w:b w:val="0"/>
          <w:color w:val="3A4A28"/>
          <w:sz w:val="20"/>
        </w:rPr>
        <w:t>Reputational and regulatory risk from aggressive journalist layoffs and elimination of fact-checking team, potentially inviting FCC scrutiny and advertiser backlash during the sensitive merger review period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TEGNA's core business — local TV broadcasting, news production, and digital advertising — faces significant AI disruption risk. AI-generated news content, automated weather forecasting, and AI-driven ad targeting are already replacing human journalists and ad sales teams at TEGNA itself, as CEO Steib acknowledged the company is 'under-utilizing automation and AI' before initiating mass layoffs of meteorologists, directors, and fact-checkers [2]. Local news aggregation by AI chatbots (Google AI Overviews, ChatGPT) threatens to disintermediate the audience relationship that drives advertising revenue. Digital advertising faces commoditization pressure from AI-optimized programmatic platforms operated by Google, Meta, and Amazon. The physical broadcast infrastructure (towers, spectrum licenses) provides some moat, but the content layer is increasingly vulnerable to AI substitution [2]. AI Opportunity (1/1): Premion digital advertising platform leverages programmatic and AI-driven targeting across CTV and streaming networks, generating meaningful digital advertising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TEGNA Investor Relations and Nexstar Media Group — $6.2B acquisition announcement, Q4 2025 financial results, Premion digital advertising platform, 2025-2026</w:t>
      </w:r>
    </w:p>
    <w:p>
      <w:pPr>
        <w:spacing w:before="20" w:after="20"/>
        <w:ind w:left="170"/>
      </w:pPr>
      <w:r>
        <w:rPr>
          <w:rFonts w:ascii="Calibri" w:hAnsi="Calibri"/>
          <w:b/>
          <w:color w:val="4A6B25"/>
          <w:sz w:val="15"/>
        </w:rPr>
        <w:t xml:space="preserve">2. </w:t>
      </w:r>
      <w:r>
        <w:rPr>
          <w:rFonts w:ascii="Calibri" w:hAnsi="Calibri"/>
          <w:b w:val="0"/>
          <w:color w:val="3A4A28"/>
          <w:sz w:val="17"/>
        </w:rPr>
        <w:t>FITSNews, TV News Check, San Antonio Current — CEO Mike Steib AI strategy, nationwide layoffs of journalists and meteorologists, Verify fact-checking team elimination, 2024-2026</w:t>
      </w:r>
    </w:p>
    <w:p>
      <w:pPr>
        <w:spacing w:before="20" w:after="20"/>
        <w:ind w:left="170"/>
      </w:pPr>
      <w:r>
        <w:rPr>
          <w:rFonts w:ascii="Calibri" w:hAnsi="Calibri"/>
          <w:b/>
          <w:color w:val="4A6B25"/>
          <w:sz w:val="15"/>
        </w:rPr>
        <w:t xml:space="preserve">3. </w:t>
      </w:r>
      <w:r>
        <w:rPr>
          <w:rFonts w:ascii="Calibri" w:hAnsi="Calibri"/>
          <w:b w:val="0"/>
          <w:color w:val="3A4A28"/>
          <w:sz w:val="17"/>
        </w:rPr>
        <w:t>NPR, CNN, CNBC, Deadline — Federal judge blocks Nexstar-TEGNA integration, preliminary injunction April 17, 2026, antitrust litigation by state attorneys general</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TGNA key statistics, insider transactions,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