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TWST</w:t>
      </w:r>
      <w:r>
        <w:rPr>
          <w:rFonts w:ascii="Calibri" w:hAnsi="Calibri"/>
          <w:b/>
          <w:color w:val="1A2010"/>
          <w:sz w:val="40"/>
        </w:rPr>
        <w:t xml:space="preserve">  Twist Bioscience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2026-04-30 · Inspire: 67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Diagnostics &amp; Research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Twist Bioscience manufactures and sells synthetic DNA-based products including synthetic genes, gene fragments, oligo pools, and NGS tools. The company's silicon-based DNA synthesis platform enables applications in therapeutics, diagnostics, data storage, and academic research. Key segments include DNA Synthesis &amp; Protein Solutions and NGS Applications.</w:t>
      </w:r>
    </w:p>
    <w:p>
      <w:r>
        <w:rPr>
          <w:rFonts w:ascii="Calibri" w:hAnsi="Calibri"/>
          <w:b/>
          <w:color w:val="6E8450"/>
          <w:sz w:val="18"/>
        </w:rPr>
        <w:t>979 Employees · https://www.twistbioscience.com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Twist has delivered 12 consecutive quarters of revenue growth, with Q1 FY2026 revenue hitting $103.7M (17% YoY) and raised FY2026 guidance to $435-440M [1]. The DNA Synthesis &amp; Protein Solutions segment grew 27% YoY, demonstrating successful expansion beyond core oligo synthesis [1]. AI Deployment (2/2): Twist leverages Oracle Cloud Infrastructure to operationalize AlphaFold2, ParaFold, and ESMFold for protein structure prediction, and incorporated MOLCURE AI technology to augment therapeutic antibody discovery [3]. AI-enabled discovery is driving meaningful demand in the DNA Synthesis segment [1]. Market Share (1/2): Twist is a leading synthetic biology company with its proprietary silicon-based DNA writing platform, but faces competition from IDT (Danaher), GenScript, and others in the broader synthetic biology space [3]. Pipeline (1/2): The company is expanding into biopharma services with precision DNA libraries and antibody optimization, and targets adjusted EBITDA breakeven by Q4 FY2026, but specific next-gen product launch timelines are limited [1]. R&amp;D Intensity (1/1): R&amp;D spending is substantial relative to revenue as the company invests heavily in platform development while still pre-profitable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Twist's mission centers on 'enabling what's possible through innovation in synthetic biology' — clear and purpose-driven for the industry but not deeply distinctive or transformative in the Sinek sense [3]. Emily Leproust's founding vision to democratize DNA synthesis is genuine but hasn't yet achieved decades of validated execution. Community Impact (1/2): Twist publishes corporate responsibility reports, quantified its carbon footprint for manufacturing processes, and its core platform reduces chemical reagent waste by 99.8% compared to traditional methods [4]. The company participates in the Department of Commerce consortium for AI safety in biosecurity [3]. Employee Retention (1/2): Glassdoor ratings are mixed at ~3.4-3.6 across categories with concerns about middle management quality and turnover, though employees appreciate direct CEO access through weekly Q&amp;A sessions [5]. Insider Buying (1/2): Net insider activity shows consistent selling by CEO Leproust, CFO Laponis, and President Finn throughout Q1-Q2 2026, with no meaningful net buying observed — typical for pre-profit biotech executives with equity-heavy compensation [6].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Twist's balance sheet is conservatively capitalized with D/E of just 24.8% and $197.9M in cash against $113M in debt [1]. Revenue growth is strong at 16.9% YoY with a 3-year CAGR of ~23%, and gross margins improved 400bps to 52% [1]. However, the company remains unprofitable with -19.6% profit margins, negative ROE of -16.8%, and burned $24.8M in operating cash in Q1 alone [1]. Forward P/E is negative (excluded from calculation) as the company targets EBITDA breakeven by Q4 FY2026. Liquidity floor easily cleared at $74.2M daily volume 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Twist Bioscience under founder-CEO Emily Leproust plays a moderately infinite game — the company has a genuine cause in democratizing DNA synthesis and has demonstrated patience through years of pre-profitability investment in platform technology. However, the company is still young (founded 2013) and hasn't yet faced the existential tests that separate infinite from finite players.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Twist's cause — making synthetic biology accessible and affordable through silicon-based DNA synthesis — is genuine and specific to the company's unique technology platform [3]. Leproust has consistently articulated a vision of enabling scientific breakthroughs through cheaper, faster, higher-quality synthetic DNA. The cause connects to meaningful outcomes (new therapeutics, diagnostics, sustainable materials) but hasn't been validated through multi-decade execution or major crises. 2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Mixed signals on organizational trust. Positive: CEO Leproust holds weekly company-wide Q&amp;A sessions, demonstrating transparency and accessibility [5]. Negative: Glassdoor reviews cite concerns about middle management quality, favoritism, and high turnover at certain levels, with an overall rating of ~3.4-3.6 [5]. The company has 979 employees, relatively lean for its revenue base.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Twist acknowledges competitive pressure from IDT (Danaher), GenScript, and emerging synthetic biology players. The company's language focuses on platform differentiation (silicon-based synthesis, quality, turnaround time) rather than competitor destruction, and management discusses how competition drives innovation in the space [3].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Twist has evolved from pure DNA synthesis into NGS tools, biopharma services, antibody discovery, and data storage applications — meaningful expansion into adjacent markets [1]. However, these are incremental extensions of the core DNA synthesis platform rather than transformative pivots. The company is still young and hasn't faced the kind of existential test that would demand a fundamental reinvention.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Leproust has demonstrated courage in sustaining years of operating losses to build a differentiated synthetic biology platform, investing $10M per quarter in capex while still pre-profitable [1]. The company raised FY2026 guidance and targets EBITDA breakeven by Q4 FY2026, showing conviction in the long-term platform value. However, the decision to remain pre-profitable is partly necessity (the technology requires scale) rather than purely a courageous strategic choice. 1 point.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Twist Bioscience is a high-growth synthetic biology platform company delivering 17% YoY revenue growth to $103.7M in Q1 FY2026, with raised FY2026 guidance of $435-440M [1]. The DNA Synthesis &amp; Protein Solutions segment grew 27% YoY, driven by AI-enabled drug discovery demand, while gross margins expanded 400bps to 52% [1]. The proprietary silicon-based DNA synthesis platform creates meaningful competitive differentiation, and the company's position as critical infrastructure for the AI-biology convergence provides a secular growth tailwind. With $197.9M in cash, low debt (D/E 24.8%), and a path to adjusted EBITDA breakeven by Q4 FY2026, Twist is transitioning from growth-stage to profitable operations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persistent unprofitability and execution risk. Despite 12 consecutive quarters of revenue growth, Twist still posted a net loss with -19.6% profit margins and burned $24.8M in operating cash in Q1 [1]. The EBITDA breakeven target for Q4 FY2026 has been a moving goalpost — investors have heard profitability promises before. Competition from well-capitalized players like IDT (Danaher) and GenScript creates pricing pressure. Insider selling across the C-suite (CEO, CFO, and President all sold in Q1-Q2 2026) signals limited conviction from leadership [6]. The $3.5B market cap at ~8x forward revenue requires sustained 15%+ growth AND margin expansion to justify, and any deceleration in AI-driven demand could compress the multiple significantly. The 2022 Scorpion Capital short-seller report, while addressed by management, raised questions about gross margin sustainability that merit continued monitoring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Adjusted EBITDA breakeven expected in Q4 FY2026 would mark Twist's first profitability milestone and could trigger institutional re-rating from growth to GARP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AI-driven drug discovery acceleration increasing demand for synthetic DNA validation — DNA Synthesis &amp; Protein Solutions already growing 27% YoY on this trend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Gross margin expansion trajectory (52% and rising with 75-80% incremental drop-through target) could drive operating leverage as revenue scales past $440M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Persistent cash burn of ~$25M/quarter with $197.9M cash reserves leaves approximately 8 quarters of runway if breakeven target slips, risking dilutive capital raises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Competitive pressure from IDT (Danaher subsidiary with deep pockets) and GenScript in synthetic DNA and NGS markets could compress pricing and margins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Insider selling across CEO, CFO, and President in Q1-Q2 2026 with no meaningful insider buying raises questions about management conviction at current valuation levels [6]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Twist's core business is physical manufacturing of synthetic DNA — a wet-lab, materials science operation that AI cannot substitute [3]. AI is structurally an enabler, not a threat: as AI-driven drug discovery (AlphaFold, protein language models) accelerates, demand for synthetic DNA to validate AI-designed proteins increases. Management reported AI-enabled discovery is already driving meaningful demand growth in the DNA Synthesis &amp; Protein Solutions segment (27% YoY growth) [1]. The company participates in the Department of Commerce AI safety consortium for biosecurity screening, positioning it as infrastructure for responsible AI-biology convergence [3]. AI Opportunity (1/1): Twist generates revenue directly from AI-driven demand — pharma and biotech customers use Twist's synthetic DNA to experimentally validate AI-designed therapeutic candidates, and the company has integrated MOLCURE AI technology into its antibody discovery offerings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Twist Bioscience Q1 FY2026 Earnings Call Transcript — $103.7M revenue, 17% YoY growth, raised guidance to $435-440M,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Twist Bioscience Q1 FY2026 Investor Presentation — gross margin 52%, EBITDA breakeven target Q4 FY2026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Twist Bioscience corporate website, Oracle Cloud partnership announcement, MOLCURE AI integration, Department of Commerce AI safety consortium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Twist Bioscience 2024 Corporate Responsibility Report — carbon footprint quantification, 99.8% waste reduction, Scorpion Capital response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Glassdoor Reviews — Twist Bioscience San Francisco, culture ratings 3.4-3.6, management concerns noted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/ yfinance data for TWST (Twist Bioscience), retrieved April 30,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