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Development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Performance Test</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w:t>
        <w:tab/>
        <w:t xml:space="preserve">Performance Testing:</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team shall fill the following information in model performance testing template.</w:t>
      </w:r>
    </w:p>
    <w:tbl>
      <w:tblPr>
        <w:tblStyle w:val="Table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565"/>
        <w:gridCol w:w="5580"/>
        <w:tblGridChange w:id="0">
          <w:tblGrid>
            <w:gridCol w:w="735"/>
            <w:gridCol w:w="2565"/>
            <w:gridCol w:w="5580"/>
          </w:tblGrid>
        </w:tblGridChange>
      </w:tblGrid>
      <w:tr>
        <w:trPr>
          <w:cantSplit w:val="0"/>
          <w:trHeight w:val="557" w:hRule="atLeast"/>
          <w:tblHeader w:val="0"/>
        </w:trPr>
        <w:tc>
          <w:tcPr/>
          <w:p w:rsidR="00000000" w:rsidDel="00000000" w:rsidP="00000000" w:rsidRDefault="00000000" w:rsidRPr="00000000" w14:paraId="0000000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S.No.</w:t>
            </w:r>
          </w:p>
        </w:tc>
        <w:tc>
          <w:tcPr/>
          <w:p w:rsidR="00000000" w:rsidDel="00000000" w:rsidP="00000000" w:rsidRDefault="00000000" w:rsidRPr="00000000" w14:paraId="0000001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Parameter</w:t>
            </w:r>
          </w:p>
        </w:tc>
        <w:tc>
          <w:tcPr/>
          <w:p w:rsidR="00000000" w:rsidDel="00000000" w:rsidP="00000000" w:rsidRDefault="00000000" w:rsidRPr="00000000" w14:paraId="0000001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Screenshot / Values</w:t>
            </w:r>
          </w:p>
        </w:tc>
      </w:tr>
      <w:tr>
        <w:trPr>
          <w:cantSplit w:val="0"/>
          <w:trHeight w:val="817" w:hRule="atLeast"/>
          <w:tblHeader w:val="0"/>
        </w:trPr>
        <w:tc>
          <w:tcPr/>
          <w:p>
            <w:r>
              <w:rPr>
                <w:sz w:val="18"/>
              </w:rPr>
              <w:t>1</w:t>
            </w:r>
          </w:p>
        </w:tc>
        <w:tc>
          <w:tcPr/>
          <w:p>
            <w:r>
              <w:rPr>
                <w:sz w:val="18"/>
              </w:rPr>
              <w:t>Data Rendered</w:t>
            </w:r>
          </w:p>
        </w:tc>
        <w:tc>
          <w:tcPr/>
          <w:p>
            <w:r>
              <w:rPr>
                <w:sz w:val="18"/>
              </w:rPr>
              <w:t>Sources loaded in Tableau: athletes.csv (8,000 rows), games_summary.csv (18 rows), medal_results.csv (910 rows), alltime_country_rankings.csv (60 rows). Sheet 1 renders 60 marks (60 rows by 1 column) with SUM(Total Medals) = 6,025.</w:t>
            </w:r>
          </w:p>
          <w:p>
            <w:r>
              <w:drawing>
                <wp:inline>
                  <wp:extent cx="2377440" cy="1212420"/>
                  <wp:docPr id="1" name="Picture 1"/>
                  <wp:cNvGraphicFramePr>
                    <a:graphicFrameLocks noChangeAspect="1"/>
                  </wp:cNvGraphicFramePr>
                  <a:graphic>
                    <a:graphicData uri="http://schemas.openxmlformats.org/drawingml/2006/picture">
                      <pic:pic>
                        <pic:nvPicPr>
                          <pic:cNvPr id="0" name="f8e8a01f-image.png"/>
                          <pic:cNvPicPr/>
                        </pic:nvPicPr>
                        <pic:blipFill>
                          <a:blip r:embed="rId9"/>
                          <a:stretch>
                            <a:fillRect/>
                          </a:stretch>
                        </pic:blipFill>
                        <pic:spPr>
                          <a:xfrm>
                            <a:off x="0" y="0"/>
                            <a:ext cx="2377440" cy="1212420"/>
                          </a:xfrm>
                          <a:prstGeom prst="rect"/>
                        </pic:spPr>
                      </pic:pic>
                    </a:graphicData>
                  </a:graphic>
                </wp:inline>
              </w:drawing>
            </w:r>
          </w:p>
        </w:tc>
      </w:tr>
      <w:tr>
        <w:trPr>
          <w:cantSplit w:val="0"/>
          <w:trHeight w:val="817" w:hRule="atLeast"/>
          <w:tblHeader w:val="0"/>
        </w:trPr>
        <w:tc>
          <w:tcPr/>
          <w:p>
            <w:r>
              <w:rPr>
                <w:sz w:val="18"/>
              </w:rPr>
              <w:t>2</w:t>
            </w:r>
          </w:p>
        </w:tc>
        <w:tc>
          <w:tcPr/>
          <w:p>
            <w:r>
              <w:rPr>
                <w:sz w:val="18"/>
              </w:rPr>
              <w:t>Data Preprocessing</w:t>
            </w:r>
          </w:p>
        </w:tc>
        <w:tc>
          <w:tcPr/>
          <w:p>
            <w:r>
              <w:rPr>
                <w:sz w:val="18"/>
              </w:rPr>
              <w:t>Fields are typed correctly in Tableau (Country with geographic role, numeric measures such as Total Medals and Medal Efficiency Pct, text dimensions such as Region, Season and Sports Investment). Country and region names appear consistently in the charts (e.g., Europe and Europe/Asia kept as separate regions). Detailed null/duplicate counts were not captured as screenshots.</w:t>
            </w:r>
          </w:p>
          <w:p>
            <w:r>
              <w:drawing>
                <wp:inline>
                  <wp:extent cx="2377440" cy="1188101"/>
                  <wp:docPr id="2" name="Picture 2"/>
                  <wp:cNvGraphicFramePr>
                    <a:graphicFrameLocks noChangeAspect="1"/>
                  </wp:cNvGraphicFramePr>
                  <a:graphic>
                    <a:graphicData uri="http://schemas.openxmlformats.org/drawingml/2006/picture">
                      <pic:pic>
                        <pic:nvPicPr>
                          <pic:cNvPr id="0" name="3bc6280f-image.png"/>
                          <pic:cNvPicPr/>
                        </pic:nvPicPr>
                        <pic:blipFill>
                          <a:blip r:embed="rId10"/>
                          <a:stretch>
                            <a:fillRect/>
                          </a:stretch>
                        </pic:blipFill>
                        <pic:spPr>
                          <a:xfrm>
                            <a:off x="0" y="0"/>
                            <a:ext cx="2377440" cy="1188101"/>
                          </a:xfrm>
                          <a:prstGeom prst="rect"/>
                        </pic:spPr>
                      </pic:pic>
                    </a:graphicData>
                  </a:graphic>
                </wp:inline>
              </w:drawing>
            </w:r>
          </w:p>
        </w:tc>
      </w:tr>
      <w:tr>
        <w:trPr>
          <w:cantSplit w:val="0"/>
          <w:trHeight w:val="817" w:hRule="atLeast"/>
          <w:tblHeader w:val="0"/>
        </w:trPr>
        <w:tc>
          <w:tcPr/>
          <w:p>
            <w:r>
              <w:rPr>
                <w:sz w:val="18"/>
              </w:rPr>
              <w:t>3</w:t>
            </w:r>
          </w:p>
        </w:tc>
        <w:tc>
          <w:tcPr/>
          <w:p>
            <w:r>
              <w:rPr>
                <w:sz w:val="18"/>
              </w:rPr>
              <w:t>Utilization of Filters</w:t>
            </w:r>
          </w:p>
        </w:tc>
        <w:tc>
          <w:tcPr/>
          <w:p>
            <w:r>
              <w:rPr>
                <w:sz w:val="18"/>
              </w:rPr>
              <w:t>Filters used: Country filter (Sheets 2 and 3, sorted), Measure Names filter (Sheet 2), Host Nation filter (Sheet 9), and Season colour/legend on the trend views (Sheets 4 and 5).</w:t>
            </w:r>
          </w:p>
          <w:p>
            <w:r>
              <w:drawing>
                <wp:inline>
                  <wp:extent cx="2377440" cy="1186850"/>
                  <wp:docPr id="3" name="Picture 3"/>
                  <wp:cNvGraphicFramePr>
                    <a:graphicFrameLocks noChangeAspect="1"/>
                  </wp:cNvGraphicFramePr>
                  <a:graphic>
                    <a:graphicData uri="http://schemas.openxmlformats.org/drawingml/2006/picture">
                      <pic:pic>
                        <pic:nvPicPr>
                          <pic:cNvPr id="0" name="1be73e07-image.png"/>
                          <pic:cNvPicPr/>
                        </pic:nvPicPr>
                        <pic:blipFill>
                          <a:blip r:embed="rId11"/>
                          <a:stretch>
                            <a:fillRect/>
                          </a:stretch>
                        </pic:blipFill>
                        <pic:spPr>
                          <a:xfrm>
                            <a:off x="0" y="0"/>
                            <a:ext cx="2377440" cy="1186850"/>
                          </a:xfrm>
                          <a:prstGeom prst="rect"/>
                        </pic:spPr>
                      </pic:pic>
                    </a:graphicData>
                  </a:graphic>
                </wp:inline>
              </w:drawing>
            </w:r>
          </w:p>
          <w:p>
            <w:r>
              <w:drawing>
                <wp:inline>
                  <wp:extent cx="2377440" cy="1186854"/>
                  <wp:docPr id="4" name="Picture 4"/>
                  <wp:cNvGraphicFramePr>
                    <a:graphicFrameLocks noChangeAspect="1"/>
                  </wp:cNvGraphicFramePr>
                  <a:graphic>
                    <a:graphicData uri="http://schemas.openxmlformats.org/drawingml/2006/picture">
                      <pic:pic>
                        <pic:nvPicPr>
                          <pic:cNvPr id="0" name="cf742eb2-image.png"/>
                          <pic:cNvPicPr/>
                        </pic:nvPicPr>
                        <pic:blipFill>
                          <a:blip r:embed="rId12"/>
                          <a:stretch>
                            <a:fillRect/>
                          </a:stretch>
                        </pic:blipFill>
                        <pic:spPr>
                          <a:xfrm>
                            <a:off x="0" y="0"/>
                            <a:ext cx="2377440" cy="1186854"/>
                          </a:xfrm>
                          <a:prstGeom prst="rect"/>
                        </pic:spPr>
                      </pic:pic>
                    </a:graphicData>
                  </a:graphic>
                </wp:inline>
              </w:drawing>
            </w:r>
          </w:p>
        </w:tc>
      </w:tr>
      <w:tr>
        <w:trPr>
          <w:cantSplit w:val="0"/>
          <w:trHeight w:val="817" w:hRule="atLeast"/>
          <w:tblHeader w:val="0"/>
        </w:trPr>
        <w:tc>
          <w:tcPr/>
          <w:p>
            <w:r>
              <w:rPr>
                <w:sz w:val="18"/>
              </w:rPr>
              <w:t>4</w:t>
            </w:r>
          </w:p>
        </w:tc>
        <w:tc>
          <w:tcPr/>
          <w:p>
            <w:r>
              <w:rPr>
                <w:sz w:val="18"/>
              </w:rPr>
              <w:t>Calculation fields Used</w:t>
            </w:r>
          </w:p>
        </w:tc>
        <w:tc>
          <w:tcPr/>
          <w:p>
            <w:r>
              <w:rPr>
                <w:sz w:val="18"/>
              </w:rPr>
              <w:t>AVG(Total Medals) by Sport Category (Sheet 6); AVG(Medal Efficiency Pct) by Region (Sheet 7); AVG(Total Medals) by Sports Investment tier with Region as colour (Sheet 8). Aggregation shown on each shelf in the screenshots.</w:t>
            </w:r>
          </w:p>
          <w:p>
            <w:r>
              <w:drawing>
                <wp:inline>
                  <wp:extent cx="2377440" cy="1184994"/>
                  <wp:docPr id="5" name="Picture 5"/>
                  <wp:cNvGraphicFramePr>
                    <a:graphicFrameLocks noChangeAspect="1"/>
                  </wp:cNvGraphicFramePr>
                  <a:graphic>
                    <a:graphicData uri="http://schemas.openxmlformats.org/drawingml/2006/picture">
                      <pic:pic>
                        <pic:nvPicPr>
                          <pic:cNvPr id="0" name="d288884b-image.png"/>
                          <pic:cNvPicPr/>
                        </pic:nvPicPr>
                        <pic:blipFill>
                          <a:blip r:embed="rId13"/>
                          <a:stretch>
                            <a:fillRect/>
                          </a:stretch>
                        </pic:blipFill>
                        <pic:spPr>
                          <a:xfrm>
                            <a:off x="0" y="0"/>
                            <a:ext cx="2377440" cy="1184994"/>
                          </a:xfrm>
                          <a:prstGeom prst="rect"/>
                        </pic:spPr>
                      </pic:pic>
                    </a:graphicData>
                  </a:graphic>
                </wp:inline>
              </w:drawing>
            </w:r>
          </w:p>
          <w:p>
            <w:r>
              <w:drawing>
                <wp:inline>
                  <wp:extent cx="2377440" cy="1178167"/>
                  <wp:docPr id="6" name="Picture 6"/>
                  <wp:cNvGraphicFramePr>
                    <a:graphicFrameLocks noChangeAspect="1"/>
                  </wp:cNvGraphicFramePr>
                  <a:graphic>
                    <a:graphicData uri="http://schemas.openxmlformats.org/drawingml/2006/picture">
                      <pic:pic>
                        <pic:nvPicPr>
                          <pic:cNvPr id="0" name="45f4750e-image.png"/>
                          <pic:cNvPicPr/>
                        </pic:nvPicPr>
                        <pic:blipFill>
                          <a:blip r:embed="rId14"/>
                          <a:stretch>
                            <a:fillRect/>
                          </a:stretch>
                        </pic:blipFill>
                        <pic:spPr>
                          <a:xfrm>
                            <a:off x="0" y="0"/>
                            <a:ext cx="2377440" cy="1178167"/>
                          </a:xfrm>
                          <a:prstGeom prst="rect"/>
                        </pic:spPr>
                      </pic:pic>
                    </a:graphicData>
                  </a:graphic>
                </wp:inline>
              </w:drawing>
            </w:r>
          </w:p>
          <w:p>
            <w:r>
              <w:drawing>
                <wp:inline>
                  <wp:extent cx="2377440" cy="1181244"/>
                  <wp:docPr id="7" name="Picture 7"/>
                  <wp:cNvGraphicFramePr>
                    <a:graphicFrameLocks noChangeAspect="1"/>
                  </wp:cNvGraphicFramePr>
                  <a:graphic>
                    <a:graphicData uri="http://schemas.openxmlformats.org/drawingml/2006/picture">
                      <pic:pic>
                        <pic:nvPicPr>
                          <pic:cNvPr id="0" name="ad4536fe-image.png"/>
                          <pic:cNvPicPr/>
                        </pic:nvPicPr>
                        <pic:blipFill>
                          <a:blip r:embed="rId15"/>
                          <a:stretch>
                            <a:fillRect/>
                          </a:stretch>
                        </pic:blipFill>
                        <pic:spPr>
                          <a:xfrm>
                            <a:off x="0" y="0"/>
                            <a:ext cx="2377440" cy="1181244"/>
                          </a:xfrm>
                          <a:prstGeom prst="rect"/>
                        </pic:spPr>
                      </pic:pic>
                    </a:graphicData>
                  </a:graphic>
                </wp:inline>
              </w:drawing>
            </w:r>
          </w:p>
        </w:tc>
      </w:tr>
      <w:tr>
        <w:trPr>
          <w:cantSplit w:val="0"/>
          <w:trHeight w:val="817" w:hRule="atLeast"/>
          <w:tblHeader w:val="0"/>
        </w:trPr>
        <w:tc>
          <w:tcPr/>
          <w:p>
            <w:r>
              <w:rPr>
                <w:sz w:val="18"/>
              </w:rPr>
              <w:t>5</w:t>
            </w:r>
          </w:p>
        </w:tc>
        <w:tc>
          <w:tcPr/>
          <w:p>
            <w:r>
              <w:rPr>
                <w:sz w:val="18"/>
              </w:rPr>
              <w:t>Dashboard design</w:t>
            </w:r>
          </w:p>
        </w:tc>
        <w:tc>
          <w:tcPr/>
          <w:p>
            <w:r>
              <w:rPr>
                <w:sz w:val="18"/>
              </w:rPr>
              <w:t>3 dashboards built from the 9 worksheets (Dashboard 1 — Global Olympic Performance; Dashboard 2 — Sports Investment &amp; Regional Efficiency; Dashboard 3 — Olympic Trends).</w:t>
            </w:r>
          </w:p>
          <w:p>
            <w:r>
              <w:drawing>
                <wp:inline>
                  <wp:extent cx="2377440" cy="1188720"/>
                  <wp:docPr id="8" name="Picture 8"/>
                  <wp:cNvGraphicFramePr>
                    <a:graphicFrameLocks noChangeAspect="1"/>
                  </wp:cNvGraphicFramePr>
                  <a:graphic>
                    <a:graphicData uri="http://schemas.openxmlformats.org/drawingml/2006/picture">
                      <pic:pic>
                        <pic:nvPicPr>
                          <pic:cNvPr id="0" name="96c6bfb6-image.png"/>
                          <pic:cNvPicPr/>
                        </pic:nvPicPr>
                        <pic:blipFill>
                          <a:blip r:embed="rId16"/>
                          <a:stretch>
                            <a:fillRect/>
                          </a:stretch>
                        </pic:blipFill>
                        <pic:spPr>
                          <a:xfrm>
                            <a:off x="0" y="0"/>
                            <a:ext cx="2377440" cy="1188720"/>
                          </a:xfrm>
                          <a:prstGeom prst="rect"/>
                        </pic:spPr>
                      </pic:pic>
                    </a:graphicData>
                  </a:graphic>
                </wp:inline>
              </w:drawing>
            </w:r>
          </w:p>
          <w:p>
            <w:r>
              <w:drawing>
                <wp:inline>
                  <wp:extent cx="2377440" cy="1181267"/>
                  <wp:docPr id="9" name="Picture 9"/>
                  <wp:cNvGraphicFramePr>
                    <a:graphicFrameLocks noChangeAspect="1"/>
                  </wp:cNvGraphicFramePr>
                  <a:graphic>
                    <a:graphicData uri="http://schemas.openxmlformats.org/drawingml/2006/picture">
                      <pic:pic>
                        <pic:nvPicPr>
                          <pic:cNvPr id="0" name="77c7e393-image.png"/>
                          <pic:cNvPicPr/>
                        </pic:nvPicPr>
                        <pic:blipFill>
                          <a:blip r:embed="rId17"/>
                          <a:stretch>
                            <a:fillRect/>
                          </a:stretch>
                        </pic:blipFill>
                        <pic:spPr>
                          <a:xfrm>
                            <a:off x="0" y="0"/>
                            <a:ext cx="2377440" cy="1181267"/>
                          </a:xfrm>
                          <a:prstGeom prst="rect"/>
                        </pic:spPr>
                      </pic:pic>
                    </a:graphicData>
                  </a:graphic>
                </wp:inline>
              </w:drawing>
            </w:r>
          </w:p>
          <w:p>
            <w:r>
              <w:drawing>
                <wp:inline>
                  <wp:extent cx="2377440" cy="1189969"/>
                  <wp:docPr id="10" name="Picture 10"/>
                  <wp:cNvGraphicFramePr>
                    <a:graphicFrameLocks noChangeAspect="1"/>
                  </wp:cNvGraphicFramePr>
                  <a:graphic>
                    <a:graphicData uri="http://schemas.openxmlformats.org/drawingml/2006/picture">
                      <pic:pic>
                        <pic:nvPicPr>
                          <pic:cNvPr id="0" name="b03e9e4e-image.png"/>
                          <pic:cNvPicPr/>
                        </pic:nvPicPr>
                        <pic:blipFill>
                          <a:blip r:embed="rId18"/>
                          <a:stretch>
                            <a:fillRect/>
                          </a:stretch>
                        </pic:blipFill>
                        <pic:spPr>
                          <a:xfrm>
                            <a:off x="0" y="0"/>
                            <a:ext cx="2377440" cy="1189969"/>
                          </a:xfrm>
                          <a:prstGeom prst="rect"/>
                        </pic:spPr>
                      </pic:pic>
                    </a:graphicData>
                  </a:graphic>
                </wp:inline>
              </w:drawing>
            </w:r>
          </w:p>
        </w:tc>
      </w:tr>
      <w:tr>
        <w:trPr>
          <w:cantSplit w:val="0"/>
          <w:trHeight w:val="817" w:hRule="atLeast"/>
          <w:tblHeader w:val="0"/>
        </w:trPr>
        <w:tc>
          <w:tcPr/>
          <w:p>
            <w:r>
              <w:rPr>
                <w:sz w:val="18"/>
              </w:rPr>
              <w:t>6</w:t>
            </w:r>
          </w:p>
        </w:tc>
        <w:tc>
          <w:tcPr/>
          <w:p>
            <w:r>
              <w:rPr>
                <w:sz w:val="18"/>
              </w:rPr>
              <w:t>Story Design</w:t>
            </w:r>
          </w:p>
        </w:tc>
        <w:tc>
          <w:tcPr/>
          <w:p>
            <w:r>
              <w:rPr>
                <w:sz w:val="18"/>
              </w:rPr>
              <w:t>1 Tableau Story, "Global Olympic Sports Performance Analysis — Story", with 3 story points (one per dashboard/scenario).</w:t>
            </w:r>
          </w:p>
          <w:p>
            <w:r>
              <w:drawing>
                <wp:inline>
                  <wp:extent cx="2377440" cy="1174443"/>
                  <wp:docPr id="11" name="Picture 11"/>
                  <wp:cNvGraphicFramePr>
                    <a:graphicFrameLocks noChangeAspect="1"/>
                  </wp:cNvGraphicFramePr>
                  <a:graphic>
                    <a:graphicData uri="http://schemas.openxmlformats.org/drawingml/2006/picture">
                      <pic:pic>
                        <pic:nvPicPr>
                          <pic:cNvPr id="0" name="1bbbe381-image.png"/>
                          <pic:cNvPicPr/>
                        </pic:nvPicPr>
                        <pic:blipFill>
                          <a:blip r:embed="rId19"/>
                          <a:stretch>
                            <a:fillRect/>
                          </a:stretch>
                        </pic:blipFill>
                        <pic:spPr>
                          <a:xfrm>
                            <a:off x="0" y="0"/>
                            <a:ext cx="2377440" cy="1174443"/>
                          </a:xfrm>
                          <a:prstGeom prst="rect"/>
                        </pic:spPr>
                      </pic:pic>
                    </a:graphicData>
                  </a:graphic>
                </wp:inline>
              </w:drawing>
            </w:r>
          </w:p>
          <w:p>
            <w:r>
              <w:drawing>
                <wp:inline>
                  <wp:extent cx="2377440" cy="1189344"/>
                  <wp:docPr id="12" name="Picture 12"/>
                  <wp:cNvGraphicFramePr>
                    <a:graphicFrameLocks noChangeAspect="1"/>
                  </wp:cNvGraphicFramePr>
                  <a:graphic>
                    <a:graphicData uri="http://schemas.openxmlformats.org/drawingml/2006/picture">
                      <pic:pic>
                        <pic:nvPicPr>
                          <pic:cNvPr id="0" name="09f63f55-image.png"/>
                          <pic:cNvPicPr/>
                        </pic:nvPicPr>
                        <pic:blipFill>
                          <a:blip r:embed="rId20"/>
                          <a:stretch>
                            <a:fillRect/>
                          </a:stretch>
                        </pic:blipFill>
                        <pic:spPr>
                          <a:xfrm>
                            <a:off x="0" y="0"/>
                            <a:ext cx="2377440" cy="1189344"/>
                          </a:xfrm>
                          <a:prstGeom prst="rect"/>
                        </pic:spPr>
                      </pic:pic>
                    </a:graphicData>
                  </a:graphic>
                </wp:inline>
              </w:drawing>
            </w:r>
          </w:p>
        </w:tc>
      </w:tr>
    </w:tbl>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headerReference r:id="rId7" w:type="default"/>
      <w:footerReference w:type="default" r:id="rId8"/>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180975</wp:posOffset>
          </wp:positionH>
          <wp:positionV relativeFrom="page">
            <wp:posOffset>190500</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6753225</wp:posOffset>
          </wp:positionH>
          <wp:positionV relativeFrom="page">
            <wp:posOffset>285750</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6"/>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9MVufDLb9bQ/dgIzKU851J7Bgw==">CgMxLjA4AHIhMURSNERybmtaV2RXSjBKZ3hMc2hyeWxYVnl1X08wU3Vo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