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4F9E7" w14:textId="67E51F47" w:rsidR="3E9EADEA" w:rsidRDefault="0834EC54">
      <w:pPr>
        <w:rPr>
          <w:b/>
        </w:rPr>
      </w:pPr>
      <w:r w:rsidRPr="0834EC54">
        <w:rPr>
          <w:b/>
          <w:bCs/>
        </w:rPr>
        <w:t>Property class</w:t>
      </w:r>
    </w:p>
    <w:p w14:paraId="5F399740" w14:textId="77777777" w:rsidR="00B42A1D" w:rsidRDefault="00B42A1D" w:rsidP="00B42A1D">
      <w:r>
        <w:t>System Requirements:</w:t>
      </w:r>
    </w:p>
    <w:p w14:paraId="3F6C5A07" w14:textId="77777777" w:rsidR="00B42A1D" w:rsidRDefault="00B42A1D" w:rsidP="00B42A1D">
      <w:r>
        <w:t xml:space="preserve">Congratulations! Your software company </w:t>
      </w:r>
      <w:proofErr w:type="spellStart"/>
      <w:r>
        <w:t>TaxIrelandSolutions</w:t>
      </w:r>
      <w:proofErr w:type="spellEnd"/>
      <w:r>
        <w:t xml:space="preserve"> Ltd has won the contract</w:t>
      </w:r>
    </w:p>
    <w:p w14:paraId="3AC687F9" w14:textId="77777777" w:rsidR="00B42A1D" w:rsidRDefault="00B42A1D" w:rsidP="00B42A1D">
      <w:r>
        <w:t>from the Department of Environment to develop a Property Charge Management System.</w:t>
      </w:r>
    </w:p>
    <w:p w14:paraId="3C0297FC" w14:textId="77777777" w:rsidR="00B42A1D" w:rsidRDefault="00B42A1D" w:rsidP="00B42A1D"/>
    <w:p w14:paraId="6D5B3598" w14:textId="09551F67" w:rsidR="00B42A1D" w:rsidRDefault="00B42A1D" w:rsidP="00B42A1D">
      <w:r>
        <w:t xml:space="preserve">The </w:t>
      </w:r>
      <w:r w:rsidRPr="3BD9336F">
        <w:rPr>
          <w:highlight w:val="yellow"/>
        </w:rPr>
        <w:t>system</w:t>
      </w:r>
      <w:r>
        <w:t xml:space="preserve"> will allow </w:t>
      </w:r>
      <w:r w:rsidRPr="23A2C6DA">
        <w:rPr>
          <w:highlight w:val="yellow"/>
        </w:rPr>
        <w:t>property</w:t>
      </w:r>
      <w:r w:rsidRPr="3BD9336F">
        <w:rPr>
          <w:highlight w:val="yellow"/>
        </w:rPr>
        <w:t xml:space="preserve"> owners</w:t>
      </w:r>
      <w:r>
        <w:t xml:space="preserve"> to register each of their </w:t>
      </w:r>
      <w:r w:rsidRPr="3BD9336F">
        <w:rPr>
          <w:highlight w:val="yellow"/>
        </w:rPr>
        <w:t>properties</w:t>
      </w:r>
      <w:r>
        <w:t xml:space="preserve"> and to pay the</w:t>
      </w:r>
    </w:p>
    <w:p w14:paraId="2FC0861B" w14:textId="569CDF54" w:rsidR="00B42A1D" w:rsidRDefault="00B42A1D" w:rsidP="00B42A1D">
      <w:r w:rsidRPr="3BD9336F">
        <w:rPr>
          <w:highlight w:val="yellow"/>
        </w:rPr>
        <w:t>property</w:t>
      </w:r>
      <w:r>
        <w:t xml:space="preserve"> </w:t>
      </w:r>
      <w:r w:rsidRPr="3BD9336F">
        <w:rPr>
          <w:highlight w:val="yellow"/>
        </w:rPr>
        <w:t>tax</w:t>
      </w:r>
      <w:r>
        <w:t xml:space="preserve"> due for the </w:t>
      </w:r>
      <w:r w:rsidRPr="3BD9336F">
        <w:rPr>
          <w:highlight w:val="yellow"/>
        </w:rPr>
        <w:t>properties</w:t>
      </w:r>
      <w:r>
        <w:t xml:space="preserve">. </w:t>
      </w:r>
    </w:p>
    <w:p w14:paraId="09AF4366" w14:textId="77777777" w:rsidR="00B42A1D" w:rsidRDefault="00B42A1D" w:rsidP="00B42A1D"/>
    <w:p w14:paraId="07D47AB3" w14:textId="38718564" w:rsidR="00D50321" w:rsidRPr="00D34255" w:rsidRDefault="00B42A1D" w:rsidP="00FB0CF5">
      <w:r w:rsidRPr="002B15AC">
        <w:rPr>
          <w:highlight w:val="yellow"/>
        </w:rPr>
        <w:t>Property tax</w:t>
      </w:r>
      <w:r>
        <w:t xml:space="preserve"> is a yearly tax on a </w:t>
      </w:r>
      <w:proofErr w:type="gramStart"/>
      <w:r>
        <w:t>property</w:t>
      </w:r>
      <w:proofErr w:type="gramEnd"/>
      <w:r>
        <w:t xml:space="preserve"> and it is due</w:t>
      </w:r>
      <w:r w:rsidR="00D50321">
        <w:t xml:space="preserve"> </w:t>
      </w:r>
      <w:r>
        <w:t>to be paid on Jan 1st each year.</w:t>
      </w:r>
    </w:p>
    <w:p w14:paraId="62706593" w14:textId="566D22FC" w:rsidR="00D50321" w:rsidRDefault="00D50321" w:rsidP="00B42A1D"/>
    <w:p w14:paraId="00CC9702" w14:textId="090DA47C" w:rsidR="00B42A1D" w:rsidRDefault="00B42A1D" w:rsidP="00B42A1D">
      <w:r>
        <w:t xml:space="preserve"> Property owners should be able to view a list of their</w:t>
      </w:r>
      <w:r w:rsidR="002B15AC">
        <w:t xml:space="preserve"> </w:t>
      </w:r>
      <w:r>
        <w:t xml:space="preserve">properties and the tax that is due currently per property and also any overdue </w:t>
      </w:r>
      <w:proofErr w:type="gramStart"/>
      <w:r>
        <w:t xml:space="preserve">tax </w:t>
      </w:r>
      <w:r w:rsidR="007C6E40">
        <w:t xml:space="preserve"> </w:t>
      </w:r>
      <w:r>
        <w:t>(</w:t>
      </w:r>
      <w:proofErr w:type="gramEnd"/>
      <w:r>
        <w:t>hasn’t</w:t>
      </w:r>
      <w:r w:rsidR="002B15AC">
        <w:t xml:space="preserve"> </w:t>
      </w:r>
      <w:r>
        <w:t>been paid for a previous year) and be able to query specific previous years and get a</w:t>
      </w:r>
    </w:p>
    <w:p w14:paraId="264DB774" w14:textId="5A9C4F93" w:rsidR="007C6E40" w:rsidRDefault="00B42A1D" w:rsidP="00B42A1D">
      <w:r w:rsidRPr="2B6ADB09">
        <w:rPr>
          <w:highlight w:val="yellow"/>
        </w:rPr>
        <w:t>balancing statement</w:t>
      </w:r>
      <w:r>
        <w:t xml:space="preserve"> for any particular year or property. </w:t>
      </w:r>
    </w:p>
    <w:p w14:paraId="48EC8214" w14:textId="16BBA9E5" w:rsidR="007C6E40" w:rsidRPr="00646D12" w:rsidRDefault="007C6E40" w:rsidP="00B42A1D">
      <w:pPr>
        <w:rPr>
          <w:color w:val="70AD47" w:themeColor="accent6"/>
        </w:rPr>
      </w:pPr>
    </w:p>
    <w:p w14:paraId="30D1783D" w14:textId="63230061" w:rsidR="00B42A1D" w:rsidRDefault="00B42A1D" w:rsidP="00B42A1D">
      <w:r>
        <w:t>The system should maintain a</w:t>
      </w:r>
      <w:r w:rsidR="00646D12">
        <w:t xml:space="preserve"> </w:t>
      </w:r>
      <w:r>
        <w:t>record of all payments of the property charge on a yearly basis. All records should be</w:t>
      </w:r>
    </w:p>
    <w:p w14:paraId="6EFE8EE1" w14:textId="77777777" w:rsidR="00B42A1D" w:rsidRDefault="00B42A1D" w:rsidP="00B42A1D">
      <w:r>
        <w:t>held in csv files.</w:t>
      </w:r>
    </w:p>
    <w:p w14:paraId="36BC3BF5" w14:textId="77777777" w:rsidR="00B42A1D" w:rsidRDefault="00B42A1D" w:rsidP="00B42A1D"/>
    <w:p w14:paraId="3DD8C27A" w14:textId="77777777" w:rsidR="00CD37EE" w:rsidRDefault="00B42A1D" w:rsidP="00B42A1D">
      <w:r>
        <w:t>A property must be registered on the system before the property tax can be paid.</w:t>
      </w:r>
    </w:p>
    <w:p w14:paraId="65690A23" w14:textId="25CF2498" w:rsidR="00CD37EE" w:rsidRPr="00FF5EB0" w:rsidRDefault="00CD37EE" w:rsidP="00B42A1D">
      <w:pPr>
        <w:rPr>
          <w:color w:val="70AD47" w:themeColor="accent6"/>
        </w:rPr>
      </w:pPr>
    </w:p>
    <w:p w14:paraId="300D78E0" w14:textId="77777777" w:rsidR="00DA7221" w:rsidRDefault="00B42A1D" w:rsidP="00B42A1D">
      <w:r>
        <w:t xml:space="preserve"> A</w:t>
      </w:r>
      <w:r w:rsidR="00FF5EB0">
        <w:t xml:space="preserve"> </w:t>
      </w:r>
      <w:r>
        <w:t xml:space="preserve">property owner can register a property. </w:t>
      </w:r>
    </w:p>
    <w:p w14:paraId="1197D6D2" w14:textId="77777777" w:rsidR="00DA7221" w:rsidRDefault="00DA7221" w:rsidP="00B42A1D"/>
    <w:p w14:paraId="4F074635" w14:textId="0FE2F9DA" w:rsidR="00B42A1D" w:rsidRDefault="00B42A1D" w:rsidP="00B42A1D">
      <w:r>
        <w:t>The following information must be recorded for a</w:t>
      </w:r>
    </w:p>
    <w:p w14:paraId="651D42AF" w14:textId="761726F0" w:rsidR="00B42A1D" w:rsidRDefault="00B42A1D" w:rsidP="00B42A1D">
      <w:r>
        <w:t>property:</w:t>
      </w:r>
      <w:r w:rsidR="007D2A31">
        <w:t xml:space="preserve"> </w:t>
      </w:r>
    </w:p>
    <w:p w14:paraId="2E940ED7" w14:textId="77777777" w:rsidR="00B42A1D" w:rsidRDefault="00B42A1D" w:rsidP="00B42A1D">
      <w:pPr>
        <w:rPr>
          <w:highlight w:val="yellow"/>
        </w:rPr>
      </w:pPr>
      <w:r>
        <w:t xml:space="preserve">• </w:t>
      </w:r>
      <w:r w:rsidRPr="2B6ADB09">
        <w:rPr>
          <w:highlight w:val="yellow"/>
        </w:rPr>
        <w:t>Property owner(s)</w:t>
      </w:r>
    </w:p>
    <w:p w14:paraId="02A294EE" w14:textId="11AB6909" w:rsidR="00EE4A71" w:rsidRDefault="00B42A1D" w:rsidP="00B42A1D">
      <w:pPr>
        <w:rPr>
          <w:highlight w:val="yellow"/>
        </w:rPr>
      </w:pPr>
      <w:r w:rsidRPr="2B6ADB09">
        <w:rPr>
          <w:highlight w:val="yellow"/>
        </w:rPr>
        <w:t>• Address</w:t>
      </w:r>
      <w:r w:rsidR="00EE4A71">
        <w:rPr>
          <w:highlight w:val="yellow"/>
        </w:rPr>
        <w:t xml:space="preserve">   </w:t>
      </w:r>
    </w:p>
    <w:p w14:paraId="794A3305" w14:textId="77777777" w:rsidR="00B42A1D" w:rsidRDefault="00B42A1D" w:rsidP="00B42A1D">
      <w:pPr>
        <w:rPr>
          <w:highlight w:val="yellow"/>
        </w:rPr>
      </w:pPr>
      <w:r w:rsidRPr="2B6ADB09">
        <w:rPr>
          <w:highlight w:val="yellow"/>
        </w:rPr>
        <w:t>• Postcode/Eircode</w:t>
      </w:r>
    </w:p>
    <w:p w14:paraId="2E944287" w14:textId="77777777" w:rsidR="00B42A1D" w:rsidRDefault="00B42A1D" w:rsidP="00B42A1D">
      <w:pPr>
        <w:rPr>
          <w:highlight w:val="yellow"/>
        </w:rPr>
      </w:pPr>
      <w:r w:rsidRPr="2B6ADB09">
        <w:rPr>
          <w:highlight w:val="yellow"/>
        </w:rPr>
        <w:t>• estimated market value</w:t>
      </w:r>
    </w:p>
    <w:p w14:paraId="08C8EFDE" w14:textId="031E810F" w:rsidR="00B42A1D" w:rsidRDefault="00B42A1D" w:rsidP="00B42A1D">
      <w:pPr>
        <w:rPr>
          <w:highlight w:val="yellow"/>
        </w:rPr>
      </w:pPr>
      <w:r w:rsidRPr="549A255A">
        <w:rPr>
          <w:highlight w:val="yellow"/>
        </w:rPr>
        <w:t xml:space="preserve">• location category </w:t>
      </w:r>
      <w:r>
        <w:t>(City/Large town/Small town/Village/Countryside)</w:t>
      </w:r>
    </w:p>
    <w:p w14:paraId="1FA6BB51" w14:textId="77777777" w:rsidR="00B42A1D" w:rsidRDefault="00B42A1D" w:rsidP="00B42A1D">
      <w:pPr>
        <w:rPr>
          <w:highlight w:val="yellow"/>
        </w:rPr>
      </w:pPr>
      <w:r w:rsidRPr="2B6ADB09">
        <w:rPr>
          <w:highlight w:val="yellow"/>
        </w:rPr>
        <w:lastRenderedPageBreak/>
        <w:t>• Principal private residence</w:t>
      </w:r>
      <w:r>
        <w:t xml:space="preserve"> (yes/no)</w:t>
      </w:r>
    </w:p>
    <w:p w14:paraId="5A6CD795" w14:textId="77777777" w:rsidR="00B42A1D" w:rsidRDefault="00B42A1D" w:rsidP="00B42A1D">
      <w:r>
        <w:t>The property tax is calculated based on the following combinations:</w:t>
      </w:r>
    </w:p>
    <w:p w14:paraId="1C976212" w14:textId="77777777" w:rsidR="00B42A1D" w:rsidRDefault="00B42A1D" w:rsidP="00B42A1D">
      <w:r>
        <w:t>• a fixed cost of €100</w:t>
      </w:r>
    </w:p>
    <w:p w14:paraId="769A1870" w14:textId="77777777" w:rsidR="00B42A1D" w:rsidRDefault="00B42A1D" w:rsidP="00B42A1D">
      <w:r>
        <w:t>• a market value tax based on the following rates:</w:t>
      </w:r>
    </w:p>
    <w:p w14:paraId="10A880F8" w14:textId="77777777" w:rsidR="00B42A1D" w:rsidRDefault="00B42A1D" w:rsidP="00B42A1D">
      <w:r>
        <w:t>Property Value Rate</w:t>
      </w:r>
    </w:p>
    <w:p w14:paraId="2B685C5F" w14:textId="77777777" w:rsidR="00B42A1D" w:rsidRDefault="00B42A1D" w:rsidP="00B42A1D">
      <w:r>
        <w:t>Up to 150,000 0</w:t>
      </w:r>
    </w:p>
    <w:p w14:paraId="5DAC7DC7" w14:textId="77777777" w:rsidR="00B42A1D" w:rsidRDefault="00B42A1D" w:rsidP="00B42A1D">
      <w:r>
        <w:t>150,000 - 400,000 .01%</w:t>
      </w:r>
    </w:p>
    <w:p w14:paraId="3D623042" w14:textId="77777777" w:rsidR="00B42A1D" w:rsidRDefault="00B42A1D" w:rsidP="00B42A1D">
      <w:r>
        <w:t>400,001 - 650,000 .02%</w:t>
      </w:r>
    </w:p>
    <w:p w14:paraId="7AE21C34" w14:textId="77777777" w:rsidR="00B42A1D" w:rsidRDefault="00B42A1D" w:rsidP="00B42A1D">
      <w:r>
        <w:t>Above 650,000 .04%</w:t>
      </w:r>
    </w:p>
    <w:p w14:paraId="4F60FAFD" w14:textId="77777777" w:rsidR="00B42A1D" w:rsidRDefault="00B42A1D" w:rsidP="00B42A1D">
      <w:r>
        <w:t xml:space="preserve">• a </w:t>
      </w:r>
      <w:r w:rsidRPr="03640AE7">
        <w:rPr>
          <w:highlight w:val="yellow"/>
        </w:rPr>
        <w:t>location category tax</w:t>
      </w:r>
      <w:r>
        <w:t xml:space="preserve"> based on the following </w:t>
      </w:r>
      <w:r w:rsidRPr="2C935538">
        <w:rPr>
          <w:highlight w:val="yellow"/>
        </w:rPr>
        <w:t>rates</w:t>
      </w:r>
      <w:r>
        <w:t>:</w:t>
      </w:r>
    </w:p>
    <w:p w14:paraId="56899EBD" w14:textId="77777777" w:rsidR="00B42A1D" w:rsidRDefault="00B42A1D" w:rsidP="00B42A1D">
      <w:r w:rsidRPr="350FC416">
        <w:rPr>
          <w:highlight w:val="yellow"/>
        </w:rPr>
        <w:t>Location Charge</w:t>
      </w:r>
    </w:p>
    <w:p w14:paraId="789BA8E6" w14:textId="77777777" w:rsidR="00B42A1D" w:rsidRDefault="00B42A1D" w:rsidP="00B42A1D">
      <w:r w:rsidRPr="4A69B9DD">
        <w:rPr>
          <w:highlight w:val="yellow"/>
        </w:rPr>
        <w:t>City</w:t>
      </w:r>
      <w:r>
        <w:t xml:space="preserve"> €100</w:t>
      </w:r>
    </w:p>
    <w:p w14:paraId="06AB8382" w14:textId="77777777" w:rsidR="00B42A1D" w:rsidRDefault="00B42A1D" w:rsidP="00B42A1D">
      <w:r w:rsidRPr="213A6F8C">
        <w:rPr>
          <w:highlight w:val="yellow"/>
        </w:rPr>
        <w:t>Large town</w:t>
      </w:r>
      <w:r>
        <w:t xml:space="preserve"> €80</w:t>
      </w:r>
    </w:p>
    <w:p w14:paraId="7CE0C0C1" w14:textId="77777777" w:rsidR="00B42A1D" w:rsidRDefault="00B42A1D" w:rsidP="00B42A1D">
      <w:r w:rsidRPr="4EE92449">
        <w:rPr>
          <w:highlight w:val="yellow"/>
        </w:rPr>
        <w:t>Small town</w:t>
      </w:r>
      <w:r>
        <w:t xml:space="preserve"> €60</w:t>
      </w:r>
    </w:p>
    <w:p w14:paraId="554FA499" w14:textId="77777777" w:rsidR="00B42A1D" w:rsidRDefault="00B42A1D" w:rsidP="00B42A1D">
      <w:r w:rsidRPr="50FE70FF">
        <w:rPr>
          <w:highlight w:val="yellow"/>
        </w:rPr>
        <w:t>Village</w:t>
      </w:r>
      <w:r>
        <w:t xml:space="preserve"> €50</w:t>
      </w:r>
    </w:p>
    <w:p w14:paraId="6B6A5E6A" w14:textId="77777777" w:rsidR="00B42A1D" w:rsidRDefault="00B42A1D" w:rsidP="00B42A1D">
      <w:r w:rsidRPr="50FE70FF">
        <w:rPr>
          <w:highlight w:val="yellow"/>
        </w:rPr>
        <w:t>Countryside</w:t>
      </w:r>
      <w:r>
        <w:t xml:space="preserve"> €25</w:t>
      </w:r>
    </w:p>
    <w:p w14:paraId="6AB50ABB" w14:textId="77777777" w:rsidR="00B42A1D" w:rsidRDefault="00B42A1D" w:rsidP="00B42A1D">
      <w:r>
        <w:t>• An additional flat charge of €100 if the property is not the principle private</w:t>
      </w:r>
    </w:p>
    <w:p w14:paraId="3E699C73" w14:textId="77777777" w:rsidR="00B42A1D" w:rsidRDefault="00B42A1D" w:rsidP="00B42A1D">
      <w:r>
        <w:t>residence of the owner.</w:t>
      </w:r>
    </w:p>
    <w:p w14:paraId="74A3AC8F" w14:textId="77777777" w:rsidR="00B42A1D" w:rsidRDefault="00B42A1D" w:rsidP="00B42A1D">
      <w:r>
        <w:t>• Apply a 7% penalty, compounded for each year that a property tax is unpaid.</w:t>
      </w:r>
    </w:p>
    <w:p w14:paraId="461FE069" w14:textId="77777777" w:rsidR="00B42A1D" w:rsidRDefault="00B42A1D" w:rsidP="00B42A1D">
      <w:r>
        <w:t xml:space="preserve">A property owner will be able to query the system to view payments made for all </w:t>
      </w:r>
      <w:proofErr w:type="gramStart"/>
      <w:r>
        <w:t>their</w:t>
      </w:r>
      <w:proofErr w:type="gramEnd"/>
    </w:p>
    <w:p w14:paraId="4FF0FCBA" w14:textId="77777777" w:rsidR="00B42A1D" w:rsidRDefault="00B42A1D" w:rsidP="00B42A1D">
      <w:r>
        <w:t>owned properties.</w:t>
      </w:r>
    </w:p>
    <w:p w14:paraId="6B1C4A94" w14:textId="77777777" w:rsidR="00B42A1D" w:rsidRDefault="00B42A1D" w:rsidP="00B42A1D">
      <w:r>
        <w:t xml:space="preserve">The property tax </w:t>
      </w:r>
      <w:r w:rsidRPr="2416E65A">
        <w:rPr>
          <w:highlight w:val="yellow"/>
        </w:rPr>
        <w:t>management system</w:t>
      </w:r>
      <w:r>
        <w:t xml:space="preserve"> will also provide management functionality for the</w:t>
      </w:r>
    </w:p>
    <w:p w14:paraId="3765F5E5" w14:textId="77777777" w:rsidR="00B42A1D" w:rsidRDefault="00B42A1D" w:rsidP="00B42A1D">
      <w:r w:rsidRPr="4D4630AB">
        <w:rPr>
          <w:highlight w:val="yellow"/>
        </w:rPr>
        <w:t>Department of Environment</w:t>
      </w:r>
      <w:r>
        <w:t>. The management should be able to do the following:</w:t>
      </w:r>
    </w:p>
    <w:p w14:paraId="5D971BD8" w14:textId="77777777" w:rsidR="00B42A1D" w:rsidRDefault="00B42A1D" w:rsidP="00B42A1D">
      <w:r>
        <w:t>• Get property tax payment data for any property</w:t>
      </w:r>
    </w:p>
    <w:p w14:paraId="09141C84" w14:textId="77777777" w:rsidR="00B42A1D" w:rsidRDefault="00B42A1D" w:rsidP="00B42A1D">
      <w:r>
        <w:t>• Get property tax payment data for any property owner</w:t>
      </w:r>
    </w:p>
    <w:p w14:paraId="6396AEC5" w14:textId="77777777" w:rsidR="00B42A1D" w:rsidRDefault="00B42A1D" w:rsidP="00B42A1D">
      <w:r>
        <w:t>• Get a list of all overdue property tax for a particular year (with the option to select</w:t>
      </w:r>
    </w:p>
    <w:p w14:paraId="26BBABF6" w14:textId="77777777" w:rsidR="00B42A1D" w:rsidRDefault="00B42A1D" w:rsidP="00B42A1D">
      <w:r>
        <w:t xml:space="preserve">an area based on the </w:t>
      </w:r>
      <w:r w:rsidRPr="3C993A4A">
        <w:rPr>
          <w:highlight w:val="yellow"/>
        </w:rPr>
        <w:t>routing key</w:t>
      </w:r>
      <w:r>
        <w:t xml:space="preserve"> of the Eircode (see</w:t>
      </w:r>
    </w:p>
    <w:p w14:paraId="08C0C188" w14:textId="77777777" w:rsidR="00B42A1D" w:rsidRDefault="00B42A1D" w:rsidP="00B42A1D">
      <w:r>
        <w:t>https://www.citizensinformation.ie/en/consumer/phone_internet_tv_and_postal_s</w:t>
      </w:r>
    </w:p>
    <w:p w14:paraId="65CD249E" w14:textId="77777777" w:rsidR="00B42A1D" w:rsidRDefault="00B42A1D" w:rsidP="00B42A1D">
      <w:r>
        <w:t>ervices/eircode.html</w:t>
      </w:r>
      <w:proofErr w:type="gramStart"/>
      <w:r>
        <w:t>#:~</w:t>
      </w:r>
      <w:proofErr w:type="gramEnd"/>
      <w:r>
        <w:t>:text=An%20Eircode%20is%20a%20unique,3%20charact</w:t>
      </w:r>
    </w:p>
    <w:p w14:paraId="0A02B3AB" w14:textId="77777777" w:rsidR="00B42A1D" w:rsidRDefault="00B42A1D" w:rsidP="00B42A1D">
      <w:r>
        <w:lastRenderedPageBreak/>
        <w:t>ers%20of%20an%20Eircode.</w:t>
      </w:r>
      <w:proofErr w:type="gramStart"/>
      <w:r>
        <w:t>) )</w:t>
      </w:r>
      <w:proofErr w:type="gramEnd"/>
    </w:p>
    <w:p w14:paraId="24B35AAC" w14:textId="77777777" w:rsidR="00B42A1D" w:rsidRDefault="00B42A1D" w:rsidP="00B42A1D">
      <w:r>
        <w:t xml:space="preserve">• Get property tax statistics for a particular </w:t>
      </w:r>
      <w:r w:rsidRPr="3C993A4A">
        <w:rPr>
          <w:highlight w:val="yellow"/>
        </w:rPr>
        <w:t>area</w:t>
      </w:r>
      <w:r>
        <w:t xml:space="preserve"> based on the routing key of the</w:t>
      </w:r>
    </w:p>
    <w:p w14:paraId="0FAA5121" w14:textId="77777777" w:rsidR="00B42A1D" w:rsidRDefault="00B42A1D" w:rsidP="00B42A1D">
      <w:r w:rsidRPr="3C993A4A">
        <w:rPr>
          <w:highlight w:val="yellow"/>
        </w:rPr>
        <w:t>Eircode</w:t>
      </w:r>
      <w:r>
        <w:t xml:space="preserve"> (</w:t>
      </w:r>
      <w:proofErr w:type="gramStart"/>
      <w:r>
        <w:t>e.g.</w:t>
      </w:r>
      <w:proofErr w:type="gramEnd"/>
      <w:r>
        <w:t xml:space="preserve"> total tax paid, average tax paid, number and percentage of property</w:t>
      </w:r>
    </w:p>
    <w:p w14:paraId="13F70DE5" w14:textId="77777777" w:rsidR="00B42A1D" w:rsidRDefault="00B42A1D" w:rsidP="00B42A1D">
      <w:r>
        <w:t>taxes paid).</w:t>
      </w:r>
    </w:p>
    <w:p w14:paraId="07DCD8CC" w14:textId="77777777" w:rsidR="00B42A1D" w:rsidRDefault="00B42A1D" w:rsidP="00B42A1D">
      <w:r>
        <w:t xml:space="preserve">• Investigate the impact of possible changes to the </w:t>
      </w:r>
      <w:r w:rsidRPr="4F16B943">
        <w:rPr>
          <w:highlight w:val="yellow"/>
        </w:rPr>
        <w:t>rates</w:t>
      </w:r>
      <w:r>
        <w:t xml:space="preserve"> and </w:t>
      </w:r>
      <w:r w:rsidRPr="4F16B943">
        <w:rPr>
          <w:highlight w:val="yellow"/>
        </w:rPr>
        <w:t>levies</w:t>
      </w:r>
      <w:r>
        <w:t xml:space="preserve"> contributing to</w:t>
      </w:r>
    </w:p>
    <w:p w14:paraId="1D96218B" w14:textId="3E75ABFA" w:rsidR="0078632C" w:rsidRDefault="00B42A1D" w:rsidP="00B42A1D">
      <w:r>
        <w:t xml:space="preserve">the </w:t>
      </w:r>
      <w:r w:rsidRPr="743BB5C2">
        <w:rPr>
          <w:highlight w:val="yellow"/>
        </w:rPr>
        <w:t>property tax</w:t>
      </w:r>
      <w:r>
        <w:t xml:space="preserve"> to determine how the </w:t>
      </w:r>
      <w:r w:rsidRPr="5C513088">
        <w:rPr>
          <w:highlight w:val="yellow"/>
        </w:rPr>
        <w:t>revenue</w:t>
      </w:r>
      <w:r>
        <w:t xml:space="preserve"> collected would change.</w:t>
      </w:r>
    </w:p>
    <w:p w14:paraId="4A8D1D06" w14:textId="77777777" w:rsidR="0078632C" w:rsidRDefault="0078632C"/>
    <w:p w14:paraId="5659189D" w14:textId="77777777" w:rsidR="0078632C" w:rsidRDefault="0078632C"/>
    <w:p w14:paraId="5950EF89" w14:textId="77777777" w:rsidR="0078632C" w:rsidRDefault="0078632C"/>
    <w:p w14:paraId="1F1E9A06" w14:textId="77777777" w:rsidR="0078632C" w:rsidRDefault="0078632C"/>
    <w:p w14:paraId="632EBF0D" w14:textId="77777777" w:rsidR="0078632C" w:rsidRDefault="0078632C"/>
    <w:p w14:paraId="088F55D0" w14:textId="77777777" w:rsidR="0078632C" w:rsidRDefault="0078632C"/>
    <w:p w14:paraId="710FE090" w14:textId="77777777" w:rsidR="0078632C" w:rsidRDefault="0078632C"/>
    <w:p w14:paraId="3490D3F2" w14:textId="77777777" w:rsidR="0078632C" w:rsidRDefault="0078632C"/>
    <w:p w14:paraId="62C3A931" w14:textId="77777777" w:rsidR="0078632C" w:rsidRDefault="0078632C"/>
    <w:p w14:paraId="09A126AC" w14:textId="77777777" w:rsidR="0078632C" w:rsidRDefault="0078632C"/>
    <w:p w14:paraId="1223899E" w14:textId="77777777" w:rsidR="0078632C" w:rsidRDefault="0078632C"/>
    <w:p w14:paraId="10AD9D29" w14:textId="77777777" w:rsidR="0078632C" w:rsidRDefault="0078632C"/>
    <w:p w14:paraId="251A4CBD" w14:textId="77777777" w:rsidR="0078632C" w:rsidRDefault="0078632C"/>
    <w:p w14:paraId="513CD7C3" w14:textId="77777777" w:rsidR="0078632C" w:rsidRDefault="0078632C"/>
    <w:p w14:paraId="579D9B39" w14:textId="77777777" w:rsidR="0078632C" w:rsidRDefault="0078632C"/>
    <w:p w14:paraId="6B120656" w14:textId="77777777" w:rsidR="0078632C" w:rsidRDefault="0078632C"/>
    <w:p w14:paraId="24FA1218" w14:textId="77777777" w:rsidR="0078632C" w:rsidRDefault="0078632C"/>
    <w:p w14:paraId="73820FF5" w14:textId="77777777" w:rsidR="0078632C" w:rsidRDefault="0078632C"/>
    <w:p w14:paraId="457ED96A" w14:textId="77777777" w:rsidR="0078632C" w:rsidRDefault="0078632C"/>
    <w:p w14:paraId="58B558AE" w14:textId="77777777" w:rsidR="0078632C" w:rsidRDefault="0078632C"/>
    <w:p w14:paraId="726436BE" w14:textId="77777777" w:rsidR="0078632C" w:rsidRDefault="0078632C"/>
    <w:p w14:paraId="34F41D0F" w14:textId="39E0D26B" w:rsidR="0078632C" w:rsidRPr="00227C25" w:rsidRDefault="00A64C48">
      <w:pPr>
        <w:rPr>
          <w:b/>
          <w:bCs/>
        </w:rPr>
      </w:pPr>
      <w:r w:rsidRPr="00227C25">
        <w:rPr>
          <w:b/>
          <w:bCs/>
        </w:rPr>
        <w:t>Potential classes and data fields:</w:t>
      </w:r>
    </w:p>
    <w:p w14:paraId="58315A41" w14:textId="228D7F26" w:rsidR="00A64C48" w:rsidRDefault="00227C25">
      <w:r>
        <w:t>DF= Data Field</w:t>
      </w:r>
    </w:p>
    <w:p w14:paraId="018564F6" w14:textId="2AA4B685" w:rsidR="00227C25" w:rsidRDefault="00D452BF">
      <w:r>
        <w:lastRenderedPageBreak/>
        <w:t>M= Possible methods</w:t>
      </w:r>
    </w:p>
    <w:p w14:paraId="683643D6" w14:textId="35E91F94" w:rsidR="00882AFE" w:rsidRPr="00227C25" w:rsidRDefault="00882AFE">
      <w:pPr>
        <w:rPr>
          <w:b/>
          <w:bCs/>
        </w:rPr>
      </w:pPr>
      <w:r w:rsidRPr="00227C25">
        <w:rPr>
          <w:b/>
          <w:bCs/>
        </w:rPr>
        <w:t>Possible classes:</w:t>
      </w:r>
    </w:p>
    <w:p w14:paraId="339C3BFC" w14:textId="250AE45A" w:rsidR="00803E7B" w:rsidRPr="00803E7B" w:rsidRDefault="00D13C47" w:rsidP="00803E7B">
      <w:r>
        <w:t>-Property</w:t>
      </w:r>
    </w:p>
    <w:p w14:paraId="720E91EE" w14:textId="7EFC4E24" w:rsidR="03201017" w:rsidRDefault="40C76086" w:rsidP="03201017">
      <w:pPr>
        <w:ind w:firstLine="720"/>
      </w:pPr>
      <w:r>
        <w:t>DF</w:t>
      </w:r>
      <w:r w:rsidR="43EDF847">
        <w:t>-Location</w:t>
      </w:r>
    </w:p>
    <w:p w14:paraId="29B2E7B5" w14:textId="3E79F914" w:rsidR="03201017" w:rsidRDefault="40C76086" w:rsidP="03201017">
      <w:pPr>
        <w:ind w:firstLine="720"/>
      </w:pPr>
      <w:r>
        <w:t>DF</w:t>
      </w:r>
      <w:r w:rsidR="43EDF847">
        <w:t>-Property owner</w:t>
      </w:r>
    </w:p>
    <w:p w14:paraId="78753DE3" w14:textId="27B1FD2E" w:rsidR="03201017" w:rsidRDefault="40C76086" w:rsidP="03201017">
      <w:pPr>
        <w:ind w:firstLine="720"/>
      </w:pPr>
      <w:r>
        <w:t>DF</w:t>
      </w:r>
      <w:r w:rsidR="43EDF847">
        <w:t>-Double estimated value</w:t>
      </w:r>
    </w:p>
    <w:p w14:paraId="211D28D3" w14:textId="3F9B61B3" w:rsidR="43EDF847" w:rsidRDefault="40C76086" w:rsidP="43EDF847">
      <w:pPr>
        <w:ind w:firstLine="720"/>
      </w:pPr>
      <w:r>
        <w:t>DF</w:t>
      </w:r>
      <w:r w:rsidR="2FFC17C4">
        <w:t>-Boolean principal residence</w:t>
      </w:r>
    </w:p>
    <w:p w14:paraId="43322624" w14:textId="39A7CF46" w:rsidR="002A707D" w:rsidRDefault="002A707D">
      <w:r>
        <w:t>-Properties</w:t>
      </w:r>
    </w:p>
    <w:p w14:paraId="2F434E21" w14:textId="6D000E0E" w:rsidR="00803E7B" w:rsidRDefault="007854B2">
      <w:r>
        <w:t>-</w:t>
      </w:r>
      <w:proofErr w:type="spellStart"/>
      <w:r w:rsidR="00803E7B">
        <w:t>PropertyTax</w:t>
      </w:r>
      <w:proofErr w:type="spellEnd"/>
    </w:p>
    <w:p w14:paraId="3A5ECC70" w14:textId="2775CB2C" w:rsidR="007854B2" w:rsidRDefault="007854B2">
      <w:r>
        <w:t>-Payment</w:t>
      </w:r>
    </w:p>
    <w:p w14:paraId="25AE14C3" w14:textId="3B74C5E6" w:rsidR="009245DC" w:rsidRDefault="009245DC">
      <w:r>
        <w:tab/>
        <w:t xml:space="preserve">DF- </w:t>
      </w:r>
      <w:r w:rsidR="0021216C">
        <w:t>double balance</w:t>
      </w:r>
    </w:p>
    <w:p w14:paraId="6327969A" w14:textId="4D728E57" w:rsidR="00357217" w:rsidRDefault="00357217">
      <w:r>
        <w:tab/>
        <w:t>2 array lists: 1 logs payment, one logs overdue tax?</w:t>
      </w:r>
    </w:p>
    <w:p w14:paraId="521D5736" w14:textId="4686EF56" w:rsidR="00FB4937" w:rsidRDefault="00EF13AD">
      <w:r>
        <w:t>-User</w:t>
      </w:r>
      <w:r w:rsidR="00F522B3">
        <w:t>(interface)</w:t>
      </w:r>
    </w:p>
    <w:p w14:paraId="6B12F2F2" w14:textId="6ADC3F3E" w:rsidR="000E40CB" w:rsidRDefault="000E40CB">
      <w:r>
        <w:tab/>
      </w:r>
      <w:r w:rsidR="00D452BF">
        <w:t xml:space="preserve">DF </w:t>
      </w:r>
      <w:r>
        <w:t>- String username</w:t>
      </w:r>
      <w:r w:rsidR="00A77270">
        <w:t>, password</w:t>
      </w:r>
    </w:p>
    <w:p w14:paraId="6F3A4268" w14:textId="1AF424ED" w:rsidR="007825BA" w:rsidRPr="007825BA" w:rsidRDefault="00A77270" w:rsidP="007825BA">
      <w:r>
        <w:tab/>
      </w:r>
      <w:r w:rsidR="00D452BF">
        <w:t xml:space="preserve">M </w:t>
      </w:r>
      <w:r w:rsidR="00AF475B">
        <w:t>- set/get</w:t>
      </w:r>
    </w:p>
    <w:p w14:paraId="548E780A" w14:textId="2E30AD31" w:rsidR="007E305B" w:rsidRPr="007E305B" w:rsidRDefault="4EC57513" w:rsidP="007E305B">
      <w:r>
        <w:t xml:space="preserve">-Property owner </w:t>
      </w:r>
      <w:r w:rsidR="2EF64FB1">
        <w:t>– based on User</w:t>
      </w:r>
    </w:p>
    <w:p w14:paraId="44638EF1" w14:textId="2967B1B8" w:rsidR="001821AA" w:rsidRPr="001821AA" w:rsidRDefault="2EF64FB1" w:rsidP="001821AA">
      <w:r>
        <w:t xml:space="preserve">-Administrator </w:t>
      </w:r>
      <w:r w:rsidR="7840A6BF">
        <w:t>– based on User</w:t>
      </w:r>
    </w:p>
    <w:p w14:paraId="32DEF25D" w14:textId="5AC99524" w:rsidR="65BD01A3" w:rsidRDefault="00C90C15" w:rsidP="65BD01A3">
      <w:pPr>
        <w:ind w:firstLine="720"/>
      </w:pPr>
      <w:r>
        <w:t xml:space="preserve">M </w:t>
      </w:r>
      <w:r w:rsidR="65BD01A3">
        <w:t xml:space="preserve">- add owner, add </w:t>
      </w:r>
      <w:proofErr w:type="gramStart"/>
      <w:r w:rsidR="65BD01A3">
        <w:t>manager ,login</w:t>
      </w:r>
      <w:proofErr w:type="gramEnd"/>
      <w:r w:rsidR="65BD01A3">
        <w:t>(username, password)</w:t>
      </w:r>
    </w:p>
    <w:p w14:paraId="2E9DDB61" w14:textId="2304F2C2" w:rsidR="00B23B29" w:rsidRDefault="00C90C15" w:rsidP="65BD01A3">
      <w:pPr>
        <w:ind w:firstLine="720"/>
      </w:pPr>
      <w:r>
        <w:t xml:space="preserve">DF </w:t>
      </w:r>
      <w:r w:rsidR="00B23B29">
        <w:t>-</w:t>
      </w:r>
      <w:r w:rsidR="00035547">
        <w:t xml:space="preserve"> </w:t>
      </w:r>
    </w:p>
    <w:p w14:paraId="173F96F2" w14:textId="3C21B1CF" w:rsidR="65BD01A3" w:rsidRDefault="65BD01A3" w:rsidP="65BD01A3"/>
    <w:p w14:paraId="3D64D645" w14:textId="51B82C27" w:rsidR="7840A6BF" w:rsidRDefault="7840A6BF" w:rsidP="7840A6BF"/>
    <w:p w14:paraId="1EBF52A6" w14:textId="77777777" w:rsidR="0078632C" w:rsidRDefault="0078632C"/>
    <w:p w14:paraId="2D3177B3" w14:textId="32EA1E7B" w:rsidR="00035547" w:rsidRPr="00035547" w:rsidRDefault="386A4028" w:rsidP="00035547">
      <w:r>
        <w:t>-</w:t>
      </w:r>
      <w:r w:rsidR="25FC03C8">
        <w:t>Property</w:t>
      </w:r>
      <w:r>
        <w:t xml:space="preserve"> tax</w:t>
      </w:r>
    </w:p>
    <w:p w14:paraId="52198125" w14:textId="68E417E9" w:rsidR="007854B2" w:rsidRPr="007854B2" w:rsidRDefault="5F1CC68E" w:rsidP="007854B2">
      <w:pPr>
        <w:ind w:firstLine="720"/>
      </w:pPr>
      <w:r>
        <w:t xml:space="preserve">DF </w:t>
      </w:r>
      <w:r w:rsidR="6577406B">
        <w:t xml:space="preserve">Constant double </w:t>
      </w:r>
      <w:proofErr w:type="spellStart"/>
      <w:r w:rsidR="0A9C3CEB">
        <w:t>fixedCost</w:t>
      </w:r>
      <w:proofErr w:type="spellEnd"/>
    </w:p>
    <w:p w14:paraId="5C74B527" w14:textId="3245F5A9" w:rsidR="00293E88" w:rsidRPr="00293E88" w:rsidRDefault="18CB7247" w:rsidP="00293E88">
      <w:pPr>
        <w:ind w:firstLine="720"/>
      </w:pPr>
      <w:r>
        <w:t>DF</w:t>
      </w:r>
      <w:r w:rsidR="28B304F8">
        <w:t xml:space="preserve"> </w:t>
      </w:r>
      <w:proofErr w:type="gramStart"/>
      <w:r w:rsidR="5508E805">
        <w:t>double</w:t>
      </w:r>
      <w:r w:rsidR="76812728">
        <w:t>[</w:t>
      </w:r>
      <w:proofErr w:type="gramEnd"/>
      <w:r w:rsidR="76812728">
        <w:t>]</w:t>
      </w:r>
      <w:r w:rsidR="023E206E">
        <w:t xml:space="preserve"> </w:t>
      </w:r>
      <w:proofErr w:type="spellStart"/>
      <w:r w:rsidR="43A072BD">
        <w:t>marketValueTaxList</w:t>
      </w:r>
      <w:proofErr w:type="spellEnd"/>
    </w:p>
    <w:p w14:paraId="2FF06BCD" w14:textId="3FF2265D" w:rsidR="43A072BD" w:rsidRDefault="3D8537F0" w:rsidP="43A072BD">
      <w:pPr>
        <w:ind w:firstLine="720"/>
      </w:pPr>
      <w:r>
        <w:t xml:space="preserve">Double </w:t>
      </w:r>
      <w:proofErr w:type="spellStart"/>
      <w:r>
        <w:t>marketValueTax</w:t>
      </w:r>
      <w:proofErr w:type="spellEnd"/>
    </w:p>
    <w:p w14:paraId="091C1BA8" w14:textId="495EF458" w:rsidR="00917C51" w:rsidRPr="00917C51" w:rsidRDefault="6215C955" w:rsidP="00917C51">
      <w:pPr>
        <w:ind w:firstLine="720"/>
      </w:pPr>
      <w:r>
        <w:t xml:space="preserve">DF </w:t>
      </w:r>
      <w:proofErr w:type="gramStart"/>
      <w:r w:rsidR="46A4F977">
        <w:t>Double[</w:t>
      </w:r>
      <w:proofErr w:type="gramEnd"/>
      <w:r w:rsidR="46A4F977">
        <w:t xml:space="preserve">] </w:t>
      </w:r>
      <w:proofErr w:type="spellStart"/>
      <w:r w:rsidR="4DB8B1FC">
        <w:t>locationTaxList</w:t>
      </w:r>
      <w:proofErr w:type="spellEnd"/>
    </w:p>
    <w:p w14:paraId="1F8C4E14" w14:textId="788635BA" w:rsidR="4DB8B1FC" w:rsidRDefault="7949305E" w:rsidP="4DB8B1FC">
      <w:pPr>
        <w:ind w:firstLine="720"/>
      </w:pPr>
      <w:r>
        <w:t xml:space="preserve">Double </w:t>
      </w:r>
      <w:proofErr w:type="spellStart"/>
      <w:r w:rsidR="097CAA6B">
        <w:t>locationTax</w:t>
      </w:r>
      <w:proofErr w:type="spellEnd"/>
    </w:p>
    <w:p w14:paraId="3E3C7FE8" w14:textId="3EE8A01E" w:rsidR="009858F2" w:rsidRPr="009858F2" w:rsidRDefault="2036961A" w:rsidP="009858F2">
      <w:pPr>
        <w:ind w:firstLine="720"/>
      </w:pPr>
      <w:r>
        <w:t xml:space="preserve">DF </w:t>
      </w:r>
      <w:r w:rsidR="0C7CD16A">
        <w:t xml:space="preserve">Boolean </w:t>
      </w:r>
      <w:proofErr w:type="spellStart"/>
      <w:r w:rsidR="15910EFE">
        <w:t>flatCharge</w:t>
      </w:r>
      <w:proofErr w:type="spellEnd"/>
    </w:p>
    <w:p w14:paraId="49E5D014" w14:textId="13C8BF24" w:rsidR="00AF5B77" w:rsidRPr="00AF5B77" w:rsidRDefault="7B5D80F5" w:rsidP="00AF5B77">
      <w:pPr>
        <w:ind w:firstLine="720"/>
      </w:pPr>
      <w:r>
        <w:lastRenderedPageBreak/>
        <w:t>DF Double</w:t>
      </w:r>
      <w:r w:rsidR="64D12B3B">
        <w:t xml:space="preserve"> </w:t>
      </w:r>
      <w:r w:rsidR="3E9AE3B1">
        <w:t>penalty</w:t>
      </w:r>
    </w:p>
    <w:p w14:paraId="17FA7837" w14:textId="22BEAF2D" w:rsidR="00330E61" w:rsidRPr="00330E61" w:rsidRDefault="60E52ECF" w:rsidP="00330E61">
      <w:pPr>
        <w:ind w:firstLine="720"/>
      </w:pPr>
      <w:r>
        <w:t xml:space="preserve">M Setters </w:t>
      </w:r>
      <w:r w:rsidR="060A2B4F">
        <w:t>and getters</w:t>
      </w:r>
      <w:r w:rsidR="2F3975A0">
        <w:t>:</w:t>
      </w:r>
    </w:p>
    <w:p w14:paraId="30776F28" w14:textId="6E8F5ADE" w:rsidR="00AF6FB8" w:rsidRPr="00AF6FB8" w:rsidRDefault="64DDD386" w:rsidP="75114D92">
      <w:pPr>
        <w:ind w:firstLine="720"/>
      </w:pPr>
      <w:proofErr w:type="spellStart"/>
      <w:r>
        <w:t>SetMarketValueTax</w:t>
      </w:r>
      <w:proofErr w:type="spellEnd"/>
      <w:r>
        <w:t xml:space="preserve"> </w:t>
      </w:r>
    </w:p>
    <w:p w14:paraId="4EDC3A7F" w14:textId="0F934112" w:rsidR="0013688C" w:rsidRPr="0013688C" w:rsidRDefault="157841AB" w:rsidP="0013688C">
      <w:pPr>
        <w:ind w:firstLine="720"/>
      </w:pPr>
      <w:proofErr w:type="spellStart"/>
      <w:r>
        <w:t>GetMarketValueTax</w:t>
      </w:r>
      <w:proofErr w:type="spellEnd"/>
    </w:p>
    <w:p w14:paraId="6292C939" w14:textId="2D8671D3" w:rsidR="003D7DC9" w:rsidRPr="003D7DC9" w:rsidRDefault="1F170495" w:rsidP="003D7DC9">
      <w:pPr>
        <w:ind w:firstLine="720"/>
      </w:pPr>
      <w:proofErr w:type="spellStart"/>
      <w:r>
        <w:t>SetLocationTax</w:t>
      </w:r>
      <w:proofErr w:type="spellEnd"/>
    </w:p>
    <w:p w14:paraId="084247F5" w14:textId="30935163" w:rsidR="00F537C3" w:rsidRPr="00F537C3" w:rsidRDefault="1F62EBF0" w:rsidP="00F537C3">
      <w:pPr>
        <w:ind w:firstLine="720"/>
      </w:pPr>
      <w:proofErr w:type="spellStart"/>
      <w:r>
        <w:t>GetLocationTax</w:t>
      </w:r>
      <w:proofErr w:type="spellEnd"/>
      <w:r>
        <w:t xml:space="preserve"> </w:t>
      </w:r>
    </w:p>
    <w:p w14:paraId="408D7228" w14:textId="1BFD7B9A" w:rsidR="00A618A3" w:rsidRPr="00A618A3" w:rsidRDefault="7036B932" w:rsidP="00A618A3">
      <w:pPr>
        <w:ind w:firstLine="720"/>
      </w:pPr>
      <w:proofErr w:type="spellStart"/>
      <w:r>
        <w:t>SetFlatCharge</w:t>
      </w:r>
      <w:proofErr w:type="spellEnd"/>
    </w:p>
    <w:p w14:paraId="02C149D1" w14:textId="35D6568B" w:rsidR="7036B932" w:rsidRDefault="527CE086" w:rsidP="7036B932">
      <w:pPr>
        <w:ind w:firstLine="720"/>
      </w:pPr>
      <w:proofErr w:type="spellStart"/>
      <w:r>
        <w:t>getFlatCharge</w:t>
      </w:r>
      <w:proofErr w:type="spellEnd"/>
    </w:p>
    <w:p w14:paraId="13B699D5" w14:textId="77777777" w:rsidR="007E305B" w:rsidRDefault="007E305B"/>
    <w:p w14:paraId="0D386E59" w14:textId="77777777" w:rsidR="007E305B" w:rsidRDefault="007E305B"/>
    <w:p w14:paraId="58B09FD5" w14:textId="60F64FAA" w:rsidR="007E305B" w:rsidRDefault="58CE71B9">
      <w:r>
        <w:t>-</w:t>
      </w:r>
      <w:r w:rsidR="00641E1A">
        <w:t>Address</w:t>
      </w:r>
    </w:p>
    <w:p w14:paraId="1408E718" w14:textId="478CAEF7" w:rsidR="00E941D0" w:rsidRPr="00E941D0" w:rsidRDefault="002E2CF8" w:rsidP="00E941D0">
      <w:r>
        <w:tab/>
        <w:t xml:space="preserve">- </w:t>
      </w:r>
      <w:r w:rsidR="00AC2A7D">
        <w:t>String location type</w:t>
      </w:r>
    </w:p>
    <w:p w14:paraId="08E1AAEF" w14:textId="6E29C40F" w:rsidR="00D34B8F" w:rsidRDefault="2722B88A" w:rsidP="2722B88A">
      <w:pPr>
        <w:ind w:left="720"/>
      </w:pPr>
      <w:r>
        <w:t>-String address</w:t>
      </w:r>
    </w:p>
    <w:p w14:paraId="442DC37E" w14:textId="03815946" w:rsidR="00E11B81" w:rsidRDefault="00E11B81" w:rsidP="2722B88A">
      <w:pPr>
        <w:ind w:left="720"/>
      </w:pPr>
      <w:r>
        <w:tab/>
      </w:r>
      <w:r w:rsidR="00513783">
        <w:t xml:space="preserve">DF </w:t>
      </w:r>
      <w:r>
        <w:t>-</w:t>
      </w:r>
      <w:proofErr w:type="spellStart"/>
      <w:r w:rsidR="00592FA4">
        <w:t>f</w:t>
      </w:r>
      <w:r>
        <w:t>irst</w:t>
      </w:r>
      <w:r w:rsidR="00592FA4">
        <w:t>L</w:t>
      </w:r>
      <w:r>
        <w:t>ine</w:t>
      </w:r>
      <w:proofErr w:type="spellEnd"/>
      <w:r>
        <w:t>,</w:t>
      </w:r>
      <w:r w:rsidR="00756CD7">
        <w:t xml:space="preserve"> </w:t>
      </w:r>
      <w:proofErr w:type="spellStart"/>
      <w:r w:rsidR="00592FA4">
        <w:t>s</w:t>
      </w:r>
      <w:r w:rsidR="00756CD7">
        <w:t>econd</w:t>
      </w:r>
      <w:r w:rsidR="00592FA4">
        <w:t>L</w:t>
      </w:r>
      <w:r w:rsidR="00756CD7">
        <w:t>ine</w:t>
      </w:r>
      <w:proofErr w:type="spellEnd"/>
      <w:r w:rsidR="00756CD7">
        <w:t xml:space="preserve">, </w:t>
      </w:r>
      <w:r w:rsidR="00D00200">
        <w:t>city</w:t>
      </w:r>
      <w:r w:rsidR="00DF6E4D">
        <w:t xml:space="preserve">, </w:t>
      </w:r>
      <w:r w:rsidR="00592FA4">
        <w:t>c</w:t>
      </w:r>
      <w:r w:rsidR="00DF6E4D">
        <w:t>ounty</w:t>
      </w:r>
      <w:r w:rsidR="005A2BCC">
        <w:t xml:space="preserve">, </w:t>
      </w:r>
      <w:r w:rsidR="00592FA4">
        <w:t>c</w:t>
      </w:r>
      <w:r w:rsidR="005A2BCC">
        <w:t>ountry</w:t>
      </w:r>
    </w:p>
    <w:p w14:paraId="08A136BC" w14:textId="723872F7" w:rsidR="00592FA4" w:rsidRPr="00D34B8F" w:rsidRDefault="00592FA4" w:rsidP="2722B88A">
      <w:pPr>
        <w:ind w:left="720"/>
      </w:pPr>
      <w:r>
        <w:tab/>
        <w:t xml:space="preserve">M- </w:t>
      </w:r>
      <w:r w:rsidR="00471641">
        <w:t xml:space="preserve">get/set for all the </w:t>
      </w:r>
      <w:proofErr w:type="gramStart"/>
      <w:r w:rsidR="00471641">
        <w:t>DFs</w:t>
      </w:r>
      <w:r w:rsidR="00D508BE">
        <w:t xml:space="preserve"> </w:t>
      </w:r>
      <w:r w:rsidR="00AD646E">
        <w:t>,</w:t>
      </w:r>
      <w:proofErr w:type="gramEnd"/>
      <w:r w:rsidR="00AD646E">
        <w:t xml:space="preserve"> </w:t>
      </w:r>
      <w:proofErr w:type="spellStart"/>
      <w:r w:rsidR="00AD646E">
        <w:t>toString</w:t>
      </w:r>
      <w:proofErr w:type="spellEnd"/>
      <w:r w:rsidR="00AD646E">
        <w:t xml:space="preserve"> method</w:t>
      </w:r>
    </w:p>
    <w:p w14:paraId="26BADF8E" w14:textId="192894CE" w:rsidR="3F59251F" w:rsidRDefault="0968DFDE" w:rsidP="3F59251F">
      <w:pPr>
        <w:ind w:left="720"/>
      </w:pPr>
      <w:r>
        <w:t xml:space="preserve">-String </w:t>
      </w:r>
      <w:proofErr w:type="spellStart"/>
      <w:r w:rsidR="27BA8740">
        <w:t>eircode</w:t>
      </w:r>
      <w:proofErr w:type="spellEnd"/>
    </w:p>
    <w:p w14:paraId="4571CFAC" w14:textId="77777777" w:rsidR="0078632C" w:rsidRDefault="0078632C"/>
    <w:p w14:paraId="63F1ADBF" w14:textId="0E44C46F" w:rsidR="0078632C" w:rsidRDefault="0078632C"/>
    <w:p w14:paraId="65056778" w14:textId="348B443E" w:rsidR="003B654C" w:rsidRDefault="07FAA477" w:rsidP="003B654C">
      <w:pPr>
        <w:rPr>
          <w:rFonts w:ascii="Calibri" w:eastAsia="Calibri" w:hAnsi="Calibri" w:cs="Calibri"/>
        </w:rPr>
      </w:pPr>
      <w:r w:rsidRPr="07FAA477">
        <w:rPr>
          <w:rFonts w:ascii="Calibri" w:eastAsia="Calibri" w:hAnsi="Calibri" w:cs="Calibri"/>
        </w:rPr>
        <w:t xml:space="preserve">If you need to operate on an object and extract other information from it and it needs to perform more complex tasks. Then maybe we need a class to represent the object. If </w:t>
      </w:r>
      <w:proofErr w:type="spellStart"/>
      <w:r w:rsidRPr="07FAA477">
        <w:rPr>
          <w:rFonts w:ascii="Calibri" w:eastAsia="Calibri" w:hAnsi="Calibri" w:cs="Calibri"/>
        </w:rPr>
        <w:t>its</w:t>
      </w:r>
      <w:proofErr w:type="spellEnd"/>
      <w:r w:rsidRPr="07FAA477">
        <w:rPr>
          <w:rFonts w:ascii="Calibri" w:eastAsia="Calibri" w:hAnsi="Calibri" w:cs="Calibri"/>
        </w:rPr>
        <w:t xml:space="preserve"> </w:t>
      </w:r>
      <w:proofErr w:type="gramStart"/>
      <w:r w:rsidRPr="07FAA477">
        <w:rPr>
          <w:rFonts w:ascii="Calibri" w:eastAsia="Calibri" w:hAnsi="Calibri" w:cs="Calibri"/>
        </w:rPr>
        <w:t>fairly simple</w:t>
      </w:r>
      <w:proofErr w:type="gramEnd"/>
      <w:r w:rsidRPr="07FAA477">
        <w:rPr>
          <w:rFonts w:ascii="Calibri" w:eastAsia="Calibri" w:hAnsi="Calibri" w:cs="Calibri"/>
        </w:rPr>
        <w:t xml:space="preserve"> just a value, then maybe a primitive type would be sufficient to represent it.</w:t>
      </w:r>
    </w:p>
    <w:p w14:paraId="7E1EE52D" w14:textId="77777777" w:rsidR="00E312AF" w:rsidRDefault="00E312AF" w:rsidP="003B654C">
      <w:pPr>
        <w:rPr>
          <w:rFonts w:ascii="Calibri" w:eastAsia="Calibri" w:hAnsi="Calibri" w:cs="Calibri"/>
        </w:rPr>
      </w:pPr>
    </w:p>
    <w:p w14:paraId="02DBB6F2" w14:textId="116B5E97" w:rsidR="00E312AF" w:rsidRPr="00337695" w:rsidRDefault="00337695" w:rsidP="003B654C">
      <w:pPr>
        <w:rPr>
          <w:rFonts w:ascii="Calibri" w:eastAsia="Calibri" w:hAnsi="Calibri" w:cs="Calibri"/>
          <w:b/>
          <w:bCs/>
          <w:sz w:val="36"/>
          <w:szCs w:val="36"/>
        </w:rPr>
      </w:pPr>
      <w:r w:rsidRPr="00337695">
        <w:rPr>
          <w:rFonts w:ascii="Calibri" w:eastAsia="Calibri" w:hAnsi="Calibri" w:cs="Calibri"/>
          <w:b/>
          <w:bCs/>
          <w:sz w:val="36"/>
          <w:szCs w:val="36"/>
        </w:rPr>
        <w:t>CRC DIAGRAM</w:t>
      </w:r>
    </w:p>
    <w:p w14:paraId="7CDD011B" w14:textId="12F32A88" w:rsidR="00E312AF" w:rsidRPr="0087000E" w:rsidRDefault="00E312AF" w:rsidP="003B654C">
      <w:pPr>
        <w:rPr>
          <w:rFonts w:ascii="Calibri" w:eastAsia="Calibri" w:hAnsi="Calibri" w:cs="Calibri"/>
          <w:b/>
          <w:bCs/>
        </w:rPr>
      </w:pPr>
      <w:r w:rsidRPr="0087000E">
        <w:rPr>
          <w:rFonts w:ascii="Calibri" w:eastAsia="Calibri" w:hAnsi="Calibri" w:cs="Calibri"/>
          <w:b/>
          <w:bCs/>
        </w:rPr>
        <w:t>Property</w:t>
      </w:r>
    </w:p>
    <w:p w14:paraId="3828F949" w14:textId="196561F9" w:rsidR="00AF71AC" w:rsidRDefault="00AF71AC" w:rsidP="003B6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</w:t>
      </w:r>
    </w:p>
    <w:p w14:paraId="1E2B474A" w14:textId="7C548650" w:rsidR="00AF71AC" w:rsidRDefault="00AF71AC" w:rsidP="003B6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Eircode</w:t>
      </w:r>
    </w:p>
    <w:p w14:paraId="27016D17" w14:textId="47F89ACC" w:rsidR="00AF71AC" w:rsidRDefault="00AF71AC" w:rsidP="003B6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</w:t>
      </w:r>
    </w:p>
    <w:p w14:paraId="6042C7D9" w14:textId="11C9F94E" w:rsidR="00AF71AC" w:rsidRDefault="009858F2" w:rsidP="003B6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Principle Private Residence </w:t>
      </w:r>
    </w:p>
    <w:p w14:paraId="1E12D704" w14:textId="6E6E6232" w:rsidR="009858F2" w:rsidRDefault="009858F2" w:rsidP="003B6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Property Owners </w:t>
      </w:r>
    </w:p>
    <w:p w14:paraId="4BE9CF9E" w14:textId="0E3A3ED7" w:rsidR="009858F2" w:rsidRDefault="00C10AA7" w:rsidP="003B654C">
      <w:r>
        <w:lastRenderedPageBreak/>
        <w:t>Stores Property tax</w:t>
      </w:r>
      <w:r w:rsidR="0087000E">
        <w:t xml:space="preserve">                                                   </w:t>
      </w:r>
      <w:proofErr w:type="spellStart"/>
      <w:r w:rsidR="0096201F">
        <w:t>T</w:t>
      </w:r>
      <w:r w:rsidR="0087000E">
        <w:t>ax</w:t>
      </w:r>
      <w:proofErr w:type="spellEnd"/>
      <w:r w:rsidR="0087000E">
        <w:t xml:space="preserve"> calculator</w:t>
      </w:r>
    </w:p>
    <w:p w14:paraId="1896F36B" w14:textId="410DC3F5" w:rsidR="00C10AA7" w:rsidRDefault="00BC43D2" w:rsidP="003B654C">
      <w:r>
        <w:t>Record of payments made on the property</w:t>
      </w:r>
      <w:r w:rsidR="0087000E">
        <w:tab/>
      </w:r>
      <w:r w:rsidR="0096201F">
        <w:t>O</w:t>
      </w:r>
      <w:r w:rsidR="0087000E">
        <w:t>wner</w:t>
      </w:r>
    </w:p>
    <w:p w14:paraId="711581B2" w14:textId="364346B4" w:rsidR="00BC43D2" w:rsidRDefault="00C248AB" w:rsidP="003B654C">
      <w:r>
        <w:t xml:space="preserve">Balance statement for any property </w:t>
      </w:r>
    </w:p>
    <w:p w14:paraId="59C4B844" w14:textId="77777777" w:rsidR="0087000E" w:rsidRDefault="0087000E" w:rsidP="003B654C"/>
    <w:p w14:paraId="6156717B" w14:textId="66FCA4CE" w:rsidR="0087000E" w:rsidRDefault="009B04F5" w:rsidP="003B654C">
      <w:pPr>
        <w:rPr>
          <w:b/>
          <w:bCs/>
        </w:rPr>
      </w:pPr>
      <w:r w:rsidRPr="009B04F5">
        <w:rPr>
          <w:b/>
          <w:bCs/>
        </w:rPr>
        <w:t>Payment</w:t>
      </w:r>
    </w:p>
    <w:p w14:paraId="38DFAB72" w14:textId="3FA72DF8" w:rsidR="009B04F5" w:rsidRDefault="009B04F5" w:rsidP="003B654C">
      <w:r w:rsidRPr="009B04F5">
        <w:t>kn</w:t>
      </w:r>
      <w:r>
        <w:t>ows property</w:t>
      </w:r>
      <w:r w:rsidR="00920745">
        <w:tab/>
      </w:r>
      <w:r w:rsidR="00920745">
        <w:tab/>
      </w:r>
      <w:proofErr w:type="spellStart"/>
      <w:r w:rsidR="00920745">
        <w:t>property</w:t>
      </w:r>
      <w:proofErr w:type="spellEnd"/>
    </w:p>
    <w:p w14:paraId="5F57F061" w14:textId="3ED03586" w:rsidR="00920745" w:rsidRDefault="00920745" w:rsidP="003B654C">
      <w:r>
        <w:t xml:space="preserve">knows property owner </w:t>
      </w:r>
    </w:p>
    <w:p w14:paraId="3D03EB2F" w14:textId="73D163C2" w:rsidR="00920745" w:rsidRDefault="00920745" w:rsidP="003B654C">
      <w:r>
        <w:t>sto</w:t>
      </w:r>
      <w:r w:rsidR="00176767">
        <w:t xml:space="preserve">res amount paid </w:t>
      </w:r>
    </w:p>
    <w:p w14:paraId="173AD0C2" w14:textId="734566FE" w:rsidR="00176767" w:rsidRDefault="00176767" w:rsidP="003B654C">
      <w:r>
        <w:t xml:space="preserve">date of payment </w:t>
      </w:r>
    </w:p>
    <w:p w14:paraId="7E1E16B7" w14:textId="77777777" w:rsidR="0055451C" w:rsidRDefault="0055451C" w:rsidP="003B654C"/>
    <w:p w14:paraId="04169655" w14:textId="61AAF138" w:rsidR="0055451C" w:rsidRPr="002B1EAE" w:rsidRDefault="0055451C" w:rsidP="003B654C">
      <w:pPr>
        <w:rPr>
          <w:b/>
          <w:bCs/>
        </w:rPr>
      </w:pPr>
      <w:r w:rsidRPr="002B1EAE">
        <w:rPr>
          <w:b/>
          <w:bCs/>
        </w:rPr>
        <w:t>Owner</w:t>
      </w:r>
    </w:p>
    <w:p w14:paraId="506D7ED5" w14:textId="5B7D39F3" w:rsidR="0055451C" w:rsidRDefault="002B1EAE" w:rsidP="003B654C">
      <w:r>
        <w:t>View list of their properties</w:t>
      </w:r>
    </w:p>
    <w:p w14:paraId="1E10A792" w14:textId="0B3CD318" w:rsidR="002B1EAE" w:rsidRDefault="002B1EAE" w:rsidP="003B654C">
      <w:r>
        <w:t>Pays tax</w:t>
      </w:r>
    </w:p>
    <w:p w14:paraId="02E795CE" w14:textId="618CD539" w:rsidR="002B1EAE" w:rsidRDefault="002B1EAE" w:rsidP="003B654C">
      <w:r>
        <w:t xml:space="preserve">Register a property </w:t>
      </w:r>
    </w:p>
    <w:p w14:paraId="51414C69" w14:textId="5FD451AC" w:rsidR="002B1EAE" w:rsidRDefault="002B1EAE" w:rsidP="003B654C">
      <w:r>
        <w:t>View balance statement</w:t>
      </w:r>
    </w:p>
    <w:p w14:paraId="4FE2D064" w14:textId="522EB619" w:rsidR="002B1EAE" w:rsidRDefault="002B1EAE" w:rsidP="003B654C"/>
    <w:p w14:paraId="547EE798" w14:textId="522EB619" w:rsidR="00E93441" w:rsidRPr="00E93441" w:rsidRDefault="00E93441" w:rsidP="003B654C">
      <w:pPr>
        <w:rPr>
          <w:b/>
          <w:bCs/>
        </w:rPr>
      </w:pPr>
      <w:r w:rsidRPr="00E93441">
        <w:rPr>
          <w:b/>
          <w:bCs/>
        </w:rPr>
        <w:t xml:space="preserve">Property tax </w:t>
      </w:r>
    </w:p>
    <w:p w14:paraId="188BA708" w14:textId="49D54C61" w:rsidR="002B1EAE" w:rsidRDefault="002B1EAE" w:rsidP="003B654C">
      <w:r>
        <w:t>Calculates tax for each property</w:t>
      </w:r>
    </w:p>
    <w:p w14:paraId="52250390" w14:textId="0E7E0B5E" w:rsidR="00BA4942" w:rsidRDefault="00BA4942" w:rsidP="003B654C">
      <w:r>
        <w:t>Overdue tax</w:t>
      </w:r>
    </w:p>
    <w:p w14:paraId="091B4A93" w14:textId="77777777" w:rsidR="001F57C9" w:rsidRDefault="001F57C9" w:rsidP="003B654C"/>
    <w:p w14:paraId="1F046618" w14:textId="77777777" w:rsidR="001F57C9" w:rsidRDefault="001F57C9" w:rsidP="003B654C"/>
    <w:p w14:paraId="13E989B6" w14:textId="77777777" w:rsidR="001F57C9" w:rsidRDefault="001F57C9" w:rsidP="003B654C"/>
    <w:p w14:paraId="2D3D0694" w14:textId="77777777" w:rsidR="001F57C9" w:rsidRDefault="001F57C9" w:rsidP="003B654C"/>
    <w:p w14:paraId="350EA631" w14:textId="77777777" w:rsidR="001F57C9" w:rsidRDefault="001F57C9" w:rsidP="003B654C"/>
    <w:p w14:paraId="4269A85A" w14:textId="77777777" w:rsidR="001F57C9" w:rsidRDefault="001F57C9" w:rsidP="003B654C"/>
    <w:p w14:paraId="59A8D898" w14:textId="77777777" w:rsidR="001F57C9" w:rsidRDefault="001F57C9" w:rsidP="003B654C"/>
    <w:p w14:paraId="081CC6C5" w14:textId="77777777" w:rsidR="001F57C9" w:rsidRDefault="001F57C9" w:rsidP="003B654C"/>
    <w:p w14:paraId="1455E609" w14:textId="77777777" w:rsidR="001F57C9" w:rsidRPr="009B04F5" w:rsidRDefault="001F57C9" w:rsidP="003B654C"/>
    <w:p w14:paraId="62B276D8" w14:textId="0D5E81CC" w:rsidR="00C248AB" w:rsidRDefault="00C248AB" w:rsidP="003B65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9926AC" wp14:editId="25CC9CA6">
            <wp:extent cx="5724524" cy="2085975"/>
            <wp:effectExtent l="0" t="0" r="0" b="0"/>
            <wp:docPr id="303369341" name="Picture 30336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69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FF50" w14:textId="77777777" w:rsidR="00052428" w:rsidRPr="00052428" w:rsidRDefault="00052428" w:rsidP="00052428"/>
    <w:p w14:paraId="31EA489A" w14:textId="77777777" w:rsidR="00052428" w:rsidRPr="00052428" w:rsidRDefault="00052428" w:rsidP="00052428"/>
    <w:p w14:paraId="28955ED4" w14:textId="77777777" w:rsidR="00052428" w:rsidRPr="00052428" w:rsidRDefault="00052428" w:rsidP="000524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B77" w14:paraId="41D1FD96" w14:textId="77777777" w:rsidTr="002C2B77">
        <w:tc>
          <w:tcPr>
            <w:tcW w:w="4675" w:type="dxa"/>
          </w:tcPr>
          <w:p w14:paraId="082E5275" w14:textId="6798B6B7" w:rsidR="002C2B77" w:rsidRDefault="00321A2F" w:rsidP="00052428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4675" w:type="dxa"/>
          </w:tcPr>
          <w:p w14:paraId="741E19D5" w14:textId="77777777" w:rsidR="002C2B77" w:rsidRDefault="002C2B77" w:rsidP="00052428">
            <w:pPr>
              <w:rPr>
                <w:noProof/>
              </w:rPr>
            </w:pPr>
          </w:p>
        </w:tc>
      </w:tr>
      <w:tr w:rsidR="002C2B77" w14:paraId="10E4884B" w14:textId="77777777" w:rsidTr="002C2B77">
        <w:tc>
          <w:tcPr>
            <w:tcW w:w="4675" w:type="dxa"/>
          </w:tcPr>
          <w:p w14:paraId="2FFA2B0D" w14:textId="76BEC37C" w:rsidR="002C2B77" w:rsidRDefault="00441C7C" w:rsidP="00052428">
            <w:pPr>
              <w:rPr>
                <w:noProof/>
              </w:rPr>
            </w:pPr>
            <w:r>
              <w:rPr>
                <w:noProof/>
              </w:rPr>
              <w:t xml:space="preserve">Store </w:t>
            </w:r>
            <w:r w:rsidR="009A4F40">
              <w:rPr>
                <w:noProof/>
              </w:rPr>
              <w:t xml:space="preserve">name of the </w:t>
            </w:r>
            <w:r w:rsidR="00DA5D4F">
              <w:rPr>
                <w:noProof/>
              </w:rPr>
              <w:t xml:space="preserve">firstLine of </w:t>
            </w:r>
            <w:r w:rsidR="009A4F40">
              <w:rPr>
                <w:noProof/>
              </w:rPr>
              <w:t xml:space="preserve">the </w:t>
            </w:r>
            <w:r w:rsidR="00DA5D4F">
              <w:rPr>
                <w:noProof/>
              </w:rPr>
              <w:t>address</w:t>
            </w:r>
          </w:p>
        </w:tc>
        <w:tc>
          <w:tcPr>
            <w:tcW w:w="4675" w:type="dxa"/>
          </w:tcPr>
          <w:p w14:paraId="2B52571C" w14:textId="77777777" w:rsidR="002C2B77" w:rsidRDefault="002C2B77" w:rsidP="00052428">
            <w:pPr>
              <w:rPr>
                <w:noProof/>
              </w:rPr>
            </w:pPr>
          </w:p>
        </w:tc>
      </w:tr>
      <w:tr w:rsidR="002C2B77" w14:paraId="505F6386" w14:textId="77777777" w:rsidTr="002C2B77">
        <w:tc>
          <w:tcPr>
            <w:tcW w:w="4675" w:type="dxa"/>
          </w:tcPr>
          <w:p w14:paraId="2A4D64C9" w14:textId="076C050E" w:rsidR="002C2B77" w:rsidRDefault="00DA5D4F" w:rsidP="00052428">
            <w:pPr>
              <w:rPr>
                <w:noProof/>
              </w:rPr>
            </w:pPr>
            <w:r>
              <w:rPr>
                <w:noProof/>
              </w:rPr>
              <w:t xml:space="preserve">Store </w:t>
            </w:r>
            <w:r w:rsidR="009A4F40">
              <w:rPr>
                <w:noProof/>
              </w:rPr>
              <w:t xml:space="preserve">name of the </w:t>
            </w:r>
            <w:r>
              <w:rPr>
                <w:noProof/>
              </w:rPr>
              <w:t xml:space="preserve">secondLine of </w:t>
            </w:r>
            <w:r w:rsidR="009A4F40">
              <w:rPr>
                <w:noProof/>
              </w:rPr>
              <w:t xml:space="preserve">the </w:t>
            </w:r>
            <w:r>
              <w:rPr>
                <w:noProof/>
              </w:rPr>
              <w:t>address</w:t>
            </w:r>
          </w:p>
        </w:tc>
        <w:tc>
          <w:tcPr>
            <w:tcW w:w="4675" w:type="dxa"/>
          </w:tcPr>
          <w:p w14:paraId="76204E0E" w14:textId="77777777" w:rsidR="002C2B77" w:rsidRDefault="002C2B77" w:rsidP="00052428">
            <w:pPr>
              <w:rPr>
                <w:noProof/>
              </w:rPr>
            </w:pPr>
          </w:p>
        </w:tc>
      </w:tr>
      <w:tr w:rsidR="002C2B77" w14:paraId="7FB9DC24" w14:textId="77777777" w:rsidTr="002C2B77">
        <w:tc>
          <w:tcPr>
            <w:tcW w:w="4675" w:type="dxa"/>
          </w:tcPr>
          <w:p w14:paraId="7679F001" w14:textId="560AA009" w:rsidR="002C2B77" w:rsidRDefault="00DA5D4F" w:rsidP="00052428">
            <w:pPr>
              <w:rPr>
                <w:noProof/>
              </w:rPr>
            </w:pPr>
            <w:r>
              <w:rPr>
                <w:noProof/>
              </w:rPr>
              <w:t xml:space="preserve">Store </w:t>
            </w:r>
            <w:r w:rsidR="009A4F40">
              <w:rPr>
                <w:noProof/>
              </w:rPr>
              <w:t>City name</w:t>
            </w:r>
          </w:p>
        </w:tc>
        <w:tc>
          <w:tcPr>
            <w:tcW w:w="4675" w:type="dxa"/>
          </w:tcPr>
          <w:p w14:paraId="3EF95EE2" w14:textId="77777777" w:rsidR="002C2B77" w:rsidRDefault="002C2B77" w:rsidP="00052428">
            <w:pPr>
              <w:rPr>
                <w:noProof/>
              </w:rPr>
            </w:pPr>
          </w:p>
        </w:tc>
      </w:tr>
      <w:tr w:rsidR="002C2B77" w14:paraId="74B4142E" w14:textId="77777777" w:rsidTr="002C2B77">
        <w:tc>
          <w:tcPr>
            <w:tcW w:w="4675" w:type="dxa"/>
          </w:tcPr>
          <w:p w14:paraId="183F3B54" w14:textId="19DC4611" w:rsidR="002C2B77" w:rsidRDefault="00633385" w:rsidP="00052428">
            <w:pPr>
              <w:rPr>
                <w:noProof/>
              </w:rPr>
            </w:pPr>
            <w:r>
              <w:rPr>
                <w:noProof/>
              </w:rPr>
              <w:t>Store County name</w:t>
            </w:r>
          </w:p>
        </w:tc>
        <w:tc>
          <w:tcPr>
            <w:tcW w:w="4675" w:type="dxa"/>
          </w:tcPr>
          <w:p w14:paraId="4CD3CEDF" w14:textId="77777777" w:rsidR="002C2B77" w:rsidRDefault="002C2B77" w:rsidP="00052428">
            <w:pPr>
              <w:rPr>
                <w:noProof/>
              </w:rPr>
            </w:pPr>
          </w:p>
        </w:tc>
      </w:tr>
      <w:tr w:rsidR="002C2B77" w14:paraId="06D50FB0" w14:textId="77777777" w:rsidTr="002C2B77">
        <w:tc>
          <w:tcPr>
            <w:tcW w:w="4675" w:type="dxa"/>
          </w:tcPr>
          <w:p w14:paraId="3B771A61" w14:textId="770F6932" w:rsidR="002C2B77" w:rsidRDefault="00633385" w:rsidP="00052428">
            <w:pPr>
              <w:rPr>
                <w:noProof/>
              </w:rPr>
            </w:pPr>
            <w:r>
              <w:rPr>
                <w:noProof/>
              </w:rPr>
              <w:t xml:space="preserve">Store country name </w:t>
            </w:r>
          </w:p>
        </w:tc>
        <w:tc>
          <w:tcPr>
            <w:tcW w:w="4675" w:type="dxa"/>
          </w:tcPr>
          <w:p w14:paraId="633BC3D8" w14:textId="77777777" w:rsidR="002C2B77" w:rsidRDefault="002C2B77" w:rsidP="00052428">
            <w:pPr>
              <w:rPr>
                <w:noProof/>
              </w:rPr>
            </w:pPr>
          </w:p>
        </w:tc>
      </w:tr>
      <w:tr w:rsidR="002C2B77" w14:paraId="4EE6D128" w14:textId="77777777" w:rsidTr="002C2B77">
        <w:tc>
          <w:tcPr>
            <w:tcW w:w="4675" w:type="dxa"/>
          </w:tcPr>
          <w:p w14:paraId="36C77ABA" w14:textId="66DB610E" w:rsidR="002C2B77" w:rsidRDefault="00925051" w:rsidP="00052428">
            <w:pPr>
              <w:rPr>
                <w:noProof/>
              </w:rPr>
            </w:pPr>
            <w:r>
              <w:rPr>
                <w:noProof/>
              </w:rPr>
              <w:t>Return Address</w:t>
            </w:r>
          </w:p>
        </w:tc>
        <w:tc>
          <w:tcPr>
            <w:tcW w:w="4675" w:type="dxa"/>
          </w:tcPr>
          <w:p w14:paraId="1DBBF65B" w14:textId="36D65B22" w:rsidR="002C2B77" w:rsidRDefault="002C2C59" w:rsidP="00052428">
            <w:pPr>
              <w:rPr>
                <w:noProof/>
              </w:rPr>
            </w:pPr>
            <w:r>
              <w:rPr>
                <w:noProof/>
              </w:rPr>
              <w:t>Property</w:t>
            </w:r>
          </w:p>
        </w:tc>
      </w:tr>
      <w:tr w:rsidR="002C2B77" w14:paraId="428477BC" w14:textId="77777777" w:rsidTr="002C2B77">
        <w:tc>
          <w:tcPr>
            <w:tcW w:w="4675" w:type="dxa"/>
          </w:tcPr>
          <w:p w14:paraId="07F2CC0B" w14:textId="77777777" w:rsidR="002C2B77" w:rsidRDefault="002C2B77" w:rsidP="00052428">
            <w:pPr>
              <w:rPr>
                <w:noProof/>
              </w:rPr>
            </w:pPr>
          </w:p>
        </w:tc>
        <w:tc>
          <w:tcPr>
            <w:tcW w:w="4675" w:type="dxa"/>
          </w:tcPr>
          <w:p w14:paraId="088A73AD" w14:textId="77777777" w:rsidR="002C2B77" w:rsidRDefault="002C2B77" w:rsidP="00052428">
            <w:pPr>
              <w:rPr>
                <w:noProof/>
              </w:rPr>
            </w:pPr>
          </w:p>
        </w:tc>
      </w:tr>
    </w:tbl>
    <w:p w14:paraId="5C8459C2" w14:textId="77777777" w:rsidR="00052428" w:rsidRDefault="00052428" w:rsidP="00052428">
      <w:pPr>
        <w:rPr>
          <w:noProof/>
        </w:rPr>
      </w:pPr>
    </w:p>
    <w:p w14:paraId="76D485BC" w14:textId="521B82F8" w:rsidR="00052428" w:rsidRDefault="00052428" w:rsidP="00052428">
      <w:pPr>
        <w:tabs>
          <w:tab w:val="left" w:pos="1248"/>
        </w:tabs>
      </w:pPr>
      <w:r>
        <w:tab/>
      </w:r>
    </w:p>
    <w:p w14:paraId="2DA5C865" w14:textId="77777777" w:rsidR="00052428" w:rsidRDefault="00052428" w:rsidP="00052428">
      <w:pPr>
        <w:tabs>
          <w:tab w:val="left" w:pos="1248"/>
        </w:tabs>
      </w:pPr>
    </w:p>
    <w:p w14:paraId="0C21AE23" w14:textId="77777777" w:rsidR="00052428" w:rsidRDefault="00052428" w:rsidP="00052428">
      <w:pPr>
        <w:tabs>
          <w:tab w:val="left" w:pos="1248"/>
        </w:tabs>
      </w:pPr>
    </w:p>
    <w:p w14:paraId="52E51505" w14:textId="77777777" w:rsidR="00052428" w:rsidRDefault="00052428" w:rsidP="00052428">
      <w:pPr>
        <w:tabs>
          <w:tab w:val="left" w:pos="1248"/>
        </w:tabs>
      </w:pPr>
    </w:p>
    <w:p w14:paraId="5736502B" w14:textId="77777777" w:rsidR="00052428" w:rsidRDefault="00052428" w:rsidP="00052428">
      <w:pPr>
        <w:tabs>
          <w:tab w:val="left" w:pos="1248"/>
        </w:tabs>
      </w:pPr>
    </w:p>
    <w:p w14:paraId="3F38B769" w14:textId="7C6E3BBD" w:rsidR="72B5D9D5" w:rsidRDefault="72B5D9D5" w:rsidP="72B5D9D5"/>
    <w:p w14:paraId="2BF6C011" w14:textId="34331023" w:rsidR="00492B58" w:rsidRDefault="00492B58" w:rsidP="72B5D9D5"/>
    <w:p w14:paraId="25FEDEE4" w14:textId="3DB991F1" w:rsidR="00492B58" w:rsidRDefault="00492B58" w:rsidP="72B5D9D5"/>
    <w:p w14:paraId="13209E79" w14:textId="77777777" w:rsidR="00492B58" w:rsidRDefault="00492B58" w:rsidP="72B5D9D5"/>
    <w:p w14:paraId="64828660" w14:textId="1C191974" w:rsidR="00796E4A" w:rsidRPr="00796E4A" w:rsidRDefault="00796E4A" w:rsidP="00796E4A"/>
    <w:p w14:paraId="71456CB2" w14:textId="6004D300" w:rsidR="0A157513" w:rsidRDefault="0A157513" w:rsidP="0A157513"/>
    <w:p w14:paraId="0545D7DE" w14:textId="2AD37ABE" w:rsidR="69D4C0E1" w:rsidRDefault="69D4C0E1" w:rsidP="69D4C0E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D34B7C1" w14:paraId="3E30999B" w14:textId="77777777" w:rsidTr="655E6758">
        <w:tc>
          <w:tcPr>
            <w:tcW w:w="9360" w:type="dxa"/>
            <w:gridSpan w:val="2"/>
          </w:tcPr>
          <w:p w14:paraId="1DB57C60" w14:textId="5EBE8661" w:rsidR="0D34B7C1" w:rsidRDefault="655E6758" w:rsidP="0D34B7C1">
            <w:r>
              <w:lastRenderedPageBreak/>
              <w:t xml:space="preserve">Class name: </w:t>
            </w:r>
            <w:proofErr w:type="spellStart"/>
            <w:r>
              <w:t>PropertyTax</w:t>
            </w:r>
            <w:proofErr w:type="spellEnd"/>
            <w:r>
              <w:t xml:space="preserve"> </w:t>
            </w:r>
          </w:p>
        </w:tc>
      </w:tr>
      <w:tr w:rsidR="1A520B95" w14:paraId="79C322BD" w14:textId="77777777" w:rsidTr="655E6758">
        <w:tc>
          <w:tcPr>
            <w:tcW w:w="4680" w:type="dxa"/>
          </w:tcPr>
          <w:p w14:paraId="41016F1C" w14:textId="0140AC4D" w:rsidR="1A520B95" w:rsidRDefault="655E6758" w:rsidP="1A520B95">
            <w:proofErr w:type="spellStart"/>
            <w:r>
              <w:t>FixedCost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12208140" w14:textId="47DDC906" w:rsidR="1A520B95" w:rsidRDefault="1A520B95" w:rsidP="1A520B95"/>
        </w:tc>
      </w:tr>
      <w:tr w:rsidR="1A520B95" w14:paraId="1DB324C6" w14:textId="77777777" w:rsidTr="655E6758">
        <w:tc>
          <w:tcPr>
            <w:tcW w:w="4680" w:type="dxa"/>
          </w:tcPr>
          <w:p w14:paraId="4E74C36D" w14:textId="5DA5D37B" w:rsidR="1A520B95" w:rsidRDefault="655E6758" w:rsidP="1A520B95">
            <w:proofErr w:type="spellStart"/>
            <w:r>
              <w:t>MarketValueList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37D98B8D" w14:textId="47DDC906" w:rsidR="1A520B95" w:rsidRDefault="1A520B95" w:rsidP="1A520B95"/>
        </w:tc>
      </w:tr>
      <w:tr w:rsidR="1A520B95" w14:paraId="79150F3A" w14:textId="77777777" w:rsidTr="655E6758">
        <w:tc>
          <w:tcPr>
            <w:tcW w:w="4680" w:type="dxa"/>
          </w:tcPr>
          <w:p w14:paraId="158EADD9" w14:textId="3BDC5277" w:rsidR="1A520B95" w:rsidRDefault="655E6758" w:rsidP="1A520B95">
            <w:proofErr w:type="spellStart"/>
            <w:r>
              <w:t>LocationTaxList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0101AB47" w14:textId="47DDC906" w:rsidR="1A520B95" w:rsidRDefault="1A520B95" w:rsidP="1A520B95"/>
        </w:tc>
      </w:tr>
      <w:tr w:rsidR="1A520B95" w14:paraId="1EE372F5" w14:textId="77777777" w:rsidTr="655E6758">
        <w:tc>
          <w:tcPr>
            <w:tcW w:w="4680" w:type="dxa"/>
          </w:tcPr>
          <w:p w14:paraId="06F44A25" w14:textId="280BE432" w:rsidR="1A520B95" w:rsidRDefault="655E6758" w:rsidP="1A520B95">
            <w:proofErr w:type="spellStart"/>
            <w:r>
              <w:t>MarketValueTaxRate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2BB6D759" w14:textId="47DDC906" w:rsidR="1A520B95" w:rsidRDefault="1A520B95" w:rsidP="1A520B95"/>
        </w:tc>
      </w:tr>
      <w:tr w:rsidR="1A520B95" w14:paraId="17E81CE1" w14:textId="77777777" w:rsidTr="655E6758">
        <w:tc>
          <w:tcPr>
            <w:tcW w:w="4680" w:type="dxa"/>
          </w:tcPr>
          <w:p w14:paraId="561477F7" w14:textId="20498C9D" w:rsidR="1A520B95" w:rsidRDefault="655E6758" w:rsidP="1A520B95">
            <w:proofErr w:type="spellStart"/>
            <w:r>
              <w:t>MarketValueTaxRate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1BFD83CD" w14:textId="47DDC906" w:rsidR="1A520B95" w:rsidRDefault="1A520B95" w:rsidP="1A520B95"/>
        </w:tc>
      </w:tr>
      <w:tr w:rsidR="1A520B95" w14:paraId="581695A2" w14:textId="77777777" w:rsidTr="655E6758">
        <w:tc>
          <w:tcPr>
            <w:tcW w:w="4680" w:type="dxa"/>
          </w:tcPr>
          <w:p w14:paraId="560D5138" w14:textId="1B0E8CDE" w:rsidR="1A520B95" w:rsidRDefault="655E6758" w:rsidP="1A520B95">
            <w:proofErr w:type="spellStart"/>
            <w:r>
              <w:t>GetlocationTax</w:t>
            </w:r>
            <w:proofErr w:type="spellEnd"/>
            <w:r>
              <w:t xml:space="preserve"> (Method) </w:t>
            </w:r>
          </w:p>
        </w:tc>
        <w:tc>
          <w:tcPr>
            <w:tcW w:w="4680" w:type="dxa"/>
          </w:tcPr>
          <w:p w14:paraId="28CE85CB" w14:textId="47DDC906" w:rsidR="1A520B95" w:rsidRDefault="1A520B95" w:rsidP="1A520B95"/>
        </w:tc>
      </w:tr>
      <w:tr w:rsidR="1A520B95" w14:paraId="58D23B2E" w14:textId="77777777" w:rsidTr="655E6758">
        <w:tc>
          <w:tcPr>
            <w:tcW w:w="4680" w:type="dxa"/>
          </w:tcPr>
          <w:p w14:paraId="36B30C91" w14:textId="4D45208F" w:rsidR="1A520B95" w:rsidRDefault="655E6758" w:rsidP="1A520B95">
            <w:proofErr w:type="spellStart"/>
            <w:r>
              <w:t>PropertyTax</w:t>
            </w:r>
            <w:proofErr w:type="spellEnd"/>
            <w:r>
              <w:t xml:space="preserve"> (Method)</w:t>
            </w:r>
          </w:p>
        </w:tc>
        <w:tc>
          <w:tcPr>
            <w:tcW w:w="4680" w:type="dxa"/>
          </w:tcPr>
          <w:p w14:paraId="20B371CC" w14:textId="47DDC906" w:rsidR="1A520B95" w:rsidRDefault="1A520B95" w:rsidP="1A520B95"/>
        </w:tc>
      </w:tr>
      <w:tr w:rsidR="1A520B95" w14:paraId="17E27D2F" w14:textId="77777777" w:rsidTr="655E6758">
        <w:tc>
          <w:tcPr>
            <w:tcW w:w="4680" w:type="dxa"/>
          </w:tcPr>
          <w:p w14:paraId="48AF056B" w14:textId="0AAA78DC" w:rsidR="1A520B95" w:rsidRDefault="655E6758" w:rsidP="1A520B95">
            <w:proofErr w:type="spellStart"/>
            <w:r>
              <w:t>SetMarketValueTax</w:t>
            </w:r>
            <w:proofErr w:type="spellEnd"/>
            <w:r>
              <w:t xml:space="preserve"> (Method)</w:t>
            </w:r>
          </w:p>
        </w:tc>
        <w:tc>
          <w:tcPr>
            <w:tcW w:w="4680" w:type="dxa"/>
          </w:tcPr>
          <w:p w14:paraId="3745AEBF" w14:textId="561FFB94" w:rsidR="1A520B95" w:rsidRDefault="655E6758" w:rsidP="1A520B95">
            <w:r>
              <w:t>property</w:t>
            </w:r>
          </w:p>
        </w:tc>
      </w:tr>
      <w:tr w:rsidR="7C6A9DEE" w14:paraId="5AE8280C" w14:textId="77777777" w:rsidTr="655E6758">
        <w:tc>
          <w:tcPr>
            <w:tcW w:w="4680" w:type="dxa"/>
          </w:tcPr>
          <w:p w14:paraId="1FAF245E" w14:textId="7A588573" w:rsidR="7C6A9DEE" w:rsidRDefault="655E6758" w:rsidP="7C6A9DEE">
            <w:proofErr w:type="spellStart"/>
            <w:r>
              <w:t>SetLocationTax</w:t>
            </w:r>
            <w:proofErr w:type="spellEnd"/>
            <w:r>
              <w:t xml:space="preserve"> (Method) </w:t>
            </w:r>
          </w:p>
        </w:tc>
        <w:tc>
          <w:tcPr>
            <w:tcW w:w="4680" w:type="dxa"/>
          </w:tcPr>
          <w:p w14:paraId="7CBDA522" w14:textId="28EAAEDA" w:rsidR="7C6A9DEE" w:rsidRDefault="7C6A9DEE" w:rsidP="7C6A9DEE"/>
        </w:tc>
      </w:tr>
      <w:tr w:rsidR="7C6A9DEE" w14:paraId="0CCB57C1" w14:textId="77777777" w:rsidTr="655E6758">
        <w:tc>
          <w:tcPr>
            <w:tcW w:w="4680" w:type="dxa"/>
          </w:tcPr>
          <w:p w14:paraId="3B08CFEB" w14:textId="2522CA3B" w:rsidR="7C6A9DEE" w:rsidRDefault="655E6758" w:rsidP="7C6A9DEE">
            <w:proofErr w:type="spellStart"/>
            <w:r>
              <w:t>GetMarketValue</w:t>
            </w:r>
            <w:proofErr w:type="spellEnd"/>
            <w:r>
              <w:t xml:space="preserve"> (Method)</w:t>
            </w:r>
          </w:p>
        </w:tc>
        <w:tc>
          <w:tcPr>
            <w:tcW w:w="4680" w:type="dxa"/>
          </w:tcPr>
          <w:p w14:paraId="2EC0A6E7" w14:textId="28EAAEDA" w:rsidR="7C6A9DEE" w:rsidRDefault="7C6A9DEE" w:rsidP="7C6A9DEE"/>
        </w:tc>
      </w:tr>
      <w:tr w:rsidR="7C6A9DEE" w14:paraId="3DCD51D8" w14:textId="77777777" w:rsidTr="655E6758">
        <w:tc>
          <w:tcPr>
            <w:tcW w:w="4680" w:type="dxa"/>
          </w:tcPr>
          <w:p w14:paraId="1D8E0E11" w14:textId="56DCAA23" w:rsidR="7C6A9DEE" w:rsidRDefault="655E6758" w:rsidP="7C6A9DEE">
            <w:proofErr w:type="spellStart"/>
            <w:r>
              <w:t>SetTaxDue</w:t>
            </w:r>
            <w:proofErr w:type="spellEnd"/>
            <w:r>
              <w:t xml:space="preserve"> (Method)</w:t>
            </w:r>
          </w:p>
        </w:tc>
        <w:tc>
          <w:tcPr>
            <w:tcW w:w="4680" w:type="dxa"/>
          </w:tcPr>
          <w:p w14:paraId="15B2A74E" w14:textId="28EAAEDA" w:rsidR="7C6A9DEE" w:rsidRDefault="7C6A9DEE" w:rsidP="7C6A9DEE"/>
        </w:tc>
      </w:tr>
    </w:tbl>
    <w:p w14:paraId="07C55829" w14:textId="13A93802" w:rsidR="2E366FE7" w:rsidRDefault="2E366FE7" w:rsidP="2E366FE7"/>
    <w:p w14:paraId="670A9A7B" w14:textId="4335C5CB" w:rsidR="2E366FE7" w:rsidRDefault="2E366FE7" w:rsidP="2E366FE7"/>
    <w:p w14:paraId="2DC22E21" w14:textId="1A5DC3E5" w:rsidR="2E366FE7" w:rsidRDefault="2E366FE7" w:rsidP="2E366FE7"/>
    <w:p w14:paraId="0CD1B164" w14:textId="3A1F2D26" w:rsidR="259BAEA8" w:rsidRDefault="259BAEA8" w:rsidP="531AFD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59BAEA8" w14:paraId="5D224E62" w14:textId="77777777" w:rsidTr="655E6758">
        <w:tc>
          <w:tcPr>
            <w:tcW w:w="9360" w:type="dxa"/>
          </w:tcPr>
          <w:p w14:paraId="3D0EBA79" w14:textId="5D9911FC" w:rsidR="259BAEA8" w:rsidRDefault="1677AEA7" w:rsidP="259BAEA8">
            <w:r>
              <w:t xml:space="preserve">                                                                       Class name:  property</w:t>
            </w:r>
          </w:p>
        </w:tc>
      </w:tr>
    </w:tbl>
    <w:p w14:paraId="316C4AC5" w14:textId="19529349" w:rsidR="3D846D7A" w:rsidRDefault="3D846D7A" w:rsidP="3D846D7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9BAEA8" w14:paraId="35B2E147" w14:textId="77777777" w:rsidTr="1D928A69">
        <w:tc>
          <w:tcPr>
            <w:tcW w:w="4680" w:type="dxa"/>
          </w:tcPr>
          <w:p w14:paraId="699EC367" w14:textId="364F9BF3" w:rsidR="259BAEA8" w:rsidRDefault="655E6758" w:rsidP="366F7B6D">
            <w:r>
              <w:t>address(attribute)</w:t>
            </w:r>
          </w:p>
        </w:tc>
        <w:tc>
          <w:tcPr>
            <w:tcW w:w="4680" w:type="dxa"/>
          </w:tcPr>
          <w:p w14:paraId="5BD0298E" w14:textId="404DD897" w:rsidR="259BAEA8" w:rsidRDefault="259BAEA8" w:rsidP="259BAEA8"/>
        </w:tc>
      </w:tr>
      <w:tr w:rsidR="259BAEA8" w14:paraId="7A24663A" w14:textId="77777777" w:rsidTr="1D928A69">
        <w:tc>
          <w:tcPr>
            <w:tcW w:w="4680" w:type="dxa"/>
          </w:tcPr>
          <w:p w14:paraId="04828255" w14:textId="1FCAED0C" w:rsidR="259BAEA8" w:rsidRDefault="655E6758" w:rsidP="259BAEA8">
            <w:r>
              <w:t>Postcode (Attribute)</w:t>
            </w:r>
          </w:p>
        </w:tc>
        <w:tc>
          <w:tcPr>
            <w:tcW w:w="4680" w:type="dxa"/>
          </w:tcPr>
          <w:p w14:paraId="4B2DBA42" w14:textId="404DD897" w:rsidR="259BAEA8" w:rsidRDefault="259BAEA8" w:rsidP="259BAEA8"/>
        </w:tc>
      </w:tr>
      <w:tr w:rsidR="259BAEA8" w14:paraId="16B178B3" w14:textId="77777777" w:rsidTr="1D928A69">
        <w:tc>
          <w:tcPr>
            <w:tcW w:w="4680" w:type="dxa"/>
          </w:tcPr>
          <w:p w14:paraId="26037CD4" w14:textId="17A0BB01" w:rsidR="259BAEA8" w:rsidRDefault="655E6758" w:rsidP="259BAEA8">
            <w:r>
              <w:t>Location (Attribute)</w:t>
            </w:r>
          </w:p>
        </w:tc>
        <w:tc>
          <w:tcPr>
            <w:tcW w:w="4680" w:type="dxa"/>
          </w:tcPr>
          <w:p w14:paraId="260AB296" w14:textId="404DD897" w:rsidR="259BAEA8" w:rsidRDefault="259BAEA8" w:rsidP="259BAEA8"/>
        </w:tc>
      </w:tr>
      <w:tr w:rsidR="259BAEA8" w14:paraId="29A5298B" w14:textId="77777777" w:rsidTr="1D928A69">
        <w:tc>
          <w:tcPr>
            <w:tcW w:w="4680" w:type="dxa"/>
          </w:tcPr>
          <w:p w14:paraId="4F402B9E" w14:textId="2C4F718B" w:rsidR="259BAEA8" w:rsidRDefault="25CC9CA6" w:rsidP="259BAEA8">
            <w:proofErr w:type="spellStart"/>
            <w:r>
              <w:t>PropertyOwner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638DA015" w14:textId="404DD897" w:rsidR="259BAEA8" w:rsidRDefault="259BAEA8" w:rsidP="259BAEA8"/>
        </w:tc>
      </w:tr>
      <w:tr w:rsidR="259BAEA8" w14:paraId="5C6C1CC7" w14:textId="77777777" w:rsidTr="1D928A69">
        <w:tc>
          <w:tcPr>
            <w:tcW w:w="4680" w:type="dxa"/>
          </w:tcPr>
          <w:p w14:paraId="4F9FDCC7" w14:textId="09AA34A0" w:rsidR="259BAEA8" w:rsidRDefault="74B8B22C" w:rsidP="259BAEA8">
            <w:proofErr w:type="spellStart"/>
            <w:r>
              <w:t>PrincipalResidence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77A6CFB7" w14:textId="404DD897" w:rsidR="259BAEA8" w:rsidRDefault="259BAEA8" w:rsidP="259BAEA8"/>
        </w:tc>
      </w:tr>
      <w:tr w:rsidR="259BAEA8" w14:paraId="1E5D90D7" w14:textId="77777777" w:rsidTr="1D928A69">
        <w:tc>
          <w:tcPr>
            <w:tcW w:w="4680" w:type="dxa"/>
          </w:tcPr>
          <w:p w14:paraId="49E4CEE4" w14:textId="7792B9AF" w:rsidR="259BAEA8" w:rsidRDefault="1D928A69" w:rsidP="259BAEA8">
            <w:proofErr w:type="spellStart"/>
            <w:r>
              <w:t>estimatedMarketValue</w:t>
            </w:r>
            <w:proofErr w:type="spellEnd"/>
            <w:r>
              <w:t xml:space="preserve"> (Attribute)</w:t>
            </w:r>
          </w:p>
        </w:tc>
        <w:tc>
          <w:tcPr>
            <w:tcW w:w="4680" w:type="dxa"/>
          </w:tcPr>
          <w:p w14:paraId="61F67ABF" w14:textId="404DD897" w:rsidR="259BAEA8" w:rsidRDefault="259BAEA8" w:rsidP="259BAEA8"/>
        </w:tc>
      </w:tr>
      <w:tr w:rsidR="259BAEA8" w14:paraId="105A11A5" w14:textId="77777777" w:rsidTr="1D928A69">
        <w:tc>
          <w:tcPr>
            <w:tcW w:w="4680" w:type="dxa"/>
          </w:tcPr>
          <w:p w14:paraId="3F2F392E" w14:textId="404DD897" w:rsidR="259BAEA8" w:rsidRDefault="259BAEA8" w:rsidP="259BAEA8"/>
        </w:tc>
        <w:tc>
          <w:tcPr>
            <w:tcW w:w="4680" w:type="dxa"/>
          </w:tcPr>
          <w:p w14:paraId="25648AF8" w14:textId="404DD897" w:rsidR="259BAEA8" w:rsidRDefault="259BAEA8" w:rsidP="259BAEA8"/>
        </w:tc>
      </w:tr>
      <w:tr w:rsidR="259BAEA8" w14:paraId="4A151A88" w14:textId="77777777" w:rsidTr="1D928A69">
        <w:tc>
          <w:tcPr>
            <w:tcW w:w="4680" w:type="dxa"/>
          </w:tcPr>
          <w:p w14:paraId="4C63ADAC" w14:textId="404DD897" w:rsidR="259BAEA8" w:rsidRDefault="259BAEA8" w:rsidP="259BAEA8"/>
        </w:tc>
        <w:tc>
          <w:tcPr>
            <w:tcW w:w="4680" w:type="dxa"/>
          </w:tcPr>
          <w:p w14:paraId="0F2261CD" w14:textId="404DD897" w:rsidR="259BAEA8" w:rsidRDefault="259BAEA8" w:rsidP="259BAEA8"/>
        </w:tc>
      </w:tr>
    </w:tbl>
    <w:p w14:paraId="49FC2721" w14:textId="7DAE0752" w:rsidR="3D846D7A" w:rsidRDefault="3D846D7A" w:rsidP="3D846D7A"/>
    <w:p w14:paraId="65AB71E0" w14:textId="7DAE0752" w:rsidR="3D846D7A" w:rsidRDefault="3D846D7A" w:rsidP="3D846D7A"/>
    <w:p w14:paraId="46FC953C" w14:textId="1CD454FE" w:rsidR="00485672" w:rsidRPr="00485672" w:rsidRDefault="00485672" w:rsidP="1677AEA7"/>
    <w:sectPr w:rsidR="00485672" w:rsidRPr="0048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43B5A"/>
    <w:multiLevelType w:val="hybridMultilevel"/>
    <w:tmpl w:val="FFFFFFFF"/>
    <w:lvl w:ilvl="0" w:tplc="7B468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C9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2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A2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AF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E4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0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06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808"/>
    <w:multiLevelType w:val="hybridMultilevel"/>
    <w:tmpl w:val="FFFFFFFF"/>
    <w:lvl w:ilvl="0" w:tplc="056A0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8F4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496D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0C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28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A8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05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04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2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0644"/>
    <w:multiLevelType w:val="hybridMultilevel"/>
    <w:tmpl w:val="FFFFFFFF"/>
    <w:lvl w:ilvl="0" w:tplc="02E45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892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826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25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A0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8C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0C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6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AD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D7C22"/>
    <w:multiLevelType w:val="hybridMultilevel"/>
    <w:tmpl w:val="FFFFFFFF"/>
    <w:lvl w:ilvl="0" w:tplc="FC12D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E8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8E7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9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26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A6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49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4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28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E539E"/>
    <w:multiLevelType w:val="hybridMultilevel"/>
    <w:tmpl w:val="FFFFFFFF"/>
    <w:lvl w:ilvl="0" w:tplc="2D3CD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2E7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5ED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82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26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AC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65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AF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E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87B25"/>
    <w:multiLevelType w:val="hybridMultilevel"/>
    <w:tmpl w:val="FFFFFFFF"/>
    <w:lvl w:ilvl="0" w:tplc="3A461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4DF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760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67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ED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00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9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0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A1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30D43"/>
    <w:multiLevelType w:val="hybridMultilevel"/>
    <w:tmpl w:val="FFFFFFFF"/>
    <w:lvl w:ilvl="0" w:tplc="E89A0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C1F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FC5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06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20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E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C4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0F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EC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319F"/>
    <w:multiLevelType w:val="hybridMultilevel"/>
    <w:tmpl w:val="FFFFFFFF"/>
    <w:lvl w:ilvl="0" w:tplc="A056A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E93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F03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6D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AA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AD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2E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A1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8E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C66DC"/>
    <w:multiLevelType w:val="hybridMultilevel"/>
    <w:tmpl w:val="FFFFFFFF"/>
    <w:lvl w:ilvl="0" w:tplc="84C64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8D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BE5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A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4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E6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89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C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EC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15715"/>
    <w:multiLevelType w:val="hybridMultilevel"/>
    <w:tmpl w:val="4D7E6AA2"/>
    <w:lvl w:ilvl="0" w:tplc="E7A66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CB"/>
    <w:rsid w:val="00006488"/>
    <w:rsid w:val="000129FF"/>
    <w:rsid w:val="00020E58"/>
    <w:rsid w:val="00035547"/>
    <w:rsid w:val="000442B0"/>
    <w:rsid w:val="00046DBA"/>
    <w:rsid w:val="00052428"/>
    <w:rsid w:val="00054D85"/>
    <w:rsid w:val="0006508D"/>
    <w:rsid w:val="000A339B"/>
    <w:rsid w:val="000A5273"/>
    <w:rsid w:val="000B5DDC"/>
    <w:rsid w:val="000C0614"/>
    <w:rsid w:val="000D17B4"/>
    <w:rsid w:val="000E40CB"/>
    <w:rsid w:val="00104E22"/>
    <w:rsid w:val="00115A99"/>
    <w:rsid w:val="001230B5"/>
    <w:rsid w:val="001314B2"/>
    <w:rsid w:val="0013688C"/>
    <w:rsid w:val="00147229"/>
    <w:rsid w:val="00151866"/>
    <w:rsid w:val="00176767"/>
    <w:rsid w:val="001821AA"/>
    <w:rsid w:val="001972ED"/>
    <w:rsid w:val="001B02A2"/>
    <w:rsid w:val="001B1F7A"/>
    <w:rsid w:val="001C77C9"/>
    <w:rsid w:val="001D51A7"/>
    <w:rsid w:val="001F57C9"/>
    <w:rsid w:val="0021216C"/>
    <w:rsid w:val="00222197"/>
    <w:rsid w:val="00227C25"/>
    <w:rsid w:val="002333C4"/>
    <w:rsid w:val="00241650"/>
    <w:rsid w:val="00262FAA"/>
    <w:rsid w:val="002670A9"/>
    <w:rsid w:val="00293E88"/>
    <w:rsid w:val="00297F33"/>
    <w:rsid w:val="002A707D"/>
    <w:rsid w:val="002A70EE"/>
    <w:rsid w:val="002B15AC"/>
    <w:rsid w:val="002B1EAE"/>
    <w:rsid w:val="002C2B77"/>
    <w:rsid w:val="002C2C59"/>
    <w:rsid w:val="002C407B"/>
    <w:rsid w:val="002E2CF8"/>
    <w:rsid w:val="00305E98"/>
    <w:rsid w:val="0031640D"/>
    <w:rsid w:val="00321A2F"/>
    <w:rsid w:val="00330E61"/>
    <w:rsid w:val="00337695"/>
    <w:rsid w:val="003462E1"/>
    <w:rsid w:val="00357217"/>
    <w:rsid w:val="00383730"/>
    <w:rsid w:val="003B654C"/>
    <w:rsid w:val="003C5321"/>
    <w:rsid w:val="003D7DC9"/>
    <w:rsid w:val="004005CC"/>
    <w:rsid w:val="00411FEE"/>
    <w:rsid w:val="004322BA"/>
    <w:rsid w:val="00441C7C"/>
    <w:rsid w:val="00471519"/>
    <w:rsid w:val="00471641"/>
    <w:rsid w:val="00477970"/>
    <w:rsid w:val="00485672"/>
    <w:rsid w:val="00492B58"/>
    <w:rsid w:val="004C3BCB"/>
    <w:rsid w:val="004D082B"/>
    <w:rsid w:val="004F1FD6"/>
    <w:rsid w:val="004F3463"/>
    <w:rsid w:val="00504589"/>
    <w:rsid w:val="00511736"/>
    <w:rsid w:val="00513783"/>
    <w:rsid w:val="005203A4"/>
    <w:rsid w:val="00521F56"/>
    <w:rsid w:val="00533E83"/>
    <w:rsid w:val="0055451C"/>
    <w:rsid w:val="00562308"/>
    <w:rsid w:val="00571A29"/>
    <w:rsid w:val="00591DAC"/>
    <w:rsid w:val="00592FA4"/>
    <w:rsid w:val="005A2BCC"/>
    <w:rsid w:val="005C3DF2"/>
    <w:rsid w:val="005E090D"/>
    <w:rsid w:val="00633385"/>
    <w:rsid w:val="00634668"/>
    <w:rsid w:val="00637B45"/>
    <w:rsid w:val="00641E1A"/>
    <w:rsid w:val="00646D12"/>
    <w:rsid w:val="00667131"/>
    <w:rsid w:val="00691972"/>
    <w:rsid w:val="00696A37"/>
    <w:rsid w:val="006A086A"/>
    <w:rsid w:val="006C1983"/>
    <w:rsid w:val="006E3B52"/>
    <w:rsid w:val="00712E43"/>
    <w:rsid w:val="007443DF"/>
    <w:rsid w:val="00754312"/>
    <w:rsid w:val="00756CD7"/>
    <w:rsid w:val="007825BA"/>
    <w:rsid w:val="00782CBD"/>
    <w:rsid w:val="007854B2"/>
    <w:rsid w:val="0078632C"/>
    <w:rsid w:val="00796E4A"/>
    <w:rsid w:val="007A20CC"/>
    <w:rsid w:val="007A3D56"/>
    <w:rsid w:val="007C6E40"/>
    <w:rsid w:val="007D2A31"/>
    <w:rsid w:val="007D7629"/>
    <w:rsid w:val="007E305B"/>
    <w:rsid w:val="007F1E7D"/>
    <w:rsid w:val="00803E7B"/>
    <w:rsid w:val="0081378C"/>
    <w:rsid w:val="008261F2"/>
    <w:rsid w:val="008533C0"/>
    <w:rsid w:val="00855A08"/>
    <w:rsid w:val="0087000E"/>
    <w:rsid w:val="008729AF"/>
    <w:rsid w:val="00877EB8"/>
    <w:rsid w:val="00882AFE"/>
    <w:rsid w:val="00897DB1"/>
    <w:rsid w:val="008B3D79"/>
    <w:rsid w:val="008E1805"/>
    <w:rsid w:val="009119FC"/>
    <w:rsid w:val="00917C51"/>
    <w:rsid w:val="00920745"/>
    <w:rsid w:val="009245DC"/>
    <w:rsid w:val="00925051"/>
    <w:rsid w:val="00926C81"/>
    <w:rsid w:val="0096201F"/>
    <w:rsid w:val="009858F2"/>
    <w:rsid w:val="009A4CFF"/>
    <w:rsid w:val="009A4F40"/>
    <w:rsid w:val="009A5EEF"/>
    <w:rsid w:val="009B04F5"/>
    <w:rsid w:val="009D09D0"/>
    <w:rsid w:val="009D5E92"/>
    <w:rsid w:val="009E7FEA"/>
    <w:rsid w:val="009F4265"/>
    <w:rsid w:val="00A13E1C"/>
    <w:rsid w:val="00A154C9"/>
    <w:rsid w:val="00A25420"/>
    <w:rsid w:val="00A31499"/>
    <w:rsid w:val="00A55915"/>
    <w:rsid w:val="00A618A3"/>
    <w:rsid w:val="00A64C48"/>
    <w:rsid w:val="00A77270"/>
    <w:rsid w:val="00A83444"/>
    <w:rsid w:val="00A90BB2"/>
    <w:rsid w:val="00A947BB"/>
    <w:rsid w:val="00AA4806"/>
    <w:rsid w:val="00AC2A7D"/>
    <w:rsid w:val="00AD1A5F"/>
    <w:rsid w:val="00AD646E"/>
    <w:rsid w:val="00AF475B"/>
    <w:rsid w:val="00AF5B77"/>
    <w:rsid w:val="00AF6FB8"/>
    <w:rsid w:val="00AF71AC"/>
    <w:rsid w:val="00AF7FC8"/>
    <w:rsid w:val="00B12249"/>
    <w:rsid w:val="00B23B29"/>
    <w:rsid w:val="00B35D46"/>
    <w:rsid w:val="00B42A1D"/>
    <w:rsid w:val="00B44583"/>
    <w:rsid w:val="00B469EB"/>
    <w:rsid w:val="00B507AA"/>
    <w:rsid w:val="00B57825"/>
    <w:rsid w:val="00B64F5E"/>
    <w:rsid w:val="00B72B6A"/>
    <w:rsid w:val="00B72E45"/>
    <w:rsid w:val="00B8345F"/>
    <w:rsid w:val="00BA4942"/>
    <w:rsid w:val="00BA743C"/>
    <w:rsid w:val="00BC43D2"/>
    <w:rsid w:val="00C10AA7"/>
    <w:rsid w:val="00C12706"/>
    <w:rsid w:val="00C133F5"/>
    <w:rsid w:val="00C248AB"/>
    <w:rsid w:val="00C32994"/>
    <w:rsid w:val="00C32AE7"/>
    <w:rsid w:val="00C67A36"/>
    <w:rsid w:val="00C90C15"/>
    <w:rsid w:val="00CC5576"/>
    <w:rsid w:val="00CD37EE"/>
    <w:rsid w:val="00CE7854"/>
    <w:rsid w:val="00CE7A46"/>
    <w:rsid w:val="00CF5872"/>
    <w:rsid w:val="00D00200"/>
    <w:rsid w:val="00D13C47"/>
    <w:rsid w:val="00D14711"/>
    <w:rsid w:val="00D23C62"/>
    <w:rsid w:val="00D2A693"/>
    <w:rsid w:val="00D3375C"/>
    <w:rsid w:val="00D34255"/>
    <w:rsid w:val="00D34B8F"/>
    <w:rsid w:val="00D36931"/>
    <w:rsid w:val="00D452BF"/>
    <w:rsid w:val="00D50321"/>
    <w:rsid w:val="00D508BE"/>
    <w:rsid w:val="00D85B4D"/>
    <w:rsid w:val="00DA5D4F"/>
    <w:rsid w:val="00DA7221"/>
    <w:rsid w:val="00DF5808"/>
    <w:rsid w:val="00DF5A2E"/>
    <w:rsid w:val="00DF6E4D"/>
    <w:rsid w:val="00E045B4"/>
    <w:rsid w:val="00E11B81"/>
    <w:rsid w:val="00E312AF"/>
    <w:rsid w:val="00E53602"/>
    <w:rsid w:val="00E775A3"/>
    <w:rsid w:val="00E93441"/>
    <w:rsid w:val="00E941D0"/>
    <w:rsid w:val="00EA5274"/>
    <w:rsid w:val="00EB3F90"/>
    <w:rsid w:val="00EB7DE6"/>
    <w:rsid w:val="00ED73D7"/>
    <w:rsid w:val="00EE4A71"/>
    <w:rsid w:val="00EE6650"/>
    <w:rsid w:val="00EF13AD"/>
    <w:rsid w:val="00F21CBB"/>
    <w:rsid w:val="00F46A0E"/>
    <w:rsid w:val="00F473CA"/>
    <w:rsid w:val="00F522B3"/>
    <w:rsid w:val="00F537C3"/>
    <w:rsid w:val="00F632C5"/>
    <w:rsid w:val="00F734EF"/>
    <w:rsid w:val="00F767E0"/>
    <w:rsid w:val="00FA32F6"/>
    <w:rsid w:val="00FB0CF5"/>
    <w:rsid w:val="00FB123A"/>
    <w:rsid w:val="00FB4937"/>
    <w:rsid w:val="00FE72C8"/>
    <w:rsid w:val="00FF5EB0"/>
    <w:rsid w:val="023E206E"/>
    <w:rsid w:val="03201017"/>
    <w:rsid w:val="03640AE7"/>
    <w:rsid w:val="05624F8A"/>
    <w:rsid w:val="060A2B4F"/>
    <w:rsid w:val="06EEDD52"/>
    <w:rsid w:val="07B6076A"/>
    <w:rsid w:val="07FAA477"/>
    <w:rsid w:val="0834EC54"/>
    <w:rsid w:val="0968DFDE"/>
    <w:rsid w:val="097CAA6B"/>
    <w:rsid w:val="0A157513"/>
    <w:rsid w:val="0A9C3CEB"/>
    <w:rsid w:val="0AB6603F"/>
    <w:rsid w:val="0B5F37F6"/>
    <w:rsid w:val="0C7CD16A"/>
    <w:rsid w:val="0D34B7C1"/>
    <w:rsid w:val="0E5A0125"/>
    <w:rsid w:val="10BA3944"/>
    <w:rsid w:val="1536E129"/>
    <w:rsid w:val="157841AB"/>
    <w:rsid w:val="15910EFE"/>
    <w:rsid w:val="1601C9BA"/>
    <w:rsid w:val="1677AEA7"/>
    <w:rsid w:val="18034C10"/>
    <w:rsid w:val="18CB7247"/>
    <w:rsid w:val="1A520B95"/>
    <w:rsid w:val="1A58FC2E"/>
    <w:rsid w:val="1B3760FD"/>
    <w:rsid w:val="1D1D7962"/>
    <w:rsid w:val="1D7C94CD"/>
    <w:rsid w:val="1D928A69"/>
    <w:rsid w:val="1E4097E4"/>
    <w:rsid w:val="1F170495"/>
    <w:rsid w:val="1F52DEE1"/>
    <w:rsid w:val="1F62EBF0"/>
    <w:rsid w:val="1F674CA6"/>
    <w:rsid w:val="1F9EC63C"/>
    <w:rsid w:val="1FCE219E"/>
    <w:rsid w:val="2036961A"/>
    <w:rsid w:val="208A69D3"/>
    <w:rsid w:val="21001CEA"/>
    <w:rsid w:val="213A6F8C"/>
    <w:rsid w:val="21968B07"/>
    <w:rsid w:val="22C1A07F"/>
    <w:rsid w:val="23A2C6DA"/>
    <w:rsid w:val="23AE7306"/>
    <w:rsid w:val="2416E65A"/>
    <w:rsid w:val="259BAEA8"/>
    <w:rsid w:val="25CC9CA6"/>
    <w:rsid w:val="25FC03C8"/>
    <w:rsid w:val="26136495"/>
    <w:rsid w:val="263E055F"/>
    <w:rsid w:val="268EA752"/>
    <w:rsid w:val="2719F71E"/>
    <w:rsid w:val="2722B88A"/>
    <w:rsid w:val="27BA8740"/>
    <w:rsid w:val="27DF5ACE"/>
    <w:rsid w:val="28B304F8"/>
    <w:rsid w:val="2A2A5BAD"/>
    <w:rsid w:val="2AA3D802"/>
    <w:rsid w:val="2B6ADB09"/>
    <w:rsid w:val="2C935538"/>
    <w:rsid w:val="2D655573"/>
    <w:rsid w:val="2E366FE7"/>
    <w:rsid w:val="2EF64FB1"/>
    <w:rsid w:val="2F3975A0"/>
    <w:rsid w:val="2FFC17C4"/>
    <w:rsid w:val="3097A3F8"/>
    <w:rsid w:val="31102556"/>
    <w:rsid w:val="3215EC6E"/>
    <w:rsid w:val="33B8E00C"/>
    <w:rsid w:val="350FC416"/>
    <w:rsid w:val="366F7B6D"/>
    <w:rsid w:val="37894B76"/>
    <w:rsid w:val="37B5E47E"/>
    <w:rsid w:val="386A4028"/>
    <w:rsid w:val="387B482E"/>
    <w:rsid w:val="399ADAAE"/>
    <w:rsid w:val="3B770D4F"/>
    <w:rsid w:val="3BD9336F"/>
    <w:rsid w:val="3C993A4A"/>
    <w:rsid w:val="3D846D7A"/>
    <w:rsid w:val="3D8537F0"/>
    <w:rsid w:val="3DB63181"/>
    <w:rsid w:val="3DFDE9CF"/>
    <w:rsid w:val="3E9AE3B1"/>
    <w:rsid w:val="3E9EADEA"/>
    <w:rsid w:val="3F59251F"/>
    <w:rsid w:val="3F9C4B0E"/>
    <w:rsid w:val="40C76086"/>
    <w:rsid w:val="4239596B"/>
    <w:rsid w:val="428E5D3C"/>
    <w:rsid w:val="42DA4497"/>
    <w:rsid w:val="43A072BD"/>
    <w:rsid w:val="43EDF847"/>
    <w:rsid w:val="44487FFE"/>
    <w:rsid w:val="446A3723"/>
    <w:rsid w:val="4497C05D"/>
    <w:rsid w:val="46A4F977"/>
    <w:rsid w:val="47BCC582"/>
    <w:rsid w:val="48317C7A"/>
    <w:rsid w:val="48347B6F"/>
    <w:rsid w:val="48CE108D"/>
    <w:rsid w:val="49F06499"/>
    <w:rsid w:val="4A1CFDA1"/>
    <w:rsid w:val="4A69B9DD"/>
    <w:rsid w:val="4A914FC5"/>
    <w:rsid w:val="4D4630AB"/>
    <w:rsid w:val="4DB8B1FC"/>
    <w:rsid w:val="4E5C04A5"/>
    <w:rsid w:val="4EC57513"/>
    <w:rsid w:val="4EE92449"/>
    <w:rsid w:val="4F16B943"/>
    <w:rsid w:val="50FE70FF"/>
    <w:rsid w:val="527CE086"/>
    <w:rsid w:val="531AFD6B"/>
    <w:rsid w:val="547904B2"/>
    <w:rsid w:val="549A255A"/>
    <w:rsid w:val="54AA597A"/>
    <w:rsid w:val="5508E805"/>
    <w:rsid w:val="55BCA077"/>
    <w:rsid w:val="563520DA"/>
    <w:rsid w:val="56FD46E4"/>
    <w:rsid w:val="583A6081"/>
    <w:rsid w:val="5868BFF1"/>
    <w:rsid w:val="58C5B04D"/>
    <w:rsid w:val="58CE71B9"/>
    <w:rsid w:val="59AA6250"/>
    <w:rsid w:val="59F0C5C5"/>
    <w:rsid w:val="5B3E4626"/>
    <w:rsid w:val="5C513088"/>
    <w:rsid w:val="5E0C1C98"/>
    <w:rsid w:val="5E86BD18"/>
    <w:rsid w:val="5ECB5A25"/>
    <w:rsid w:val="5F1CC68E"/>
    <w:rsid w:val="5F2DCE67"/>
    <w:rsid w:val="60E52ECF"/>
    <w:rsid w:val="60FEF93C"/>
    <w:rsid w:val="6215C955"/>
    <w:rsid w:val="62CA24FF"/>
    <w:rsid w:val="638B27F9"/>
    <w:rsid w:val="642C0765"/>
    <w:rsid w:val="64D12B3B"/>
    <w:rsid w:val="64DDD386"/>
    <w:rsid w:val="6518B1E0"/>
    <w:rsid w:val="655E6758"/>
    <w:rsid w:val="6577406B"/>
    <w:rsid w:val="65BD01A3"/>
    <w:rsid w:val="65EE541B"/>
    <w:rsid w:val="68039639"/>
    <w:rsid w:val="693504A5"/>
    <w:rsid w:val="69BE8E09"/>
    <w:rsid w:val="69D4C0E1"/>
    <w:rsid w:val="6CCEF298"/>
    <w:rsid w:val="6D66B6B6"/>
    <w:rsid w:val="6E3D2DFF"/>
    <w:rsid w:val="7036B932"/>
    <w:rsid w:val="707459E6"/>
    <w:rsid w:val="70C4975F"/>
    <w:rsid w:val="7137F72E"/>
    <w:rsid w:val="72B5D9D5"/>
    <w:rsid w:val="7422B4A3"/>
    <w:rsid w:val="743BB5C2"/>
    <w:rsid w:val="74B8B22C"/>
    <w:rsid w:val="75011972"/>
    <w:rsid w:val="75114D92"/>
    <w:rsid w:val="76812728"/>
    <w:rsid w:val="76E731D7"/>
    <w:rsid w:val="7840A6BF"/>
    <w:rsid w:val="78BA2314"/>
    <w:rsid w:val="7949305E"/>
    <w:rsid w:val="7B1AB4E8"/>
    <w:rsid w:val="7B5D80F5"/>
    <w:rsid w:val="7C1EB693"/>
    <w:rsid w:val="7C44F57F"/>
    <w:rsid w:val="7C6A9DEE"/>
    <w:rsid w:val="7C90DCDA"/>
    <w:rsid w:val="7D30019E"/>
    <w:rsid w:val="7D8DBC70"/>
    <w:rsid w:val="7DF9945B"/>
    <w:rsid w:val="7E0738C5"/>
    <w:rsid w:val="7E9E3D05"/>
    <w:rsid w:val="7F3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D1F9"/>
  <w15:chartTrackingRefBased/>
  <w15:docId w15:val="{28DAC41F-F3F9-4A81-BC25-6D62D04C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F5"/>
    <w:pPr>
      <w:ind w:left="720"/>
      <w:contextualSpacing/>
    </w:pPr>
  </w:style>
  <w:style w:type="table" w:styleId="TableGrid">
    <w:name w:val="Table Grid"/>
    <w:basedOn w:val="TableNormal"/>
    <w:uiPriority w:val="59"/>
    <w:rsid w:val="00A94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5045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Alexander</dc:creator>
  <cp:keywords/>
  <dc:description/>
  <cp:lastModifiedBy>Richard Alexander</cp:lastModifiedBy>
  <cp:revision>3</cp:revision>
  <dcterms:created xsi:type="dcterms:W3CDTF">2020-12-13T16:01:00Z</dcterms:created>
  <dcterms:modified xsi:type="dcterms:W3CDTF">2020-12-13T16:01:00Z</dcterms:modified>
</cp:coreProperties>
</file>