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Publishing &amp; Sharing Reports in Power BI</w:t>
      </w:r>
    </w:p>
    <w:p>
      <w:pPr>
        <w:jc w:val="center"/>
      </w:pPr>
      <w:r>
        <w:rPr>
          <w:b/>
          <w:bCs/>
          <w:sz w:val="32"/>
          <w:szCs w:val="32"/>
        </w:rPr>
        <w:t xml:space="preserve">Assignment Solutions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Easy Level</w:t>
      </w:r>
    </w:p>
    <w:p>
      <w:pPr>
        <w:pStyle w:val="Heading2"/>
      </w:pPr>
      <w:r>
        <w:t xml:space="preserve">Q1. Explain why publishing and sharing reports is considered more important than just building dashboards in Power BI Desktop.</w:t>
      </w:r>
    </w:p>
    <w:p>
      <w:r>
        <w:t xml:space="preserve">Answer: Publishing allows collaboration, real-time access, scheduled refresh, mobile view, and sharing with stakeholders without needing Power BI Desktop.</w:t>
      </w:r>
    </w:p>
    <w:p>
      <w:r>
        <w:br w:type="page"/>
      </w:r>
    </w:p>
    <w:p>
      <w:pPr>
        <w:pStyle w:val="Heading2"/>
      </w:pPr>
      <w:r>
        <w:t xml:space="preserve">Q2. Define Power BI Service and explain its role...</w:t>
      </w:r>
    </w:p>
    <w:p>
      <w:r>
        <w:t xml:space="preserve">Power BI Service (powerbi.com) is the cloud-based platform for publishing, sharing, and collaborating on reports.</w:t>
      </w:r>
    </w:p>
    <w:p>
      <w:pPr>
        <w:pStyle w:val="Heading1"/>
      </w:pPr>
      <w:r>
        <w:t xml:space="preserve">Full detailed answers for all Q1 to Q10 are included in the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2026-06-27T15:50:50.868Z</dcterms:created>
  <dcterms:modified xsi:type="dcterms:W3CDTF">2026-06-27T15:50:50.868Z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