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9CB" w:rsidRPr="000569C4" w:rsidRDefault="000569C4">
      <w:pPr>
        <w:pStyle w:val="Heading1"/>
        <w:rPr>
          <w:rFonts w:asciiTheme="minorHAnsi" w:hAnsiTheme="minorHAnsi"/>
          <w:sz w:val="24"/>
          <w:szCs w:val="24"/>
          <w:u w:val="single"/>
        </w:rPr>
      </w:pPr>
      <w:r w:rsidRPr="000569C4">
        <w:rPr>
          <w:rFonts w:asciiTheme="minorHAnsi" w:hAnsiTheme="minorHAnsi"/>
          <w:sz w:val="24"/>
          <w:szCs w:val="24"/>
          <w:u w:val="single"/>
        </w:rPr>
        <w:t>Handling Missing Data in ETL – Questions with Solutions</w:t>
      </w:r>
    </w:p>
    <w:p w:rsidR="000569C4" w:rsidRPr="000569C4" w:rsidRDefault="000569C4" w:rsidP="000569C4"/>
    <w:p w:rsidR="000569C4" w:rsidRPr="000569C4" w:rsidRDefault="000569C4">
      <w:pPr>
        <w:rPr>
          <w:b/>
          <w:color w:val="FF0000"/>
          <w:sz w:val="24"/>
          <w:szCs w:val="24"/>
        </w:rPr>
      </w:pPr>
      <w:r w:rsidRPr="000569C4">
        <w:rPr>
          <w:b/>
          <w:color w:val="FF0000"/>
          <w:sz w:val="24"/>
          <w:szCs w:val="24"/>
        </w:rPr>
        <w:t>Objective</w:t>
      </w:r>
    </w:p>
    <w:p w:rsidR="00A339CB" w:rsidRPr="000569C4" w:rsidRDefault="000569C4">
      <w:pPr>
        <w:rPr>
          <w:b/>
          <w:color w:val="FF0000"/>
          <w:sz w:val="24"/>
          <w:szCs w:val="24"/>
        </w:rPr>
      </w:pPr>
      <w:r w:rsidRPr="000569C4">
        <w:rPr>
          <w:b/>
          <w:color w:val="FF0000"/>
          <w:sz w:val="24"/>
          <w:szCs w:val="24"/>
        </w:rPr>
        <w:t>This DPP helps understand:</w:t>
      </w:r>
    </w:p>
    <w:p w:rsidR="00A339CB" w:rsidRPr="000569C4" w:rsidRDefault="000569C4">
      <w:pPr>
        <w:rPr>
          <w:b/>
          <w:color w:val="FF0000"/>
          <w:sz w:val="24"/>
          <w:szCs w:val="24"/>
        </w:rPr>
      </w:pPr>
      <w:r w:rsidRPr="000569C4">
        <w:rPr>
          <w:b/>
          <w:color w:val="FF0000"/>
          <w:sz w:val="24"/>
          <w:szCs w:val="24"/>
        </w:rPr>
        <w:t>Why missing data occurs in ETL pipelines</w:t>
      </w:r>
    </w:p>
    <w:p w:rsidR="00A339CB" w:rsidRPr="000569C4" w:rsidRDefault="000569C4">
      <w:pPr>
        <w:rPr>
          <w:b/>
          <w:color w:val="FF0000"/>
          <w:sz w:val="24"/>
          <w:szCs w:val="24"/>
        </w:rPr>
      </w:pPr>
      <w:r w:rsidRPr="000569C4">
        <w:rPr>
          <w:b/>
          <w:color w:val="FF0000"/>
          <w:sz w:val="24"/>
          <w:szCs w:val="24"/>
        </w:rPr>
        <w:t>How different handling techniques impact analytics</w:t>
      </w:r>
    </w:p>
    <w:p w:rsidR="00A339CB" w:rsidRPr="000569C4" w:rsidRDefault="000569C4">
      <w:pPr>
        <w:rPr>
          <w:b/>
          <w:color w:val="FF0000"/>
          <w:sz w:val="24"/>
          <w:szCs w:val="24"/>
        </w:rPr>
      </w:pPr>
      <w:r w:rsidRPr="000569C4">
        <w:rPr>
          <w:b/>
          <w:color w:val="FF0000"/>
          <w:sz w:val="24"/>
          <w:szCs w:val="24"/>
        </w:rPr>
        <w:t>How to choose the right method instead of blindly deleting data</w:t>
      </w:r>
      <w:r w:rsidRPr="000569C4">
        <w:rPr>
          <w:b/>
          <w:color w:val="FF0000"/>
          <w:sz w:val="24"/>
          <w:szCs w:val="24"/>
        </w:rPr>
        <w:br/>
      </w:r>
    </w:p>
    <w:p w:rsidR="00A339CB" w:rsidRPr="000569C4" w:rsidRDefault="000569C4">
      <w:pPr>
        <w:pStyle w:val="Heading2"/>
        <w:rPr>
          <w:rFonts w:asciiTheme="minorHAnsi" w:hAnsiTheme="minorHAnsi"/>
          <w:sz w:val="24"/>
          <w:szCs w:val="24"/>
        </w:rPr>
      </w:pPr>
      <w:r w:rsidRPr="000569C4">
        <w:rPr>
          <w:rFonts w:asciiTheme="minorHAnsi" w:hAnsiTheme="minorHAnsi"/>
          <w:sz w:val="24"/>
          <w:szCs w:val="24"/>
        </w:rPr>
        <w:t xml:space="preserve">SECTION </w:t>
      </w:r>
      <w:bookmarkStart w:id="0" w:name="_GoBack"/>
      <w:bookmarkEnd w:id="0"/>
      <w:r w:rsidRPr="000569C4">
        <w:rPr>
          <w:rFonts w:asciiTheme="minorHAnsi" w:hAnsiTheme="minorHAnsi"/>
          <w:sz w:val="24"/>
          <w:szCs w:val="24"/>
        </w:rPr>
        <w:t>A – THEORETICAL QUESTIONS</w:t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Q1. What are the most common reasons for missing data in ETL pipelines?</w:t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Solution</w:t>
      </w:r>
      <w:proofErr w:type="gramStart"/>
      <w:r w:rsidRPr="000569C4">
        <w:rPr>
          <w:b/>
          <w:sz w:val="24"/>
          <w:szCs w:val="24"/>
        </w:rPr>
        <w:t>:</w:t>
      </w:r>
      <w:proofErr w:type="gramEnd"/>
      <w:r w:rsidRPr="000569C4">
        <w:rPr>
          <w:b/>
          <w:sz w:val="24"/>
          <w:szCs w:val="24"/>
        </w:rPr>
        <w:br/>
        <w:t>Common reasons:</w:t>
      </w:r>
      <w:r w:rsidRPr="000569C4">
        <w:rPr>
          <w:b/>
          <w:sz w:val="24"/>
          <w:szCs w:val="24"/>
        </w:rPr>
        <w:br/>
        <w:t>• Human entry errors</w:t>
      </w:r>
      <w:r w:rsidRPr="000569C4">
        <w:rPr>
          <w:b/>
          <w:sz w:val="24"/>
          <w:szCs w:val="24"/>
        </w:rPr>
        <w:br/>
        <w:t>• System migration issues</w:t>
      </w:r>
      <w:r w:rsidRPr="000569C4">
        <w:rPr>
          <w:b/>
          <w:sz w:val="24"/>
          <w:szCs w:val="24"/>
        </w:rPr>
        <w:br/>
        <w:t>• API/sensor failures</w:t>
      </w:r>
      <w:r w:rsidRPr="000569C4">
        <w:rPr>
          <w:b/>
          <w:sz w:val="24"/>
          <w:szCs w:val="24"/>
        </w:rPr>
        <w:br/>
        <w:t>• Conditional data capture</w:t>
      </w:r>
      <w:r w:rsidRPr="000569C4">
        <w:rPr>
          <w:b/>
          <w:sz w:val="24"/>
          <w:szCs w:val="24"/>
        </w:rPr>
        <w:br/>
        <w:t>• Network issues</w:t>
      </w:r>
      <w:r w:rsidRPr="000569C4">
        <w:rPr>
          <w:b/>
          <w:sz w:val="24"/>
          <w:szCs w:val="24"/>
        </w:rPr>
        <w:br/>
        <w:t>• Inconsist</w:t>
      </w:r>
      <w:r w:rsidRPr="000569C4">
        <w:rPr>
          <w:b/>
          <w:sz w:val="24"/>
          <w:szCs w:val="24"/>
        </w:rPr>
        <w:t>ent formats</w:t>
      </w:r>
    </w:p>
    <w:p w:rsidR="00A339CB" w:rsidRPr="000569C4" w:rsidRDefault="00A339CB">
      <w:pPr>
        <w:rPr>
          <w:b/>
          <w:sz w:val="24"/>
          <w:szCs w:val="24"/>
        </w:rPr>
      </w:pP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Q2. Why is blindly deleting rows with missing values considered a bad practice in ETL?</w:t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Solution</w:t>
      </w:r>
      <w:proofErr w:type="gramStart"/>
      <w:r w:rsidRPr="000569C4">
        <w:rPr>
          <w:b/>
          <w:sz w:val="24"/>
          <w:szCs w:val="24"/>
        </w:rPr>
        <w:t>:</w:t>
      </w:r>
      <w:proofErr w:type="gramEnd"/>
      <w:r w:rsidRPr="000569C4">
        <w:rPr>
          <w:b/>
          <w:sz w:val="24"/>
          <w:szCs w:val="24"/>
        </w:rPr>
        <w:br/>
        <w:t>Deleting rows blindly causes:</w:t>
      </w:r>
      <w:r w:rsidRPr="000569C4">
        <w:rPr>
          <w:b/>
          <w:sz w:val="24"/>
          <w:szCs w:val="24"/>
        </w:rPr>
        <w:br/>
        <w:t>• Loss of large data</w:t>
      </w:r>
      <w:r w:rsidRPr="000569C4">
        <w:rPr>
          <w:b/>
          <w:sz w:val="24"/>
          <w:szCs w:val="24"/>
        </w:rPr>
        <w:br/>
        <w:t>• Biased analysis</w:t>
      </w:r>
      <w:r w:rsidRPr="000569C4">
        <w:rPr>
          <w:b/>
          <w:sz w:val="24"/>
          <w:szCs w:val="24"/>
        </w:rPr>
        <w:br/>
        <w:t>• Hides missingness patterns</w:t>
      </w:r>
    </w:p>
    <w:p w:rsidR="00A339CB" w:rsidRPr="000569C4" w:rsidRDefault="00A339CB">
      <w:pPr>
        <w:rPr>
          <w:b/>
          <w:sz w:val="24"/>
          <w:szCs w:val="24"/>
        </w:rPr>
      </w:pP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Q3. Explain the difference between</w:t>
      </w:r>
      <w:proofErr w:type="gramStart"/>
      <w:r w:rsidRPr="000569C4">
        <w:rPr>
          <w:b/>
          <w:sz w:val="24"/>
          <w:szCs w:val="24"/>
        </w:rPr>
        <w:t>:</w:t>
      </w:r>
      <w:proofErr w:type="gramEnd"/>
      <w:r w:rsidRPr="000569C4">
        <w:rPr>
          <w:b/>
          <w:sz w:val="24"/>
          <w:szCs w:val="24"/>
        </w:rPr>
        <w:br/>
        <w:t>Listwise de</w:t>
      </w:r>
      <w:r w:rsidRPr="000569C4">
        <w:rPr>
          <w:b/>
          <w:sz w:val="24"/>
          <w:szCs w:val="24"/>
        </w:rPr>
        <w:t>letion</w:t>
      </w:r>
      <w:r w:rsidRPr="000569C4">
        <w:rPr>
          <w:b/>
          <w:sz w:val="24"/>
          <w:szCs w:val="24"/>
        </w:rPr>
        <w:br/>
        <w:t>Column deletion</w:t>
      </w:r>
      <w:r w:rsidRPr="000569C4">
        <w:rPr>
          <w:b/>
          <w:sz w:val="24"/>
          <w:szCs w:val="24"/>
        </w:rPr>
        <w:br/>
        <w:t>Also mention one scenario where each is appropriate.</w:t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lastRenderedPageBreak/>
        <w:t>Solution</w:t>
      </w:r>
      <w:proofErr w:type="gramStart"/>
      <w:r w:rsidRPr="000569C4">
        <w:rPr>
          <w:b/>
          <w:sz w:val="24"/>
          <w:szCs w:val="24"/>
        </w:rPr>
        <w:t>:</w:t>
      </w:r>
      <w:proofErr w:type="gramEnd"/>
      <w:r w:rsidRPr="000569C4">
        <w:rPr>
          <w:b/>
          <w:sz w:val="24"/>
          <w:szCs w:val="24"/>
        </w:rPr>
        <w:br/>
        <w:t>Listwise deletion removes entire rows. Use when only few rows have missing values.</w:t>
      </w:r>
      <w:r w:rsidRPr="000569C4">
        <w:rPr>
          <w:b/>
          <w:sz w:val="24"/>
          <w:szCs w:val="24"/>
        </w:rPr>
        <w:br/>
        <w:t>Column deletion removes entire columns. Use when a column has over 60–90% missing value</w:t>
      </w:r>
      <w:r w:rsidRPr="000569C4">
        <w:rPr>
          <w:b/>
          <w:sz w:val="24"/>
          <w:szCs w:val="24"/>
        </w:rPr>
        <w:t>s.</w:t>
      </w:r>
    </w:p>
    <w:p w:rsidR="00A339CB" w:rsidRPr="000569C4" w:rsidRDefault="00A339CB">
      <w:pPr>
        <w:rPr>
          <w:b/>
          <w:sz w:val="24"/>
          <w:szCs w:val="24"/>
        </w:rPr>
      </w:pP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Q4. Why is median imputation preferred over mean imputation for skewed data such as income?</w:t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Solution</w:t>
      </w:r>
      <w:proofErr w:type="gramStart"/>
      <w:r w:rsidRPr="000569C4">
        <w:rPr>
          <w:b/>
          <w:sz w:val="24"/>
          <w:szCs w:val="24"/>
        </w:rPr>
        <w:t>:</w:t>
      </w:r>
      <w:proofErr w:type="gramEnd"/>
      <w:r w:rsidRPr="000569C4">
        <w:rPr>
          <w:b/>
          <w:sz w:val="24"/>
          <w:szCs w:val="24"/>
        </w:rPr>
        <w:br/>
        <w:t>Median is robust to outliers while mean is distorted. Income is skewed, so median works better.</w:t>
      </w:r>
    </w:p>
    <w:p w:rsidR="00A339CB" w:rsidRPr="000569C4" w:rsidRDefault="00A339CB">
      <w:pPr>
        <w:rPr>
          <w:b/>
          <w:sz w:val="24"/>
          <w:szCs w:val="24"/>
        </w:rPr>
      </w:pP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 xml:space="preserve">Q5. What is forward fill and in what type of dataset </w:t>
      </w:r>
      <w:r w:rsidRPr="000569C4">
        <w:rPr>
          <w:b/>
          <w:sz w:val="24"/>
          <w:szCs w:val="24"/>
        </w:rPr>
        <w:t>is it most useful?</w:t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Solution</w:t>
      </w:r>
      <w:proofErr w:type="gramStart"/>
      <w:r w:rsidRPr="000569C4">
        <w:rPr>
          <w:b/>
          <w:sz w:val="24"/>
          <w:szCs w:val="24"/>
        </w:rPr>
        <w:t>:</w:t>
      </w:r>
      <w:proofErr w:type="gramEnd"/>
      <w:r w:rsidRPr="000569C4">
        <w:rPr>
          <w:b/>
          <w:sz w:val="24"/>
          <w:szCs w:val="24"/>
        </w:rPr>
        <w:br/>
        <w:t>Forward fill copies the previous known value.</w:t>
      </w:r>
      <w:r w:rsidRPr="000569C4">
        <w:rPr>
          <w:b/>
          <w:sz w:val="24"/>
          <w:szCs w:val="24"/>
        </w:rPr>
        <w:br/>
        <w:t>Best for time-series, logs, sequences.</w:t>
      </w:r>
    </w:p>
    <w:p w:rsidR="00A339CB" w:rsidRPr="000569C4" w:rsidRDefault="00A339CB">
      <w:pPr>
        <w:rPr>
          <w:b/>
          <w:sz w:val="24"/>
          <w:szCs w:val="24"/>
        </w:rPr>
      </w:pP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 xml:space="preserve">Q6. Why </w:t>
      </w:r>
      <w:proofErr w:type="gramStart"/>
      <w:r w:rsidRPr="000569C4">
        <w:rPr>
          <w:b/>
          <w:sz w:val="24"/>
          <w:szCs w:val="24"/>
        </w:rPr>
        <w:t>should flagging missing values</w:t>
      </w:r>
      <w:proofErr w:type="gramEnd"/>
      <w:r w:rsidRPr="000569C4">
        <w:rPr>
          <w:b/>
          <w:sz w:val="24"/>
          <w:szCs w:val="24"/>
        </w:rPr>
        <w:t xml:space="preserve"> be done before imputation in an ETL workflow?</w:t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Solution</w:t>
      </w:r>
      <w:proofErr w:type="gramStart"/>
      <w:r w:rsidRPr="000569C4">
        <w:rPr>
          <w:b/>
          <w:sz w:val="24"/>
          <w:szCs w:val="24"/>
        </w:rPr>
        <w:t>:</w:t>
      </w:r>
      <w:proofErr w:type="gramEnd"/>
      <w:r w:rsidRPr="000569C4">
        <w:rPr>
          <w:b/>
          <w:sz w:val="24"/>
          <w:szCs w:val="24"/>
        </w:rPr>
        <w:br/>
        <w:t>Flagging preserves missingness patterns, impro</w:t>
      </w:r>
      <w:r w:rsidRPr="000569C4">
        <w:rPr>
          <w:b/>
          <w:sz w:val="24"/>
          <w:szCs w:val="24"/>
        </w:rPr>
        <w:t>ving analysis and ML model accuracy.</w:t>
      </w:r>
    </w:p>
    <w:p w:rsidR="00A339CB" w:rsidRPr="000569C4" w:rsidRDefault="00A339CB">
      <w:pPr>
        <w:rPr>
          <w:b/>
          <w:sz w:val="24"/>
          <w:szCs w:val="24"/>
        </w:rPr>
      </w:pP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Q7. Consider a scenario where income is missing for many customers.</w:t>
      </w:r>
      <w:r w:rsidRPr="000569C4">
        <w:rPr>
          <w:b/>
          <w:sz w:val="24"/>
          <w:szCs w:val="24"/>
        </w:rPr>
        <w:br/>
        <w:t>How can this missingness itself provide business insights?</w:t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Solution</w:t>
      </w:r>
      <w:proofErr w:type="gramStart"/>
      <w:r w:rsidRPr="000569C4">
        <w:rPr>
          <w:b/>
          <w:sz w:val="24"/>
          <w:szCs w:val="24"/>
        </w:rPr>
        <w:t>:</w:t>
      </w:r>
      <w:proofErr w:type="gramEnd"/>
      <w:r w:rsidRPr="000569C4">
        <w:rPr>
          <w:b/>
          <w:sz w:val="24"/>
          <w:szCs w:val="24"/>
        </w:rPr>
        <w:br/>
        <w:t>Missing income may indicate:</w:t>
      </w:r>
      <w:r w:rsidRPr="000569C4">
        <w:rPr>
          <w:b/>
          <w:sz w:val="24"/>
          <w:szCs w:val="24"/>
        </w:rPr>
        <w:br/>
        <w:t>• Low-income customers hiding information</w:t>
      </w:r>
      <w:r w:rsidRPr="000569C4">
        <w:rPr>
          <w:b/>
          <w:sz w:val="24"/>
          <w:szCs w:val="24"/>
        </w:rPr>
        <w:br/>
        <w:t>• Region-w</w:t>
      </w:r>
      <w:r w:rsidRPr="000569C4">
        <w:rPr>
          <w:b/>
          <w:sz w:val="24"/>
          <w:szCs w:val="24"/>
        </w:rPr>
        <w:t>ise differences</w:t>
      </w:r>
      <w:r w:rsidRPr="000569C4">
        <w:rPr>
          <w:b/>
          <w:sz w:val="24"/>
          <w:szCs w:val="24"/>
        </w:rPr>
        <w:br/>
        <w:t>• Credit-risk signals</w:t>
      </w:r>
      <w:r w:rsidRPr="000569C4">
        <w:rPr>
          <w:b/>
          <w:sz w:val="24"/>
          <w:szCs w:val="24"/>
        </w:rPr>
        <w:br/>
        <w:t>• High price sensitivity</w:t>
      </w:r>
    </w:p>
    <w:p w:rsidR="00A339CB" w:rsidRPr="000569C4" w:rsidRDefault="00A339CB">
      <w:pPr>
        <w:rPr>
          <w:b/>
          <w:sz w:val="24"/>
          <w:szCs w:val="24"/>
        </w:rPr>
      </w:pPr>
    </w:p>
    <w:p w:rsidR="00A339CB" w:rsidRPr="000569C4" w:rsidRDefault="000569C4">
      <w:pPr>
        <w:pStyle w:val="Heading2"/>
        <w:rPr>
          <w:rFonts w:asciiTheme="minorHAnsi" w:hAnsiTheme="minorHAnsi"/>
          <w:sz w:val="24"/>
          <w:szCs w:val="24"/>
        </w:rPr>
      </w:pPr>
      <w:r w:rsidRPr="000569C4">
        <w:rPr>
          <w:rFonts w:asciiTheme="minorHAnsi" w:hAnsiTheme="minorHAnsi"/>
          <w:sz w:val="24"/>
          <w:szCs w:val="24"/>
        </w:rPr>
        <w:lastRenderedPageBreak/>
        <w:t>SECTION B – PRACTICAL QUESTIONS</w:t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Dataset Used:</w:t>
      </w:r>
      <w:r w:rsidRPr="000569C4">
        <w:rPr>
          <w:b/>
          <w:sz w:val="24"/>
          <w:szCs w:val="24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26"/>
        <w:gridCol w:w="1307"/>
        <w:gridCol w:w="1543"/>
        <w:gridCol w:w="1785"/>
        <w:gridCol w:w="1306"/>
        <w:gridCol w:w="1289"/>
      </w:tblGrid>
      <w:tr w:rsidR="00A339CB" w:rsidRPr="000569C4"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Customer_ID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City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Monthly_Sales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Income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Region</w:t>
            </w:r>
          </w:p>
        </w:tc>
      </w:tr>
      <w:tr w:rsidR="00A339CB" w:rsidRPr="000569C4"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101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Rahul Mehta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Mumbai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12000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65000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West</w:t>
            </w:r>
          </w:p>
        </w:tc>
      </w:tr>
      <w:tr w:rsidR="00A339CB" w:rsidRPr="000569C4"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102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Anjali Rao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Bengaluru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NaN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NaN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South</w:t>
            </w:r>
          </w:p>
        </w:tc>
      </w:tr>
      <w:tr w:rsidR="00A339CB" w:rsidRPr="000569C4"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103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 xml:space="preserve">Suresh </w:t>
            </w:r>
            <w:r w:rsidRPr="000569C4">
              <w:rPr>
                <w:b/>
                <w:sz w:val="24"/>
                <w:szCs w:val="24"/>
              </w:rPr>
              <w:t>Iyer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Chennai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15000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72000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South</w:t>
            </w:r>
          </w:p>
        </w:tc>
      </w:tr>
      <w:tr w:rsidR="00A339CB" w:rsidRPr="000569C4"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104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Neha Singh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Delhi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NaN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NaN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North</w:t>
            </w:r>
          </w:p>
        </w:tc>
      </w:tr>
      <w:tr w:rsidR="00A339CB" w:rsidRPr="000569C4"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105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Amit Verma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Pune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18000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58000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NaN</w:t>
            </w:r>
          </w:p>
        </w:tc>
      </w:tr>
      <w:tr w:rsidR="00A339CB" w:rsidRPr="000569C4"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106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Karan Shah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Ahmedabad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NaN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61000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West</w:t>
            </w:r>
          </w:p>
        </w:tc>
      </w:tr>
      <w:tr w:rsidR="00A339CB" w:rsidRPr="000569C4"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107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Pooja Das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Kolkata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14000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NaN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East</w:t>
            </w:r>
          </w:p>
        </w:tc>
      </w:tr>
      <w:tr w:rsidR="00A339CB" w:rsidRPr="000569C4"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Riya Kapoor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Jaipur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16000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69000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North</w:t>
            </w:r>
          </w:p>
        </w:tc>
      </w:tr>
    </w:tbl>
    <w:p w:rsidR="00A339CB" w:rsidRPr="000569C4" w:rsidRDefault="00A339CB">
      <w:pPr>
        <w:rPr>
          <w:b/>
          <w:sz w:val="24"/>
          <w:szCs w:val="24"/>
        </w:rPr>
      </w:pP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 xml:space="preserve">Q8. Listwise Deletion – </w:t>
      </w:r>
      <w:r w:rsidRPr="000569C4">
        <w:rPr>
          <w:b/>
          <w:sz w:val="24"/>
          <w:szCs w:val="24"/>
        </w:rPr>
        <w:t>Remove all rows where Region is missing.</w:t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Solution:</w:t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Row removed: Customer_ID = 105</w:t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Updated Dataset: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26"/>
        <w:gridCol w:w="1307"/>
        <w:gridCol w:w="1543"/>
        <w:gridCol w:w="1785"/>
        <w:gridCol w:w="1306"/>
        <w:gridCol w:w="1289"/>
      </w:tblGrid>
      <w:tr w:rsidR="00A339CB" w:rsidRPr="000569C4"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Customer_ID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City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Monthly_Sales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Income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Region</w:t>
            </w:r>
          </w:p>
        </w:tc>
      </w:tr>
      <w:tr w:rsidR="00A339CB" w:rsidRPr="000569C4"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101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Rahul Mehta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Mumbai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12000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65000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West</w:t>
            </w:r>
          </w:p>
        </w:tc>
      </w:tr>
      <w:tr w:rsidR="00A339CB" w:rsidRPr="000569C4"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102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 xml:space="preserve">Anjali </w:t>
            </w:r>
            <w:r w:rsidRPr="000569C4">
              <w:rPr>
                <w:b/>
                <w:sz w:val="24"/>
                <w:szCs w:val="24"/>
              </w:rPr>
              <w:lastRenderedPageBreak/>
              <w:t>Rao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lastRenderedPageBreak/>
              <w:t>Bengaluru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NaN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NaN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South</w:t>
            </w:r>
          </w:p>
        </w:tc>
      </w:tr>
      <w:tr w:rsidR="00A339CB" w:rsidRPr="000569C4"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lastRenderedPageBreak/>
              <w:t>103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Suresh Iyer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Chennai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15000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72000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South</w:t>
            </w:r>
          </w:p>
        </w:tc>
      </w:tr>
      <w:tr w:rsidR="00A339CB" w:rsidRPr="000569C4"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104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Neha Singh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Delhi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NaN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NaN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North</w:t>
            </w:r>
          </w:p>
        </w:tc>
      </w:tr>
      <w:tr w:rsidR="00A339CB" w:rsidRPr="000569C4"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106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Karan Shah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Ahmedabad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NaN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61000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West</w:t>
            </w:r>
          </w:p>
        </w:tc>
      </w:tr>
      <w:tr w:rsidR="00A339CB" w:rsidRPr="000569C4"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107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Pooja Das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Kolkata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14000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NaN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East</w:t>
            </w:r>
          </w:p>
        </w:tc>
      </w:tr>
      <w:tr w:rsidR="00A339CB" w:rsidRPr="000569C4"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Riya Kapoor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Jaipur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16000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69000</w:t>
            </w:r>
          </w:p>
        </w:tc>
        <w:tc>
          <w:tcPr>
            <w:tcW w:w="144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North</w:t>
            </w:r>
          </w:p>
        </w:tc>
      </w:tr>
    </w:tbl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Records lost: 1</w:t>
      </w:r>
      <w:r w:rsidRPr="000569C4">
        <w:rPr>
          <w:b/>
          <w:sz w:val="24"/>
          <w:szCs w:val="24"/>
        </w:rPr>
        <w:br/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Q9. Imputation – Forward Fill</w:t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Solution:</w:t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 xml:space="preserve">Before: 12000, NaN, </w:t>
      </w:r>
      <w:r w:rsidRPr="000569C4">
        <w:rPr>
          <w:b/>
          <w:sz w:val="24"/>
          <w:szCs w:val="24"/>
        </w:rPr>
        <w:t>15000, NaN, 18000, NaN, 14000, 16000</w:t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 xml:space="preserve">After: 12000, 12000, 15000, 15000, 18000, 18000, 14000, </w:t>
      </w:r>
      <w:proofErr w:type="gramStart"/>
      <w:r w:rsidRPr="000569C4">
        <w:rPr>
          <w:b/>
          <w:sz w:val="24"/>
          <w:szCs w:val="24"/>
        </w:rPr>
        <w:t>16000</w:t>
      </w:r>
      <w:proofErr w:type="gramEnd"/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Forward fill fits because Monthly_Sales follows sequential behavior.</w:t>
      </w:r>
      <w:r w:rsidRPr="000569C4">
        <w:rPr>
          <w:b/>
          <w:sz w:val="24"/>
          <w:szCs w:val="24"/>
        </w:rPr>
        <w:br/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Q10. Flagging Missing Data</w:t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Solution:</w:t>
      </w:r>
    </w:p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Income_Missing_Flag (1 = missing, 0 = present)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39CB" w:rsidRPr="000569C4"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Cus</w:t>
            </w:r>
            <w:r w:rsidRPr="000569C4">
              <w:rPr>
                <w:b/>
                <w:sz w:val="24"/>
                <w:szCs w:val="24"/>
              </w:rPr>
              <w:t>tomer_ID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Income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Income_Missing_Flag</w:t>
            </w:r>
          </w:p>
        </w:tc>
      </w:tr>
      <w:tr w:rsidR="00A339CB" w:rsidRPr="000569C4"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101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65000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0</w:t>
            </w:r>
          </w:p>
        </w:tc>
      </w:tr>
      <w:tr w:rsidR="00A339CB" w:rsidRPr="000569C4"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102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NaN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</w:t>
            </w:r>
          </w:p>
        </w:tc>
      </w:tr>
      <w:tr w:rsidR="00A339CB" w:rsidRPr="000569C4"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103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72000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0</w:t>
            </w:r>
          </w:p>
        </w:tc>
      </w:tr>
      <w:tr w:rsidR="00A339CB" w:rsidRPr="000569C4"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104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NaN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</w:t>
            </w:r>
          </w:p>
        </w:tc>
      </w:tr>
      <w:tr w:rsidR="00A339CB" w:rsidRPr="000569C4"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105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58000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0</w:t>
            </w:r>
          </w:p>
        </w:tc>
      </w:tr>
      <w:tr w:rsidR="00A339CB" w:rsidRPr="000569C4"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lastRenderedPageBreak/>
              <w:t>106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61000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0</w:t>
            </w:r>
          </w:p>
        </w:tc>
      </w:tr>
      <w:tr w:rsidR="00A339CB" w:rsidRPr="000569C4"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107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NaN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</w:t>
            </w:r>
          </w:p>
        </w:tc>
      </w:tr>
      <w:tr w:rsidR="00A339CB" w:rsidRPr="000569C4"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69000</w:t>
            </w:r>
          </w:p>
        </w:tc>
        <w:tc>
          <w:tcPr>
            <w:tcW w:w="2880" w:type="dxa"/>
          </w:tcPr>
          <w:p w:rsidR="00A339CB" w:rsidRPr="000569C4" w:rsidRDefault="000569C4">
            <w:pPr>
              <w:rPr>
                <w:b/>
                <w:sz w:val="24"/>
                <w:szCs w:val="24"/>
              </w:rPr>
            </w:pPr>
            <w:r w:rsidRPr="000569C4">
              <w:rPr>
                <w:b/>
                <w:sz w:val="24"/>
                <w:szCs w:val="24"/>
              </w:rPr>
              <w:t>0</w:t>
            </w:r>
          </w:p>
        </w:tc>
      </w:tr>
    </w:tbl>
    <w:p w:rsidR="00A339CB" w:rsidRPr="000569C4" w:rsidRDefault="000569C4">
      <w:pPr>
        <w:rPr>
          <w:b/>
          <w:sz w:val="24"/>
          <w:szCs w:val="24"/>
        </w:rPr>
      </w:pPr>
      <w:r w:rsidRPr="000569C4">
        <w:rPr>
          <w:b/>
          <w:sz w:val="24"/>
          <w:szCs w:val="24"/>
        </w:rPr>
        <w:t>Missing income count: 3</w:t>
      </w:r>
    </w:p>
    <w:sectPr w:rsidR="00A339CB" w:rsidRPr="000569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9C4"/>
    <w:rsid w:val="0006063C"/>
    <w:rsid w:val="0015074B"/>
    <w:rsid w:val="0029639D"/>
    <w:rsid w:val="00326F90"/>
    <w:rsid w:val="00A339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DE58E7-32AA-4C9E-9141-CD18F2300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2026-02-22T09:56:00Z</dcterms:modified>
  <cp:category/>
</cp:coreProperties>
</file>