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623B2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&lt;!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DOCTYPE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</w:t>
      </w:r>
      <w:proofErr w:type="spellStart"/>
      <w:r w:rsidRPr="00B11A8A">
        <w:rPr>
          <w:rFonts w:ascii="Menlo" w:eastAsia="Times New Roman" w:hAnsi="Menlo" w:cs="Menlo"/>
          <w:color w:val="9CDCFE"/>
          <w:sz w:val="18"/>
          <w:szCs w:val="18"/>
          <w:lang w:eastAsia="de-DE"/>
        </w:rPr>
        <w:t>html</w:t>
      </w:r>
      <w:proofErr w:type="spellEnd"/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</w:t>
      </w:r>
    </w:p>
    <w:p w14:paraId="47843F00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&lt;</w:t>
      </w:r>
      <w:proofErr w:type="spellStart"/>
      <w:r w:rsidRPr="00B11A8A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html</w:t>
      </w:r>
      <w:proofErr w:type="spellEnd"/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</w:t>
      </w:r>
      <w:r w:rsidRPr="00B11A8A">
        <w:rPr>
          <w:rFonts w:ascii="Menlo" w:eastAsia="Times New Roman" w:hAnsi="Menlo" w:cs="Menlo"/>
          <w:color w:val="9CDCFE"/>
          <w:sz w:val="18"/>
          <w:szCs w:val="18"/>
          <w:lang w:eastAsia="de-DE"/>
        </w:rPr>
        <w:t>lang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>=</w:t>
      </w:r>
      <w:r w:rsidRPr="00B11A8A">
        <w:rPr>
          <w:rFonts w:ascii="Menlo" w:eastAsia="Times New Roman" w:hAnsi="Menlo" w:cs="Menlo"/>
          <w:color w:val="CE9178"/>
          <w:sz w:val="18"/>
          <w:szCs w:val="18"/>
          <w:lang w:eastAsia="de-DE"/>
        </w:rPr>
        <w:t>"de"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</w:t>
      </w:r>
    </w:p>
    <w:p w14:paraId="3771CCF3" w14:textId="77777777" w:rsidR="00B11A8A" w:rsidRPr="00B11A8A" w:rsidRDefault="00B11A8A" w:rsidP="00B11A8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br/>
      </w:r>
    </w:p>
    <w:p w14:paraId="23D059F9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&lt;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body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&gt;</w:t>
      </w:r>
    </w:p>
    <w:p w14:paraId="0B187B2E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</w:t>
      </w:r>
    </w:p>
    <w:p w14:paraId="453A3F65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&lt;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main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B11A8A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class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B11A8A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"shadow"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&gt;&lt;/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main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&gt;</w:t>
      </w:r>
    </w:p>
    <w:p w14:paraId="669EDB8F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</w:t>
      </w:r>
    </w:p>
    <w:p w14:paraId="7759DCEE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    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&lt;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head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&gt;</w:t>
      </w:r>
    </w:p>
    <w:p w14:paraId="4D7D8A73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&lt;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meta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B11A8A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charset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B11A8A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"UTF-8"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&gt;</w:t>
      </w:r>
    </w:p>
    <w:p w14:paraId="64353E82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&lt;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meta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B11A8A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http-equiv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B11A8A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"X-UA-Compatible"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B11A8A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content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B11A8A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"IE=edge"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&gt;</w:t>
      </w:r>
    </w:p>
    <w:p w14:paraId="69ABEE2C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&lt;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meta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B11A8A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name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B11A8A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"viewport"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B11A8A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content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B11A8A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"width=device-width, initial-scale=1.0"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&gt;</w:t>
      </w:r>
    </w:p>
    <w:p w14:paraId="03DCEBE0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&lt;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title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&gt;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Neuseelandreise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&lt;/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title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&gt;</w:t>
      </w:r>
    </w:p>
    <w:p w14:paraId="4D519457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&lt;/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head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&gt;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</w:p>
    <w:p w14:paraId="4DB4AEA3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&lt;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style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&gt;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</w:p>
    <w:p w14:paraId="279C85AC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3AC0E4E3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&lt;/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style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&gt;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</w:p>
    <w:p w14:paraId="1519A44C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B11A8A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&lt;!-- Stile einbauen--&gt;</w:t>
      </w:r>
    </w:p>
    <w:p w14:paraId="13C0A432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&lt;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link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B11A8A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rel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B11A8A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"stylesheet"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B11A8A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href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B11A8A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"main.css"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&gt;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</w:t>
      </w:r>
    </w:p>
    <w:p w14:paraId="6067C88F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&lt;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header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&gt;</w:t>
      </w:r>
    </w:p>
    <w:p w14:paraId="08861136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    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&lt;</w:t>
      </w:r>
      <w:proofErr w:type="spellStart"/>
      <w:r w:rsidRPr="00B11A8A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img</w:t>
      </w:r>
      <w:proofErr w:type="spellEnd"/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</w:t>
      </w:r>
      <w:proofErr w:type="spellStart"/>
      <w:r w:rsidRPr="00B11A8A">
        <w:rPr>
          <w:rFonts w:ascii="Menlo" w:eastAsia="Times New Roman" w:hAnsi="Menlo" w:cs="Menlo"/>
          <w:color w:val="9CDCFE"/>
          <w:sz w:val="18"/>
          <w:szCs w:val="18"/>
          <w:lang w:eastAsia="de-DE"/>
        </w:rPr>
        <w:t>class</w:t>
      </w:r>
      <w:proofErr w:type="spellEnd"/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>=</w:t>
      </w:r>
      <w:r w:rsidRPr="00B11A8A">
        <w:rPr>
          <w:rFonts w:ascii="Menlo" w:eastAsia="Times New Roman" w:hAnsi="Menlo" w:cs="Menlo"/>
          <w:color w:val="CE9178"/>
          <w:sz w:val="18"/>
          <w:szCs w:val="18"/>
          <w:lang w:eastAsia="de-DE"/>
        </w:rPr>
        <w:t>"</w:t>
      </w:r>
      <w:proofErr w:type="spellStart"/>
      <w:r w:rsidRPr="00B11A8A">
        <w:rPr>
          <w:rFonts w:ascii="Menlo" w:eastAsia="Times New Roman" w:hAnsi="Menlo" w:cs="Menlo"/>
          <w:color w:val="CE9178"/>
          <w:sz w:val="18"/>
          <w:szCs w:val="18"/>
          <w:lang w:eastAsia="de-DE"/>
        </w:rPr>
        <w:t>banner"</w:t>
      </w:r>
      <w:r w:rsidRPr="00B11A8A">
        <w:rPr>
          <w:rFonts w:ascii="Menlo" w:eastAsia="Times New Roman" w:hAnsi="Menlo" w:cs="Menlo"/>
          <w:color w:val="9CDCFE"/>
          <w:sz w:val="18"/>
          <w:szCs w:val="18"/>
          <w:lang w:eastAsia="de-DE"/>
        </w:rPr>
        <w:t>src</w:t>
      </w:r>
      <w:proofErr w:type="spellEnd"/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>=</w:t>
      </w:r>
      <w:r w:rsidRPr="00B11A8A">
        <w:rPr>
          <w:rFonts w:ascii="Menlo" w:eastAsia="Times New Roman" w:hAnsi="Menlo" w:cs="Menlo"/>
          <w:color w:val="CE9178"/>
          <w:sz w:val="18"/>
          <w:szCs w:val="18"/>
          <w:lang w:eastAsia="de-DE"/>
        </w:rPr>
        <w:t>"header.jpg"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</w:t>
      </w:r>
      <w:r w:rsidRPr="00B11A8A">
        <w:rPr>
          <w:rFonts w:ascii="Menlo" w:eastAsia="Times New Roman" w:hAnsi="Menlo" w:cs="Menlo"/>
          <w:color w:val="9CDCFE"/>
          <w:sz w:val="18"/>
          <w:szCs w:val="18"/>
          <w:lang w:eastAsia="de-DE"/>
        </w:rPr>
        <w:t>alt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>=</w:t>
      </w:r>
      <w:r w:rsidRPr="00B11A8A">
        <w:rPr>
          <w:rFonts w:ascii="Menlo" w:eastAsia="Times New Roman" w:hAnsi="Menlo" w:cs="Menlo"/>
          <w:color w:val="CE9178"/>
          <w:sz w:val="18"/>
          <w:szCs w:val="18"/>
          <w:lang w:eastAsia="de-DE"/>
        </w:rPr>
        <w:t>"See mit Blumen im Vordergrund"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</w:t>
      </w:r>
    </w:p>
    <w:p w14:paraId="1A4EF061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       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&lt;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a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B11A8A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href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B11A8A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"#"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&gt;&lt;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img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B11A8A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class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B11A8A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"user"</w:t>
      </w:r>
      <w:r w:rsidRPr="00B11A8A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src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B11A8A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"user.jpg"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B11A8A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alt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B11A8A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"Travel Photography"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&gt;&lt;/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a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&gt;</w:t>
      </w:r>
    </w:p>
    <w:p w14:paraId="61686FB6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&lt;/</w:t>
      </w:r>
      <w:proofErr w:type="spellStart"/>
      <w:r w:rsidRPr="00B11A8A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header</w:t>
      </w:r>
      <w:proofErr w:type="spellEnd"/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</w:t>
      </w:r>
    </w:p>
    <w:p w14:paraId="7E9274FA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&lt;</w:t>
      </w:r>
      <w:proofErr w:type="spellStart"/>
      <w:r w:rsidRPr="00B11A8A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article</w:t>
      </w:r>
      <w:proofErr w:type="spellEnd"/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</w:t>
      </w:r>
    </w:p>
    <w:p w14:paraId="539E8F2F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           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&lt;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h1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>Neuseelandreise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&lt;/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h1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</w:t>
      </w:r>
    </w:p>
    <w:p w14:paraId="04E7DB5D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           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&lt;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h2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&gt;&lt;</w:t>
      </w:r>
      <w:proofErr w:type="spellStart"/>
      <w:r w:rsidRPr="00B11A8A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em</w:t>
      </w:r>
      <w:proofErr w:type="spellEnd"/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Lake </w:t>
      </w:r>
      <w:proofErr w:type="spellStart"/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>Tekapo</w:t>
      </w:r>
      <w:proofErr w:type="spellEnd"/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&lt;/</w:t>
      </w:r>
      <w:proofErr w:type="spellStart"/>
      <w:r w:rsidRPr="00B11A8A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em</w:t>
      </w:r>
      <w:proofErr w:type="spellEnd"/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&gt;&lt;/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h2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</w:t>
      </w:r>
    </w:p>
    <w:p w14:paraId="4DD737BB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           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&lt;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p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Der Lake </w:t>
      </w:r>
      <w:proofErr w:type="spellStart"/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>Tekapo</w:t>
      </w:r>
      <w:proofErr w:type="spellEnd"/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liegt auf 710 m Höhe zentral im 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&lt;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strong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Mackenzie </w:t>
      </w:r>
      <w:proofErr w:type="spellStart"/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>Basin</w:t>
      </w:r>
      <w:proofErr w:type="spellEnd"/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&lt;/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strong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der Region Canterbury und zählt damit zum Mackenzie </w:t>
      </w:r>
      <w:proofErr w:type="spellStart"/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>District</w:t>
      </w:r>
      <w:proofErr w:type="spellEnd"/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. Der See, der im Norden vom Schwemmland des </w:t>
      </w:r>
      <w:proofErr w:type="spellStart"/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>Godley</w:t>
      </w:r>
      <w:proofErr w:type="spellEnd"/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Rivers, im Osten von den </w:t>
      </w:r>
      <w:proofErr w:type="spellStart"/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>Two</w:t>
      </w:r>
      <w:proofErr w:type="spellEnd"/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Thumb Range und im Westen von den südlichen Ausläufern der </w:t>
      </w:r>
      <w:proofErr w:type="gramStart"/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>Neuseeländischen</w:t>
      </w:r>
      <w:proofErr w:type="gramEnd"/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Alpen begrenzt wird, hat eine Länge von 25 km und deckt eine Fläche von rund 95 km² ab. Neben vielen kleineren und größeren Bächen stellen von West nach Ost der Cass River, der </w:t>
      </w:r>
      <w:proofErr w:type="spellStart"/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>Mistake</w:t>
      </w:r>
      <w:proofErr w:type="spellEnd"/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River, der </w:t>
      </w:r>
      <w:proofErr w:type="spellStart"/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>Godley</w:t>
      </w:r>
      <w:proofErr w:type="spellEnd"/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River, der Macaulay River und der </w:t>
      </w:r>
      <w:proofErr w:type="spellStart"/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>Coal</w:t>
      </w:r>
      <w:proofErr w:type="spellEnd"/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River, die größten Zuflüsse des Sees dar.</w:t>
      </w:r>
    </w:p>
    <w:p w14:paraId="5481DC92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</w:p>
    <w:p w14:paraId="14F7AC80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                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(Quelle: 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&lt;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a</w:t>
      </w:r>
    </w:p>
    <w:p w14:paraId="7CA16DB5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                </w:t>
      </w:r>
      <w:r w:rsidRPr="00B11A8A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href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B11A8A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"https://de.wikipedia.org/wiki/Lake_Tekapo"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&gt;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Wikipedia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&lt;/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a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&gt;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)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&lt;/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p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&gt;</w:t>
      </w:r>
    </w:p>
    <w:p w14:paraId="57FAB655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4831C534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        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&lt;</w:t>
      </w:r>
      <w:proofErr w:type="spellStart"/>
      <w:r w:rsidRPr="00B11A8A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figure</w:t>
      </w:r>
      <w:proofErr w:type="spellEnd"/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</w:t>
      </w:r>
    </w:p>
    <w:p w14:paraId="38672C11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               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&lt;</w:t>
      </w:r>
      <w:proofErr w:type="spellStart"/>
      <w:r w:rsidRPr="00B11A8A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img</w:t>
      </w:r>
      <w:proofErr w:type="spellEnd"/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</w:t>
      </w:r>
      <w:proofErr w:type="spellStart"/>
      <w:r w:rsidRPr="00B11A8A">
        <w:rPr>
          <w:rFonts w:ascii="Menlo" w:eastAsia="Times New Roman" w:hAnsi="Menlo" w:cs="Menlo"/>
          <w:color w:val="9CDCFE"/>
          <w:sz w:val="18"/>
          <w:szCs w:val="18"/>
          <w:lang w:eastAsia="de-DE"/>
        </w:rPr>
        <w:t>src</w:t>
      </w:r>
      <w:proofErr w:type="spellEnd"/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>=</w:t>
      </w:r>
      <w:r w:rsidRPr="00B11A8A">
        <w:rPr>
          <w:rFonts w:ascii="Menlo" w:eastAsia="Times New Roman" w:hAnsi="Menlo" w:cs="Menlo"/>
          <w:color w:val="CE9178"/>
          <w:sz w:val="18"/>
          <w:szCs w:val="18"/>
          <w:lang w:eastAsia="de-DE"/>
        </w:rPr>
        <w:t>"attraction.jpg"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</w:t>
      </w:r>
      <w:r w:rsidRPr="00B11A8A">
        <w:rPr>
          <w:rFonts w:ascii="Menlo" w:eastAsia="Times New Roman" w:hAnsi="Menlo" w:cs="Menlo"/>
          <w:color w:val="9CDCFE"/>
          <w:sz w:val="18"/>
          <w:szCs w:val="18"/>
          <w:lang w:eastAsia="de-DE"/>
        </w:rPr>
        <w:t>alt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>=</w:t>
      </w:r>
      <w:r w:rsidRPr="00B11A8A">
        <w:rPr>
          <w:rFonts w:ascii="Menlo" w:eastAsia="Times New Roman" w:hAnsi="Menlo" w:cs="Menlo"/>
          <w:color w:val="CE9178"/>
          <w:sz w:val="18"/>
          <w:szCs w:val="18"/>
          <w:lang w:eastAsia="de-DE"/>
        </w:rPr>
        <w:t>"Drei grüne Seen im Gipfelbereich mit Schneeflecken und Rauch"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</w:t>
      </w:r>
    </w:p>
    <w:p w14:paraId="69124949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               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&lt;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figcaption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&gt;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Church of the Good Shepherd. Bild: 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&lt;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a</w:t>
      </w:r>
    </w:p>
    <w:p w14:paraId="7D926FCD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                    </w:t>
      </w:r>
      <w:r w:rsidRPr="00B11A8A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href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B11A8A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"https://pixabay.com/de/photos/kirche-guter-hirte-see-tekapo-2412244/"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&gt;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agmclellan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&lt;/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a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&gt;&lt;/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figcaption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&gt;</w:t>
      </w:r>
    </w:p>
    <w:p w14:paraId="75D7F618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        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&lt;/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figure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&gt;</w:t>
      </w:r>
    </w:p>
    <w:p w14:paraId="7908E2D6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64F33023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        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&lt;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h3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&gt;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Links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&lt;/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h3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&gt;</w:t>
      </w:r>
    </w:p>
    <w:p w14:paraId="608AAD6B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        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&lt;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ul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&gt;</w:t>
      </w:r>
    </w:p>
    <w:p w14:paraId="432BC1A1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            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&lt;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li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&gt;&lt;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a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B11A8A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href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B11A8A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"https://www.churchofthegoodshepherd.org.nz/"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&gt;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The Church of the Good Shepard Organisation</w:t>
      </w:r>
    </w:p>
    <w:p w14:paraId="00B01C94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  <w:r w:rsidRPr="00B11A8A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                    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&lt;/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a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&gt;&lt;/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li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</w:t>
      </w:r>
    </w:p>
    <w:p w14:paraId="7F44FA22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lastRenderedPageBreak/>
        <w:t xml:space="preserve">                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&lt;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li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&gt;&lt;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a</w:t>
      </w:r>
    </w:p>
    <w:p w14:paraId="143CD62D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                       </w:t>
      </w:r>
      <w:r w:rsidRPr="00B11A8A">
        <w:rPr>
          <w:rFonts w:ascii="Menlo" w:eastAsia="Times New Roman" w:hAnsi="Menlo" w:cs="Menlo"/>
          <w:color w:val="9CDCFE"/>
          <w:sz w:val="18"/>
          <w:szCs w:val="18"/>
          <w:lang w:eastAsia="de-DE"/>
        </w:rPr>
        <w:t>href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>=</w:t>
      </w:r>
      <w:r w:rsidRPr="00B11A8A">
        <w:rPr>
          <w:rFonts w:ascii="Menlo" w:eastAsia="Times New Roman" w:hAnsi="Menlo" w:cs="Menlo"/>
          <w:color w:val="CE9178"/>
          <w:sz w:val="18"/>
          <w:szCs w:val="18"/>
          <w:lang w:eastAsia="de-DE"/>
        </w:rPr>
        <w:t>"https://www.360grad-travel.club/news/neuseeland/item/neuseeland-lake-tekapo-alpenpanorama-und-sternenschau"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>NEUSEELAND: LAKE TEKAPO – ALPENPANORAMA UND STERNENSCHAU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&lt;/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a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&gt;&lt;/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li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</w:t>
      </w:r>
    </w:p>
    <w:p w14:paraId="7CF14A0B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               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&lt;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li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&gt;&lt;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a</w:t>
      </w:r>
    </w:p>
    <w:p w14:paraId="4FB2960F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                       </w:t>
      </w:r>
      <w:r w:rsidRPr="00B11A8A">
        <w:rPr>
          <w:rFonts w:ascii="Menlo" w:eastAsia="Times New Roman" w:hAnsi="Menlo" w:cs="Menlo"/>
          <w:color w:val="9CDCFE"/>
          <w:sz w:val="18"/>
          <w:szCs w:val="18"/>
          <w:lang w:eastAsia="de-DE"/>
        </w:rPr>
        <w:t>href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>=</w:t>
      </w:r>
      <w:r w:rsidRPr="00B11A8A">
        <w:rPr>
          <w:rFonts w:ascii="Menlo" w:eastAsia="Times New Roman" w:hAnsi="Menlo" w:cs="Menlo"/>
          <w:color w:val="CE9178"/>
          <w:sz w:val="18"/>
          <w:szCs w:val="18"/>
          <w:lang w:eastAsia="de-DE"/>
        </w:rPr>
        <w:t>"https://www.passengeronearth.com/lake-tekapo-mount-cook/"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Lake </w:t>
      </w:r>
      <w:proofErr w:type="spellStart"/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>Tekapo</w:t>
      </w:r>
      <w:proofErr w:type="spellEnd"/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– Ein weiteres türkisfarbenes Juwel im Mount Cook National Park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&lt;/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a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&gt;&lt;/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li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</w:t>
      </w:r>
    </w:p>
    <w:p w14:paraId="1133A647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           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&lt;/</w:t>
      </w:r>
      <w:proofErr w:type="spellStart"/>
      <w:r w:rsidRPr="00B11A8A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ul</w:t>
      </w:r>
      <w:proofErr w:type="spellEnd"/>
      <w:proofErr w:type="gramStart"/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>‚</w:t>
      </w:r>
      <w:proofErr w:type="gramEnd"/>
    </w:p>
    <w:p w14:paraId="057EA9B2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       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&lt;/</w:t>
      </w:r>
      <w:proofErr w:type="spellStart"/>
      <w:r w:rsidRPr="00B11A8A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article</w:t>
      </w:r>
      <w:proofErr w:type="spellEnd"/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</w:t>
      </w:r>
    </w:p>
    <w:p w14:paraId="6740B21B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        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&lt;</w:t>
      </w:r>
      <w:proofErr w:type="spellStart"/>
      <w:r w:rsidRPr="00B11A8A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footer</w:t>
      </w:r>
      <w:proofErr w:type="spellEnd"/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</w:t>
      </w:r>
    </w:p>
    <w:p w14:paraId="37FDA899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       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&lt;</w:t>
      </w:r>
      <w:proofErr w:type="spellStart"/>
      <w:r w:rsidRPr="00B11A8A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nav</w:t>
      </w:r>
      <w:proofErr w:type="spellEnd"/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</w:t>
      </w:r>
    </w:p>
    <w:p w14:paraId="1939D9EA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           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&lt;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a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</w:t>
      </w:r>
      <w:proofErr w:type="spellStart"/>
      <w:r w:rsidRPr="00B11A8A">
        <w:rPr>
          <w:rFonts w:ascii="Menlo" w:eastAsia="Times New Roman" w:hAnsi="Menlo" w:cs="Menlo"/>
          <w:color w:val="9CDCFE"/>
          <w:sz w:val="18"/>
          <w:szCs w:val="18"/>
          <w:lang w:eastAsia="de-DE"/>
        </w:rPr>
        <w:t>href</w:t>
      </w:r>
      <w:proofErr w:type="spellEnd"/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>=</w:t>
      </w:r>
      <w:r w:rsidRPr="00B11A8A">
        <w:rPr>
          <w:rFonts w:ascii="Menlo" w:eastAsia="Times New Roman" w:hAnsi="Menlo" w:cs="Menlo"/>
          <w:color w:val="CE9178"/>
          <w:sz w:val="18"/>
          <w:szCs w:val="18"/>
          <w:lang w:eastAsia="de-DE"/>
        </w:rPr>
        <w:t>"https://gatt-f.github.io/</w:t>
      </w:r>
      <w:proofErr w:type="spellStart"/>
      <w:r w:rsidRPr="00B11A8A">
        <w:rPr>
          <w:rFonts w:ascii="Menlo" w:eastAsia="Times New Roman" w:hAnsi="Menlo" w:cs="Menlo"/>
          <w:color w:val="CE9178"/>
          <w:sz w:val="18"/>
          <w:szCs w:val="18"/>
          <w:lang w:eastAsia="de-DE"/>
        </w:rPr>
        <w:t>nz</w:t>
      </w:r>
      <w:proofErr w:type="spellEnd"/>
      <w:r w:rsidRPr="00B11A8A">
        <w:rPr>
          <w:rFonts w:ascii="Menlo" w:eastAsia="Times New Roman" w:hAnsi="Menlo" w:cs="Menlo"/>
          <w:color w:val="CE9178"/>
          <w:sz w:val="18"/>
          <w:szCs w:val="18"/>
          <w:lang w:eastAsia="de-DE"/>
        </w:rPr>
        <w:t>/index.html"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>🡨 vorhergehende Etappe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&lt;/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a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</w:t>
      </w:r>
    </w:p>
    <w:p w14:paraId="5B69A1CD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           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&lt;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a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</w:t>
      </w:r>
      <w:proofErr w:type="spellStart"/>
      <w:r w:rsidRPr="00B11A8A">
        <w:rPr>
          <w:rFonts w:ascii="Menlo" w:eastAsia="Times New Roman" w:hAnsi="Menlo" w:cs="Menlo"/>
          <w:color w:val="9CDCFE"/>
          <w:sz w:val="18"/>
          <w:szCs w:val="18"/>
          <w:lang w:eastAsia="de-DE"/>
        </w:rPr>
        <w:t>href</w:t>
      </w:r>
      <w:proofErr w:type="spellEnd"/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>=</w:t>
      </w:r>
      <w:r w:rsidRPr="00B11A8A">
        <w:rPr>
          <w:rFonts w:ascii="Menlo" w:eastAsia="Times New Roman" w:hAnsi="Menlo" w:cs="Menlo"/>
          <w:color w:val="CE9178"/>
          <w:sz w:val="18"/>
          <w:szCs w:val="18"/>
          <w:lang w:eastAsia="de-DE"/>
        </w:rPr>
        <w:t>"https://loertlin.github.io/</w:t>
      </w:r>
      <w:proofErr w:type="spellStart"/>
      <w:r w:rsidRPr="00B11A8A">
        <w:rPr>
          <w:rFonts w:ascii="Menlo" w:eastAsia="Times New Roman" w:hAnsi="Menlo" w:cs="Menlo"/>
          <w:color w:val="CE9178"/>
          <w:sz w:val="18"/>
          <w:szCs w:val="18"/>
          <w:lang w:eastAsia="de-DE"/>
        </w:rPr>
        <w:t>nz</w:t>
      </w:r>
      <w:proofErr w:type="spellEnd"/>
      <w:r w:rsidRPr="00B11A8A">
        <w:rPr>
          <w:rFonts w:ascii="Menlo" w:eastAsia="Times New Roman" w:hAnsi="Menlo" w:cs="Menlo"/>
          <w:color w:val="CE9178"/>
          <w:sz w:val="18"/>
          <w:szCs w:val="18"/>
          <w:lang w:eastAsia="de-DE"/>
        </w:rPr>
        <w:t>/index.html"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</w:t>
      </w:r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>nächste Etappe 🡪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&lt;/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a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</w:t>
      </w:r>
    </w:p>
    <w:p w14:paraId="7E710D5C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       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&lt;/</w:t>
      </w:r>
      <w:proofErr w:type="spellStart"/>
      <w:r w:rsidRPr="00B11A8A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nav</w:t>
      </w:r>
      <w:proofErr w:type="spellEnd"/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</w:t>
      </w:r>
    </w:p>
    <w:p w14:paraId="521A8519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   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&lt;/</w:t>
      </w:r>
      <w:proofErr w:type="spellStart"/>
      <w:r w:rsidRPr="00B11A8A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footer</w:t>
      </w:r>
      <w:proofErr w:type="spellEnd"/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</w:t>
      </w:r>
    </w:p>
    <w:p w14:paraId="5E70E187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   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&lt;/</w:t>
      </w:r>
      <w:proofErr w:type="spellStart"/>
      <w:r w:rsidRPr="00B11A8A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main</w:t>
      </w:r>
      <w:proofErr w:type="spellEnd"/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</w:t>
      </w:r>
    </w:p>
    <w:p w14:paraId="2B88E2E4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  <w:r w:rsidRPr="00B11A8A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  </w:t>
      </w:r>
    </w:p>
    <w:p w14:paraId="3D751F6B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</w:p>
    <w:p w14:paraId="51431680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&lt;/</w:t>
      </w:r>
      <w:r w:rsidRPr="00B11A8A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body</w:t>
      </w: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</w:t>
      </w:r>
    </w:p>
    <w:p w14:paraId="15C3030C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</w:p>
    <w:p w14:paraId="75588EF7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&lt;/</w:t>
      </w:r>
      <w:proofErr w:type="spellStart"/>
      <w:r w:rsidRPr="00B11A8A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html</w:t>
      </w:r>
      <w:proofErr w:type="spellEnd"/>
      <w:r w:rsidRPr="00B11A8A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</w:t>
      </w:r>
    </w:p>
    <w:p w14:paraId="61718EFE" w14:textId="77777777" w:rsidR="00B11A8A" w:rsidRPr="00B11A8A" w:rsidRDefault="00B11A8A" w:rsidP="00B11A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</w:p>
    <w:p w14:paraId="2098201E" w14:textId="77777777" w:rsidR="00452108" w:rsidRDefault="00452108"/>
    <w:sectPr w:rsidR="00452108" w:rsidSect="005D4DF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8A"/>
    <w:rsid w:val="00452108"/>
    <w:rsid w:val="005D4DF4"/>
    <w:rsid w:val="0083328B"/>
    <w:rsid w:val="00B11A8A"/>
    <w:rsid w:val="00DA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CBA80B"/>
  <w15:chartTrackingRefBased/>
  <w15:docId w15:val="{CB8A9842-412E-554A-AEB0-07C8454C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9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Albert Werner Matalewski</dc:creator>
  <cp:keywords/>
  <dc:description/>
  <cp:lastModifiedBy>Richard Albert Werner Matalewski</cp:lastModifiedBy>
  <cp:revision>1</cp:revision>
  <dcterms:created xsi:type="dcterms:W3CDTF">2022-03-28T11:34:00Z</dcterms:created>
  <dcterms:modified xsi:type="dcterms:W3CDTF">2022-03-28T18:36:00Z</dcterms:modified>
</cp:coreProperties>
</file>