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57124D">
            <w:r>
              <w:t>October 4</w:t>
            </w:r>
            <w:r w:rsidRPr="0057124D">
              <w:rPr>
                <w:vertAlign w:val="superscript"/>
              </w:rPr>
              <w:t>th</w:t>
            </w:r>
            <w:r>
              <w:t>, 2016</w:t>
            </w:r>
            <w:r w:rsidR="00A36CEA">
              <w:t xml:space="preserve"> – October </w:t>
            </w:r>
            <w:r>
              <w:t>11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>Recent project activities include research on the individual sensors to be used</w:t>
      </w:r>
      <w:r w:rsidR="005B727F">
        <w:t xml:space="preserve"> and the initial construction</w:t>
      </w:r>
      <w:r w:rsidR="00B46A2B">
        <w:t xml:space="preserve">. </w:t>
      </w:r>
      <w:r w:rsidR="00F13B71">
        <w:t>On the project website you will find the</w:t>
      </w:r>
      <w:r w:rsidR="00B46A2B">
        <w:t xml:space="preserve"> conclusions o</w:t>
      </w:r>
      <w:r w:rsidR="00F13B71">
        <w:t>f</w:t>
      </w:r>
      <w:r w:rsidR="00B46A2B">
        <w:t xml:space="preserve"> my research. </w:t>
      </w:r>
    </w:p>
    <w:p w:rsidR="005B727F" w:rsidRDefault="00B46A2B">
      <w:r>
        <w:t>T</w:t>
      </w:r>
      <w:r w:rsidR="00697089">
        <w:t xml:space="preserve">he </w:t>
      </w:r>
      <w:r w:rsidR="005A761E">
        <w:t>initial construction</w:t>
      </w:r>
      <w:r w:rsidR="00697089">
        <w:t xml:space="preserve"> is complete</w:t>
      </w:r>
      <w:r>
        <w:t>,</w:t>
      </w:r>
      <w:r w:rsidR="00B04592">
        <w:t xml:space="preserve"> </w:t>
      </w:r>
      <w:r w:rsidR="005A761E">
        <w:t>meet</w:t>
      </w:r>
      <w:r>
        <w:t xml:space="preserve">ing </w:t>
      </w:r>
      <w:r w:rsidR="005A761E">
        <w:t>the mechanically assemble milestone as outlined by the project schedule Week 6 lines 16 through 20.</w:t>
      </w:r>
      <w:r w:rsidR="009C08E0">
        <w:t xml:space="preserve"> </w:t>
      </w:r>
    </w:p>
    <w:p w:rsidR="0057124D" w:rsidRDefault="009C08E0">
      <w:r>
        <w:t>Testing of the sensors will be performed in the lab period, Tuesday October 11</w:t>
      </w:r>
      <w:r w:rsidRPr="009C08E0">
        <w:rPr>
          <w:vertAlign w:val="superscript"/>
        </w:rPr>
        <w:t>th</w:t>
      </w:r>
      <w:r>
        <w:t xml:space="preserve">, 2016, </w:t>
      </w:r>
      <w:r w:rsidR="00B46A2B">
        <w:t>in anticipa</w:t>
      </w:r>
      <w:r w:rsidR="00C90E58">
        <w:t>tion for the power up milestone. I must</w:t>
      </w:r>
      <w:r>
        <w:t xml:space="preserve"> ensure th</w:t>
      </w:r>
      <w:r w:rsidR="00B46A2B">
        <w:t xml:space="preserve">e sensors or solar panel will not </w:t>
      </w:r>
      <w:r>
        <w:t xml:space="preserve">exceed an output greater than 3.3v as to not damage the Raspberry Pi 3. </w:t>
      </w:r>
    </w:p>
    <w:p w:rsidR="0057124D" w:rsidRDefault="00697089">
      <w:r>
        <w:t>The completion of the initial construction ha</w:t>
      </w:r>
      <w:r w:rsidR="006B41A2">
        <w:t>s</w:t>
      </w:r>
      <w:r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>
        <w:t xml:space="preserve">tasks </w:t>
      </w:r>
      <w:r w:rsidR="009C08E0">
        <w:t>include the completion of</w:t>
      </w:r>
      <w:r>
        <w:t xml:space="preserve"> the PCB sensor hat fabrication, program the code that will get the data from the sensors/solar panel, establish the database </w:t>
      </w:r>
      <w:r w:rsidR="006B41A2">
        <w:t>connection</w:t>
      </w:r>
      <w:r>
        <w:t>, and apply the f</w:t>
      </w:r>
      <w:r w:rsidR="009C08E0">
        <w:t>inishing touches to the hardware</w:t>
      </w:r>
      <w:r>
        <w:t>.</w:t>
      </w:r>
    </w:p>
    <w:p w:rsidR="00E83E3D" w:rsidRDefault="00E83E3D">
      <w:r>
        <w:t>Complet</w:t>
      </w:r>
      <w:r w:rsidR="00A873D7">
        <w:t>ing the PCB sensor hat by Week 6</w:t>
      </w:r>
      <w:bookmarkStart w:id="0" w:name="_GoBack"/>
      <w:bookmarkEnd w:id="0"/>
      <w:r>
        <w:t xml:space="preserve"> as outlined by the project schedule will </w:t>
      </w:r>
      <w:r w:rsidR="009C08E0">
        <w:t xml:space="preserve">prove to </w:t>
      </w:r>
      <w:r>
        <w:t xml:space="preserve">be difficult </w:t>
      </w:r>
      <w:r w:rsidR="009C08E0">
        <w:t>with my current class schedule and the shortened week due to Thanksgiving. T</w:t>
      </w:r>
      <w:r>
        <w:t xml:space="preserve">o address </w:t>
      </w:r>
      <w:r w:rsidR="009C08E0">
        <w:t>this,</w:t>
      </w:r>
      <w:r>
        <w:t xml:space="preserve"> I plan on spending all the </w:t>
      </w:r>
      <w:r w:rsidR="006B41A2">
        <w:t>day</w:t>
      </w:r>
      <w:r>
        <w:t xml:space="preserve"> in the prototype lab on Friday October 14</w:t>
      </w:r>
      <w:r w:rsidRPr="00E83E3D">
        <w:rPr>
          <w:vertAlign w:val="superscript"/>
        </w:rPr>
        <w:t>th</w:t>
      </w:r>
      <w:r>
        <w:t>, 2016.</w:t>
      </w:r>
    </w:p>
    <w:p w:rsidR="006B41A2" w:rsidRDefault="005B727F">
      <w:r>
        <w:t>Financial updates are detailed below,</w:t>
      </w:r>
      <w:r w:rsidRPr="005B727F">
        <w:t xml:space="preserve"> with a brief commentary where significant </w:t>
      </w:r>
      <w:r>
        <w:t xml:space="preserve">variances exist from the budget. </w:t>
      </w:r>
      <w:r w:rsidR="009E62EA">
        <w:t>As a reminder the</w:t>
      </w:r>
      <w:r w:rsidR="00E83E3D">
        <w:t xml:space="preserve"> budget was approved for</w:t>
      </w:r>
      <w:r w:rsidR="006B41A2">
        <w:t xml:space="preserve"> $261.77. </w:t>
      </w:r>
      <w:r w:rsidR="009E62EA">
        <w:t>I am currently under budget by $104.40.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$157.37 has been spent</w:t>
      </w:r>
      <w:r w:rsidR="00E83E3D">
        <w:t xml:space="preserve"> so far. </w:t>
      </w:r>
      <w:r>
        <w:t>This includes the Raspberry Pi 3 Model B Co</w:t>
      </w:r>
      <w:r w:rsidR="009C08E0">
        <w:t xml:space="preserve">mplete Starter Kit from </w:t>
      </w:r>
      <w:proofErr w:type="spellStart"/>
      <w:r w:rsidR="009C08E0">
        <w:t>CanaKit</w:t>
      </w:r>
      <w:proofErr w:type="spellEnd"/>
      <w:r w:rsidR="009C08E0">
        <w:t>;</w:t>
      </w:r>
      <w:r>
        <w:t xml:space="preserve"> An Octopus Barometric Pressure Sensor Brick, Electronic Brick DHT11 Humidity/Temperature Sensor, mini photocell light sensor, and 100g lead free sol</w:t>
      </w:r>
      <w:r w:rsidR="009C08E0">
        <w:t xml:space="preserve">der from Robotshop.com; and lastly, mini solar panel and #22 gauge hook up wire from </w:t>
      </w:r>
      <w:proofErr w:type="spellStart"/>
      <w:r w:rsidR="009C08E0">
        <w:t>Sayal</w:t>
      </w:r>
      <w:proofErr w:type="spellEnd"/>
      <w:r w:rsidR="009C08E0">
        <w:t xml:space="preserve"> Electronics.</w:t>
      </w:r>
    </w:p>
    <w:p w:rsidR="00B85C84" w:rsidRDefault="00E83E3D" w:rsidP="00B85C84">
      <w:pPr>
        <w:pStyle w:val="ListParagraph"/>
        <w:numPr>
          <w:ilvl w:val="0"/>
          <w:numId w:val="3"/>
        </w:numPr>
      </w:pPr>
      <w:r>
        <w:t xml:space="preserve">As mentioned in the last status report the motion sensor was </w:t>
      </w:r>
      <w:r w:rsidR="006B41A2">
        <w:t>removed, subtracting $14.81 from the total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Components</w:t>
      </w:r>
      <w:r w:rsidR="00E83E3D">
        <w:t xml:space="preserve"> to finish the project</w:t>
      </w:r>
      <w:r>
        <w:t xml:space="preserve"> (nylon screws, nylon standoffs, shrink tubing)</w:t>
      </w:r>
      <w:r w:rsidR="00E83E3D">
        <w:t xml:space="preserve"> have not yet been purchased</w:t>
      </w:r>
      <w:r w:rsidR="009C08E0">
        <w:t>.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$</w:t>
      </w:r>
      <w:r w:rsidR="00E83E3D">
        <w:t xml:space="preserve">25.08 was saved </w:t>
      </w:r>
      <w:r>
        <w:t>by taking advantage of a free shipping promotion and ordering the sensors with classmates</w:t>
      </w:r>
      <w:r w:rsidR="009C08E0">
        <w:t xml:space="preserve"> from Robotshop.com</w:t>
      </w:r>
      <w:r w:rsidR="00E83E3D">
        <w:t xml:space="preserve">. </w:t>
      </w:r>
    </w:p>
    <w:p w:rsidR="00F418C9" w:rsidRDefault="00E83E3D" w:rsidP="00B85C84">
      <w:pPr>
        <w:pStyle w:val="ListParagraph"/>
        <w:numPr>
          <w:ilvl w:val="0"/>
          <w:numId w:val="3"/>
        </w:numPr>
      </w:pPr>
      <w:r>
        <w:t>$24.47 was saved by being able to borrow wire strippers and pencil soldering iron from my father.</w:t>
      </w:r>
    </w:p>
    <w:p w:rsidR="005B727F" w:rsidRDefault="005B727F"/>
    <w:p w:rsidR="005B727F" w:rsidRDefault="005B727F">
      <w:r>
        <w:t>Here are some hyperlinks that I used in my research:</w:t>
      </w:r>
    </w:p>
    <w:p w:rsidR="00311FDB" w:rsidRDefault="00202676">
      <w:r>
        <w:lastRenderedPageBreak/>
        <w:t>Raspberry Pi 3 GPIO Pin Layout Diagram</w:t>
      </w:r>
      <w:r w:rsidR="005B727F">
        <w:t xml:space="preserve"> – Shows the pin number and names of the Raspberry Pi 3 GPIO pins.</w:t>
      </w:r>
      <w:r>
        <w:br/>
      </w:r>
      <w:hyperlink r:id="rId5" w:anchor=".V_sA0iQ_tlw" w:history="1">
        <w:r w:rsidR="00F418C9" w:rsidRPr="00361875">
          <w:rPr>
            <w:rStyle w:val="Hyperlink"/>
          </w:rPr>
          <w:t>http://blog.mcmelectronics.com/post/Raspberry-Pi-3-GPIO-Pin-Layout#.V_sA0iQ_tlw</w:t>
        </w:r>
      </w:hyperlink>
    </w:p>
    <w:p w:rsidR="005E556B" w:rsidRDefault="00202676">
      <w:r>
        <w:t>DHT11 to Raspberry Pi</w:t>
      </w:r>
      <w:r w:rsidR="005B727F">
        <w:t xml:space="preserve"> – A tutor</w:t>
      </w:r>
      <w:r w:rsidR="00CB70A1">
        <w:t>ial on how to connect a</w:t>
      </w:r>
      <w:r w:rsidR="005B727F">
        <w:t xml:space="preserve"> DHT11 </w:t>
      </w:r>
      <w:r w:rsidR="00CB70A1">
        <w:t>humidity</w:t>
      </w:r>
      <w:r w:rsidR="005B727F">
        <w:t xml:space="preserve">/temperature sensor to a Raspberry Pi. The DHT11 I have purchased is </w:t>
      </w:r>
      <w:r w:rsidR="00CB70A1">
        <w:t>not identical but this was</w:t>
      </w:r>
      <w:r w:rsidR="005B727F">
        <w:t xml:space="preserve"> helpful in </w:t>
      </w:r>
      <w:r w:rsidR="00CB70A1">
        <w:t>identifying</w:t>
      </w:r>
      <w:r w:rsidR="005B727F">
        <w:t xml:space="preserve"> which GPIO pins to interface with.</w:t>
      </w:r>
      <w:r>
        <w:br/>
      </w:r>
      <w:hyperlink r:id="rId6" w:history="1">
        <w:r w:rsidR="005E556B" w:rsidRPr="00361875">
          <w:rPr>
            <w:rStyle w:val="Hyperlink"/>
          </w:rPr>
          <w:t>https://beebotte.com/tutorials/monitor_humidity_and_temperature_with_raspberrypi</w:t>
        </w:r>
      </w:hyperlink>
    </w:p>
    <w:p w:rsidR="005E556B" w:rsidRDefault="00202676">
      <w:r>
        <w:t>BMP085 to Raspberry Pi</w:t>
      </w:r>
      <w:r w:rsidR="005B727F">
        <w:t xml:space="preserve"> – A tutorial on how to connect a</w:t>
      </w:r>
      <w:r w:rsidR="00CB70A1">
        <w:t>n</w:t>
      </w:r>
      <w:r w:rsidR="005B727F">
        <w:t xml:space="preserve"> </w:t>
      </w:r>
      <w:proofErr w:type="spellStart"/>
      <w:r w:rsidR="005B727F">
        <w:t>Adafruit</w:t>
      </w:r>
      <w:proofErr w:type="spellEnd"/>
      <w:r w:rsidR="005B727F">
        <w:t xml:space="preserve"> BMP085 barometric sensor to a Raspberry Pi. The barometric </w:t>
      </w:r>
      <w:r w:rsidR="00CB70A1">
        <w:t>pressure</w:t>
      </w:r>
      <w:r w:rsidR="005B727F">
        <w:t xml:space="preserve"> sensor I have purchased is not </w:t>
      </w:r>
      <w:r w:rsidR="00CB70A1">
        <w:t>identical</w:t>
      </w:r>
      <w:r w:rsidR="005B727F">
        <w:t xml:space="preserve"> but this was helpful in identifying the Raspberry Pi’s I2C GPIO pins.</w:t>
      </w:r>
      <w:r>
        <w:br/>
      </w:r>
      <w:hyperlink r:id="rId7" w:history="1">
        <w:r w:rsidR="005E556B" w:rsidRPr="00361875">
          <w:rPr>
            <w:rStyle w:val="Hyperlink"/>
          </w:rPr>
          <w:t>https://learn.adafruit.com/using-the-bmp085-with-raspberry-pi/overview</w:t>
        </w:r>
      </w:hyperlink>
    </w:p>
    <w:p w:rsidR="005E556B" w:rsidRDefault="00202676">
      <w:r>
        <w:t>What is Lux</w:t>
      </w:r>
      <w:r>
        <w:br/>
      </w:r>
      <w:hyperlink r:id="rId8" w:history="1">
        <w:r w:rsidR="005E556B" w:rsidRPr="00361875">
          <w:rPr>
            <w:rStyle w:val="Hyperlink"/>
          </w:rPr>
          <w:t>https://en.wikipedia.org/wiki/Lux</w:t>
        </w:r>
      </w:hyperlink>
    </w:p>
    <w:sectPr w:rsidR="005E5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1B3565"/>
    <w:rsid w:val="00202676"/>
    <w:rsid w:val="00311FDB"/>
    <w:rsid w:val="00334F6D"/>
    <w:rsid w:val="003736C3"/>
    <w:rsid w:val="003977A7"/>
    <w:rsid w:val="00431749"/>
    <w:rsid w:val="0057124D"/>
    <w:rsid w:val="005A761E"/>
    <w:rsid w:val="005B727F"/>
    <w:rsid w:val="005E556B"/>
    <w:rsid w:val="00697089"/>
    <w:rsid w:val="006B41A2"/>
    <w:rsid w:val="007B2798"/>
    <w:rsid w:val="00824FBC"/>
    <w:rsid w:val="008A3B67"/>
    <w:rsid w:val="008E57D6"/>
    <w:rsid w:val="009C08E0"/>
    <w:rsid w:val="009E62EA"/>
    <w:rsid w:val="00A02B6F"/>
    <w:rsid w:val="00A13137"/>
    <w:rsid w:val="00A36CEA"/>
    <w:rsid w:val="00A873D7"/>
    <w:rsid w:val="00B04592"/>
    <w:rsid w:val="00B46A2B"/>
    <w:rsid w:val="00B85C84"/>
    <w:rsid w:val="00C41C00"/>
    <w:rsid w:val="00C90E58"/>
    <w:rsid w:val="00CB70A1"/>
    <w:rsid w:val="00D047AA"/>
    <w:rsid w:val="00D715F1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using-the-bmp085-with-raspberry-pi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botte.com/tutorials/monitor_humidity_and_temperature_with_raspberrypi" TargetMode="External"/><Relationship Id="rId5" Type="http://schemas.openxmlformats.org/officeDocument/2006/relationships/hyperlink" Target="http://blog.mcmelectronics.com/post/Raspberry-Pi-3-GPIO-Pin-Lay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Steven Spiteri</cp:lastModifiedBy>
  <cp:revision>22</cp:revision>
  <dcterms:created xsi:type="dcterms:W3CDTF">2016-09-30T21:30:00Z</dcterms:created>
  <dcterms:modified xsi:type="dcterms:W3CDTF">2016-10-11T17:41:00Z</dcterms:modified>
</cp:coreProperties>
</file>