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5B266" w14:textId="77777777" w:rsidR="00FC4199" w:rsidRDefault="00FC4199" w:rsidP="00FC4199">
      <w:pPr>
        <w:jc w:val="center"/>
        <w:rPr>
          <w:rFonts w:cs="Calibri"/>
          <w:b/>
          <w:bCs/>
          <w:sz w:val="40"/>
          <w:szCs w:val="40"/>
        </w:rPr>
      </w:pPr>
      <w:r w:rsidRPr="0008610B">
        <w:rPr>
          <w:rFonts w:cs="Calibri"/>
          <w:b/>
          <w:bCs/>
          <w:sz w:val="40"/>
          <w:szCs w:val="40"/>
        </w:rPr>
        <w:t>QA Hodnotenie</w:t>
      </w:r>
    </w:p>
    <w:p w14:paraId="165862CC" w14:textId="7DFFC359" w:rsidR="00FC4199" w:rsidRPr="00FC4199" w:rsidRDefault="00FC4199" w:rsidP="00FC4199">
      <w:pPr>
        <w:jc w:val="center"/>
        <w:rPr>
          <w:rFonts w:cs="Calibri"/>
          <w:b/>
          <w:bCs/>
          <w:sz w:val="28"/>
          <w:szCs w:val="28"/>
        </w:rPr>
      </w:pPr>
      <w:r w:rsidRPr="0046021D">
        <w:rPr>
          <w:rFonts w:cs="Calibri"/>
          <w:b/>
          <w:bCs/>
          <w:sz w:val="28"/>
          <w:szCs w:val="28"/>
        </w:rPr>
        <w:t xml:space="preserve">Tím </w:t>
      </w:r>
      <w:r>
        <w:rPr>
          <w:rFonts w:cs="Calibri"/>
          <w:b/>
          <w:bCs/>
          <w:sz w:val="28"/>
          <w:szCs w:val="28"/>
        </w:rPr>
        <w:t>–</w:t>
      </w:r>
      <w:r w:rsidRPr="0046021D">
        <w:rPr>
          <w:rFonts w:cs="Calibri"/>
          <w:b/>
          <w:bCs/>
          <w:sz w:val="28"/>
          <w:szCs w:val="28"/>
        </w:rPr>
        <w:t xml:space="preserve"> Terminátori</w:t>
      </w:r>
    </w:p>
    <w:p w14:paraId="506248F5" w14:textId="77777777" w:rsidR="00FC4199" w:rsidRDefault="00FC4199" w:rsidP="00FC4199">
      <w:pPr>
        <w:rPr>
          <w:b/>
          <w:bCs/>
        </w:rPr>
      </w:pPr>
    </w:p>
    <w:p w14:paraId="5BD3DE96" w14:textId="57D2E32E" w:rsidR="00FC4199" w:rsidRPr="00FC4199" w:rsidRDefault="00FC4199" w:rsidP="00FC4199">
      <w:pPr>
        <w:rPr>
          <w:b/>
          <w:bCs/>
        </w:rPr>
      </w:pPr>
      <w:r w:rsidRPr="00FC4199">
        <w:rPr>
          <w:b/>
          <w:bCs/>
        </w:rPr>
        <w:t>1. Komunikácia a technická spolupráca</w:t>
      </w:r>
    </w:p>
    <w:p w14:paraId="5BEB5D72" w14:textId="12D5B6AE" w:rsidR="00FC4199" w:rsidRPr="00FC4199" w:rsidRDefault="00FC4199" w:rsidP="00FC4199">
      <w:pPr>
        <w:numPr>
          <w:ilvl w:val="0"/>
          <w:numId w:val="3"/>
        </w:numPr>
      </w:pPr>
      <w:proofErr w:type="spellStart"/>
      <w:r w:rsidRPr="00FC4199">
        <w:rPr>
          <w:b/>
          <w:bCs/>
        </w:rPr>
        <w:t>GitHub</w:t>
      </w:r>
      <w:proofErr w:type="spellEnd"/>
      <w:r w:rsidRPr="00FC4199">
        <w:rPr>
          <w:b/>
          <w:bCs/>
        </w:rPr>
        <w:t xml:space="preserve"> integrácia</w:t>
      </w:r>
      <w:r w:rsidRPr="00FC4199">
        <w:t xml:space="preserve">: Nasadenie </w:t>
      </w:r>
      <w:proofErr w:type="spellStart"/>
      <w:r w:rsidRPr="00FC4199">
        <w:t>GitHubu</w:t>
      </w:r>
      <w:proofErr w:type="spellEnd"/>
      <w:r w:rsidRPr="00FC4199">
        <w:t xml:space="preserve"> na </w:t>
      </w:r>
      <w:proofErr w:type="spellStart"/>
      <w:r w:rsidRPr="00FC4199">
        <w:t>hosting</w:t>
      </w:r>
      <w:proofErr w:type="spellEnd"/>
      <w:r w:rsidRPr="00FC4199">
        <w:t xml:space="preserve"> a správu verzií výrazne zvýšilo úroveň kolaborácie.</w:t>
      </w:r>
    </w:p>
    <w:p w14:paraId="3B410C21" w14:textId="1E9E52DF" w:rsidR="00FC4199" w:rsidRPr="00FC4199" w:rsidRDefault="00FC4199" w:rsidP="00FC4199">
      <w:pPr>
        <w:numPr>
          <w:ilvl w:val="0"/>
          <w:numId w:val="3"/>
        </w:numPr>
      </w:pPr>
      <w:r w:rsidRPr="00FC4199">
        <w:rPr>
          <w:b/>
          <w:bCs/>
        </w:rPr>
        <w:t xml:space="preserve">Transparentnosť: </w:t>
      </w:r>
      <w:proofErr w:type="spellStart"/>
      <w:r w:rsidRPr="00FC4199">
        <w:t>Verziovanie</w:t>
      </w:r>
      <w:proofErr w:type="spellEnd"/>
      <w:r w:rsidRPr="00FC4199">
        <w:t xml:space="preserve"> umožňuje sledovať príspevky jednotlivých členov a predchádzať strate dát.</w:t>
      </w:r>
    </w:p>
    <w:p w14:paraId="497B11F3" w14:textId="77777777" w:rsidR="00FC4199" w:rsidRPr="00FC4199" w:rsidRDefault="00FC4199" w:rsidP="00FC4199">
      <w:pPr>
        <w:numPr>
          <w:ilvl w:val="0"/>
          <w:numId w:val="3"/>
        </w:numPr>
      </w:pPr>
      <w:r w:rsidRPr="00FC4199">
        <w:rPr>
          <w:b/>
          <w:bCs/>
        </w:rPr>
        <w:t xml:space="preserve">Obnova dát: </w:t>
      </w:r>
      <w:r w:rsidRPr="00FC4199">
        <w:t>Systém správy verzií sme v praxi viackrát úspešne využili na návrat k funkčným stavom.</w:t>
      </w:r>
    </w:p>
    <w:p w14:paraId="06C98E42" w14:textId="65DA61B2" w:rsidR="00FC4199" w:rsidRDefault="00FC4199" w:rsidP="00FC4199">
      <w:pPr>
        <w:numPr>
          <w:ilvl w:val="0"/>
          <w:numId w:val="3"/>
        </w:numPr>
      </w:pPr>
      <w:r w:rsidRPr="00FC4199">
        <w:rPr>
          <w:b/>
          <w:bCs/>
        </w:rPr>
        <w:t xml:space="preserve">Efektivita: </w:t>
      </w:r>
      <w:r w:rsidRPr="00FC4199">
        <w:t xml:space="preserve">Kombinácia </w:t>
      </w:r>
      <w:proofErr w:type="spellStart"/>
      <w:r w:rsidRPr="00FC4199">
        <w:t>Discordu</w:t>
      </w:r>
      <w:proofErr w:type="spellEnd"/>
      <w:r w:rsidRPr="00FC4199">
        <w:t xml:space="preserve"> a </w:t>
      </w:r>
      <w:proofErr w:type="spellStart"/>
      <w:r w:rsidRPr="00FC4199">
        <w:t>GitHubu</w:t>
      </w:r>
      <w:proofErr w:type="spellEnd"/>
      <w:r w:rsidRPr="00FC4199">
        <w:t xml:space="preserve"> zabezpečila jasnú a stručnú komunikáciu pri tvorbe obsahu.</w:t>
      </w:r>
    </w:p>
    <w:p w14:paraId="1B23A82C" w14:textId="77777777" w:rsidR="00FC4199" w:rsidRPr="00FC4199" w:rsidRDefault="00FC4199" w:rsidP="00FC4199">
      <w:pPr>
        <w:ind w:left="360"/>
      </w:pPr>
    </w:p>
    <w:p w14:paraId="7D632788" w14:textId="77777777" w:rsidR="00FC4199" w:rsidRPr="00FC4199" w:rsidRDefault="00FC4199" w:rsidP="00FC4199">
      <w:pPr>
        <w:rPr>
          <w:b/>
          <w:bCs/>
        </w:rPr>
      </w:pPr>
      <w:r w:rsidRPr="00FC4199">
        <w:rPr>
          <w:b/>
          <w:bCs/>
        </w:rPr>
        <w:t>2. Webstránka a vizuál</w:t>
      </w:r>
    </w:p>
    <w:p w14:paraId="5FF07707" w14:textId="77777777" w:rsidR="00FC4199" w:rsidRPr="00FC4199" w:rsidRDefault="00FC4199" w:rsidP="00FC4199">
      <w:pPr>
        <w:numPr>
          <w:ilvl w:val="0"/>
          <w:numId w:val="4"/>
        </w:numPr>
      </w:pPr>
      <w:r w:rsidRPr="00FC4199">
        <w:rPr>
          <w:b/>
          <w:bCs/>
        </w:rPr>
        <w:t xml:space="preserve">Repozitár: </w:t>
      </w:r>
      <w:r w:rsidRPr="00FC4199">
        <w:t>Web obsahuje sekcie „O projekte“, „Členovia“ a „Zadania“ pre maximálnu prehľadnosť materiálov.</w:t>
      </w:r>
    </w:p>
    <w:p w14:paraId="271333AB" w14:textId="77777777" w:rsidR="00FC4199" w:rsidRPr="00FC4199" w:rsidRDefault="00FC4199" w:rsidP="00FC4199">
      <w:pPr>
        <w:numPr>
          <w:ilvl w:val="0"/>
          <w:numId w:val="4"/>
        </w:numPr>
        <w:rPr>
          <w:b/>
          <w:bCs/>
        </w:rPr>
      </w:pPr>
      <w:r w:rsidRPr="00FC4199">
        <w:rPr>
          <w:b/>
          <w:bCs/>
        </w:rPr>
        <w:t xml:space="preserve">Profesionálny dizajn: </w:t>
      </w:r>
      <w:r w:rsidRPr="00FC4199">
        <w:t>Prechod na tmavomodro-bielu paletu posilňuje dôveryhodnosť systému v súlade s e-Health štandardmi.</w:t>
      </w:r>
    </w:p>
    <w:p w14:paraId="26B1DEB8" w14:textId="77777777" w:rsidR="00FC4199" w:rsidRDefault="00FC4199" w:rsidP="00FC4199">
      <w:pPr>
        <w:numPr>
          <w:ilvl w:val="0"/>
          <w:numId w:val="4"/>
        </w:numPr>
      </w:pPr>
      <w:r w:rsidRPr="00FC4199">
        <w:rPr>
          <w:b/>
          <w:bCs/>
        </w:rPr>
        <w:t xml:space="preserve">Lepšie UX: </w:t>
      </w:r>
      <w:r w:rsidRPr="00FC4199">
        <w:t>Tmavomodré prvky na bielom pozadí zvyšujú kontrast a zrýchľujú orientáciu v dokumentácii.</w:t>
      </w:r>
    </w:p>
    <w:p w14:paraId="4B99A163" w14:textId="77777777" w:rsidR="00FC4199" w:rsidRPr="00FC4199" w:rsidRDefault="00FC4199" w:rsidP="00FC4199">
      <w:pPr>
        <w:ind w:left="360"/>
      </w:pPr>
    </w:p>
    <w:p w14:paraId="10BA0A25" w14:textId="77777777" w:rsidR="00FC4199" w:rsidRPr="00FC4199" w:rsidRDefault="00FC4199" w:rsidP="00FC4199">
      <w:pPr>
        <w:rPr>
          <w:b/>
          <w:bCs/>
        </w:rPr>
      </w:pPr>
      <w:r w:rsidRPr="00FC4199">
        <w:rPr>
          <w:b/>
          <w:bCs/>
        </w:rPr>
        <w:t>3. Prezentácia</w:t>
      </w:r>
    </w:p>
    <w:p w14:paraId="4C23E3FD" w14:textId="77777777" w:rsidR="00FC4199" w:rsidRPr="00FC4199" w:rsidRDefault="00FC4199" w:rsidP="00FC4199">
      <w:pPr>
        <w:numPr>
          <w:ilvl w:val="0"/>
          <w:numId w:val="5"/>
        </w:numPr>
      </w:pPr>
      <w:r w:rsidRPr="00FC4199">
        <w:rPr>
          <w:b/>
          <w:bCs/>
        </w:rPr>
        <w:t xml:space="preserve">Štruktúra: </w:t>
      </w:r>
      <w:r w:rsidRPr="00FC4199">
        <w:t>Prezentácia pozostáva zo 6 minimalistických snímok s dôrazom na veľkoformátové fotografie pre každú rolu.</w:t>
      </w:r>
    </w:p>
    <w:p w14:paraId="17EE43BE" w14:textId="77777777" w:rsidR="00FC4199" w:rsidRPr="00FC4199" w:rsidRDefault="00FC4199" w:rsidP="00FC4199">
      <w:pPr>
        <w:numPr>
          <w:ilvl w:val="0"/>
          <w:numId w:val="5"/>
        </w:numPr>
      </w:pPr>
      <w:r w:rsidRPr="00FC4199">
        <w:rPr>
          <w:b/>
          <w:bCs/>
        </w:rPr>
        <w:t xml:space="preserve">Vizuálna symbolika: </w:t>
      </w:r>
      <w:r w:rsidRPr="00FC4199">
        <w:t>Obrázky reprezentujú prístupnosť systému pre všetky vekové kategórie a budovanie dôvery v zdravotníctve.</w:t>
      </w:r>
    </w:p>
    <w:p w14:paraId="2AA999E8" w14:textId="77777777" w:rsidR="00FC4199" w:rsidRPr="00FC4199" w:rsidRDefault="00FC4199" w:rsidP="00FC4199">
      <w:pPr>
        <w:numPr>
          <w:ilvl w:val="0"/>
          <w:numId w:val="5"/>
        </w:numPr>
      </w:pPr>
      <w:r w:rsidRPr="00FC4199">
        <w:rPr>
          <w:b/>
          <w:bCs/>
        </w:rPr>
        <w:t xml:space="preserve">QA odporúčanie: </w:t>
      </w:r>
      <w:r w:rsidRPr="00FC4199">
        <w:t>Nutný dôraz na detailný verbálny výklad funkčných požiadaviek kvôli absencii textu na snímkach.</w:t>
      </w:r>
    </w:p>
    <w:p w14:paraId="3E4AE036" w14:textId="77777777" w:rsidR="003E439E" w:rsidRDefault="003E439E"/>
    <w:sectPr w:rsidR="003E43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75B9"/>
    <w:multiLevelType w:val="multilevel"/>
    <w:tmpl w:val="00E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E578C"/>
    <w:multiLevelType w:val="multilevel"/>
    <w:tmpl w:val="C15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2361A"/>
    <w:multiLevelType w:val="multilevel"/>
    <w:tmpl w:val="853C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D51E99"/>
    <w:multiLevelType w:val="multilevel"/>
    <w:tmpl w:val="0280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D7D09"/>
    <w:multiLevelType w:val="multilevel"/>
    <w:tmpl w:val="15A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413458">
    <w:abstractNumId w:val="4"/>
  </w:num>
  <w:num w:numId="2" w16cid:durableId="5640067">
    <w:abstractNumId w:val="2"/>
  </w:num>
  <w:num w:numId="3" w16cid:durableId="957950137">
    <w:abstractNumId w:val="1"/>
  </w:num>
  <w:num w:numId="4" w16cid:durableId="30302377">
    <w:abstractNumId w:val="0"/>
  </w:num>
  <w:num w:numId="5" w16cid:durableId="13150643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99"/>
    <w:rsid w:val="003E439E"/>
    <w:rsid w:val="00CB34B6"/>
    <w:rsid w:val="00FC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1A761"/>
  <w15:chartTrackingRefBased/>
  <w15:docId w15:val="{CF2671C9-45A9-49BB-9389-8D28DC217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FC4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FC4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FC4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4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4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4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4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4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4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FC4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FC4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FC4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419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419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419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419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419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4199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FC4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FC4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4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FC4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FC4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FC4199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FC4199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FC4199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4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4199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FC4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178</Words>
  <Characters>1019</Characters>
  <Application>Microsoft Office Word</Application>
  <DocSecurity>0</DocSecurity>
  <Lines>27</Lines>
  <Paragraphs>23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Damián Kaszycki</dc:creator>
  <cp:keywords/>
  <dc:description/>
  <cp:lastModifiedBy>Damián Kaszycki</cp:lastModifiedBy>
  <cp:revision>1</cp:revision>
  <dcterms:created xsi:type="dcterms:W3CDTF">2026-02-20T20:01:00Z</dcterms:created>
  <dcterms:modified xsi:type="dcterms:W3CDTF">2026-02-20T20:05:00Z</dcterms:modified>
</cp:coreProperties>
</file>