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893D" w14:textId="77777777" w:rsidR="00B94AC8" w:rsidRDefault="00000000">
      <w:pPr>
        <w:pStyle w:val="Nadpis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Etické aspekty projektu</w:t>
      </w:r>
    </w:p>
    <w:p w14:paraId="69A3893E" w14:textId="77777777" w:rsidR="00B94A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Etika voči zdravotníkom:</w:t>
      </w:r>
      <w:r>
        <w:rPr>
          <w:rFonts w:ascii="Google Sans" w:eastAsia="Google Sans" w:hAnsi="Google Sans" w:cs="Google Sans"/>
          <w:color w:val="1F1F1F"/>
        </w:rPr>
        <w:t xml:space="preserve"> Nesmieme zvyšovať byrokratickú záťaž lekárov izolovaným systémom.</w:t>
      </w:r>
    </w:p>
    <w:p w14:paraId="69A3893F" w14:textId="77777777" w:rsidR="00B94A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Spravodlivá alokácia starostlivosti:</w:t>
      </w:r>
      <w:r>
        <w:rPr>
          <w:rFonts w:ascii="Google Sans" w:eastAsia="Google Sans" w:hAnsi="Google Sans" w:cs="Google Sans"/>
          <w:color w:val="1F1F1F"/>
        </w:rPr>
        <w:t xml:space="preserve"> Ochrana termínov pred zneužitím ("no-</w:t>
      </w:r>
      <w:proofErr w:type="spellStart"/>
      <w:r>
        <w:rPr>
          <w:rFonts w:ascii="Google Sans" w:eastAsia="Google Sans" w:hAnsi="Google Sans" w:cs="Google Sans"/>
          <w:color w:val="1F1F1F"/>
        </w:rPr>
        <w:t>shows</w:t>
      </w:r>
      <w:proofErr w:type="spellEnd"/>
      <w:r>
        <w:rPr>
          <w:rFonts w:ascii="Google Sans" w:eastAsia="Google Sans" w:hAnsi="Google Sans" w:cs="Google Sans"/>
          <w:color w:val="1F1F1F"/>
        </w:rPr>
        <w:t>"), aby špekulanti neblokovali chorých.</w:t>
      </w:r>
    </w:p>
    <w:p w14:paraId="69A38940" w14:textId="77777777" w:rsidR="00B94A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Objektivita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 Medicínsky populizmus:</w:t>
      </w:r>
      <w:r>
        <w:rPr>
          <w:rFonts w:ascii="Google Sans" w:eastAsia="Google Sans" w:hAnsi="Google Sans" w:cs="Google Sans"/>
          <w:color w:val="1F1F1F"/>
        </w:rPr>
        <w:t xml:space="preserve"> Hodnotenia nesmú trestať lekárov za vedecky správne, no nepopulárne rozhodnutia.</w:t>
      </w:r>
    </w:p>
    <w:p w14:paraId="69A38941" w14:textId="77777777" w:rsidR="00B94AC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Absolútne digitálne súkromie:</w:t>
      </w:r>
      <w:r>
        <w:rPr>
          <w:rFonts w:ascii="Google Sans" w:eastAsia="Google Sans" w:hAnsi="Google Sans" w:cs="Google Sans"/>
          <w:color w:val="1F1F1F"/>
        </w:rPr>
        <w:t xml:space="preserve"> Ochrana mimoriadne citlivých dát (vyhľadávanie špecifických diagnóz a špecialistov).</w:t>
      </w:r>
    </w:p>
    <w:p w14:paraId="69A38942" w14:textId="77777777" w:rsidR="00B94AC8" w:rsidRDefault="00000000">
      <w:pPr>
        <w:pStyle w:val="Nadpis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Poznámky k prezentovaniu (Rozvinutie na 2 minúty)</w:t>
      </w:r>
    </w:p>
    <w:p w14:paraId="69A38943" w14:textId="77777777" w:rsidR="00B94AC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1. Etika voči zdravotníkom (Záťaž lekárov)</w:t>
      </w:r>
    </w:p>
    <w:p w14:paraId="69A38944" w14:textId="77777777" w:rsidR="00B94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Problém:</w:t>
      </w:r>
      <w:r>
        <w:rPr>
          <w:rFonts w:ascii="Google Sans" w:eastAsia="Google Sans" w:hAnsi="Google Sans" w:cs="Google Sans"/>
          <w:color w:val="1F1F1F"/>
        </w:rPr>
        <w:t xml:space="preserve"> Ak lekárom vnútime "ďalší izolovaný kalendár", vytvoríme im zbytočnú administratívu. Z etického hľadiska im tým kradneme čas, ktorý by mali venovať pacientom.</w:t>
      </w:r>
    </w:p>
    <w:p w14:paraId="69A38945" w14:textId="77777777" w:rsidR="00B94AC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Naše riešenie:</w:t>
      </w:r>
      <w:r>
        <w:rPr>
          <w:rFonts w:ascii="Google Sans" w:eastAsia="Google Sans" w:hAnsi="Google Sans" w:cs="Google Sans"/>
          <w:color w:val="1F1F1F"/>
        </w:rPr>
        <w:t xml:space="preserve"> Systém navrhujeme s nutnosťou API integrácie do ich súčasných softvérov. Naša technológia musí zdravotníctvu slúžiť, nie ho brzdiť.</w:t>
      </w:r>
    </w:p>
    <w:p w14:paraId="69A38946" w14:textId="77777777" w:rsidR="00B94AC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Spravodlivá alokácia starostlivosti (Riziko "No-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shows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")</w:t>
      </w:r>
    </w:p>
    <w:p w14:paraId="69A38947" w14:textId="77777777" w:rsidR="00B94A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Problém:</w:t>
      </w:r>
      <w:r>
        <w:rPr>
          <w:rFonts w:ascii="Google Sans" w:eastAsia="Google Sans" w:hAnsi="Google Sans" w:cs="Google Sans"/>
          <w:color w:val="1F1F1F"/>
        </w:rPr>
        <w:t xml:space="preserve"> Ak spravíme rušenie termínov príliš jednoduchým, hrozí extrémny nárast "no-</w:t>
      </w:r>
      <w:proofErr w:type="spellStart"/>
      <w:r>
        <w:rPr>
          <w:rFonts w:ascii="Google Sans" w:eastAsia="Google Sans" w:hAnsi="Google Sans" w:cs="Google Sans"/>
          <w:color w:val="1F1F1F"/>
        </w:rPr>
        <w:t>shows</w:t>
      </w:r>
      <w:proofErr w:type="spellEnd"/>
      <w:r>
        <w:rPr>
          <w:rFonts w:ascii="Google Sans" w:eastAsia="Google Sans" w:hAnsi="Google Sans" w:cs="Google Sans"/>
          <w:color w:val="1F1F1F"/>
        </w:rPr>
        <w:t>" alebo špekulatívnych rezervácií. Etickým problémom je, že nezodpovední používatelia takto zablokujú prístup k lekárovi pacientom s akútnym problémom.</w:t>
      </w:r>
    </w:p>
    <w:p w14:paraId="69A38948" w14:textId="77777777" w:rsidR="00B94AC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Naše riešenie:</w:t>
      </w:r>
      <w:r>
        <w:rPr>
          <w:rFonts w:ascii="Google Sans" w:eastAsia="Google Sans" w:hAnsi="Google Sans" w:cs="Google Sans"/>
          <w:color w:val="1F1F1F"/>
        </w:rPr>
        <w:t xml:space="preserve"> Zavádzame prísnejšiu verifikáciu (napr. </w:t>
      </w:r>
      <w:proofErr w:type="spellStart"/>
      <w:r>
        <w:rPr>
          <w:rFonts w:ascii="Google Sans" w:eastAsia="Google Sans" w:hAnsi="Google Sans" w:cs="Google Sans"/>
          <w:color w:val="1F1F1F"/>
        </w:rPr>
        <w:t>BankID</w:t>
      </w:r>
      <w:proofErr w:type="spellEnd"/>
      <w:r>
        <w:rPr>
          <w:rFonts w:ascii="Google Sans" w:eastAsia="Google Sans" w:hAnsi="Google Sans" w:cs="Google Sans"/>
          <w:color w:val="1F1F1F"/>
        </w:rPr>
        <w:t>/SMS) a storno podmienky. Chránime tým nielen čas lekára, ale hlavne právo iných pacientov na včasnú starostlivosť.</w:t>
      </w:r>
    </w:p>
    <w:p w14:paraId="69A38949" w14:textId="77777777" w:rsidR="00B94AC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3. Objektivita a ochrana lekárskej vedy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Reputačné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riziko)</w:t>
      </w:r>
    </w:p>
    <w:p w14:paraId="69A3894A" w14:textId="77777777" w:rsidR="00B94A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Problém:</w:t>
      </w:r>
      <w:r>
        <w:rPr>
          <w:rFonts w:ascii="Google Sans" w:eastAsia="Google Sans" w:hAnsi="Google Sans" w:cs="Google Sans"/>
          <w:color w:val="1F1F1F"/>
        </w:rPr>
        <w:t xml:space="preserve"> Pacient nedokáže posúdiť medicínsku odbornosť, hodnotí len sympatie. Lekári sa boja, že pre dobrý rating budú musieť robiť "populárnu" medicínu (napr. zbytočné predpisovanie liekov) namiesto medicíny založenej na dôkazoch (EBM).</w:t>
      </w:r>
    </w:p>
    <w:p w14:paraId="69A3894B" w14:textId="77777777" w:rsidR="00B94AC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Naše riešenie:</w:t>
      </w:r>
      <w:r>
        <w:rPr>
          <w:rFonts w:ascii="Google Sans" w:eastAsia="Google Sans" w:hAnsi="Google Sans" w:cs="Google Sans"/>
          <w:color w:val="1F1F1F"/>
        </w:rPr>
        <w:t xml:space="preserve"> Hodnotenia budú prísne moderované, viazané len na absolvovanú návštevu a rozdelené do jasných kategórií (prístup, čakacia doba, prostredie), aby sme netrestali lekárov za správne, ale nepopulárne medicínske rozhodnutia.</w:t>
      </w:r>
    </w:p>
    <w:p w14:paraId="69A3894C" w14:textId="77777777" w:rsidR="00B94AC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4. Absolútne digitálne súkromie (Legislatíva a ochrana)</w:t>
      </w:r>
    </w:p>
    <w:p w14:paraId="69A3894D" w14:textId="77777777" w:rsidR="00B94A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Problém:</w:t>
      </w:r>
      <w:r>
        <w:rPr>
          <w:rFonts w:ascii="Google Sans" w:eastAsia="Google Sans" w:hAnsi="Google Sans" w:cs="Google Sans"/>
          <w:color w:val="1F1F1F"/>
        </w:rPr>
        <w:t xml:space="preserve"> Už len samotný údaj, že pacient hľadá konkrétneho špecialistu (napr. psychiatra, onkológa), je extrémne citlivý. Jeho únik môže človeka zdiskreditovať na trhu práce alebo v osobnom živote.</w:t>
      </w:r>
    </w:p>
    <w:p w14:paraId="69A3894E" w14:textId="77777777" w:rsidR="00B94A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Naše riešenie:</w:t>
      </w:r>
      <w:r>
        <w:rPr>
          <w:rFonts w:ascii="Google Sans" w:eastAsia="Google Sans" w:hAnsi="Google Sans" w:cs="Google Sans"/>
          <w:color w:val="1F1F1F"/>
        </w:rPr>
        <w:t xml:space="preserve"> Systém od prvého dňa staviame na najvyšších štandardoch šifrovania. GDPR v zdravotníctve nie je len právna, ale naša primárna etická povinnosť.</w:t>
      </w:r>
    </w:p>
    <w:sectPr w:rsidR="00B94AC8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0EDF8B1B-6C30-4368-8115-F18114904A44}"/>
  </w:font>
  <w:font w:name="Google Sans">
    <w:charset w:val="00"/>
    <w:family w:val="auto"/>
    <w:pitch w:val="default"/>
    <w:embedRegular r:id="rId2" w:fontKey="{44F2F802-688E-44B5-93A1-4CCE80592324}"/>
    <w:embedBold r:id="rId3" w:fontKey="{25063BC8-DF5D-4F85-973A-942CC8F68FA6}"/>
    <w:embedItalic r:id="rId4" w:fontKey="{10A56442-2DCF-4F7B-8054-F2C129609B5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68FDA736-C2F5-4E6E-ABC6-D5FC5203705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D8E8C586-1A23-4CF6-851C-C76AADF6A7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323"/>
    <w:multiLevelType w:val="multilevel"/>
    <w:tmpl w:val="C9D6A5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B659DE"/>
    <w:multiLevelType w:val="multilevel"/>
    <w:tmpl w:val="C1E4DD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1D41FDE"/>
    <w:multiLevelType w:val="multilevel"/>
    <w:tmpl w:val="6F7C4E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0BA6580"/>
    <w:multiLevelType w:val="multilevel"/>
    <w:tmpl w:val="695EC3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8A36331"/>
    <w:multiLevelType w:val="multilevel"/>
    <w:tmpl w:val="13E000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8433825">
    <w:abstractNumId w:val="2"/>
  </w:num>
  <w:num w:numId="2" w16cid:durableId="1620526432">
    <w:abstractNumId w:val="3"/>
  </w:num>
  <w:num w:numId="3" w16cid:durableId="1750494140">
    <w:abstractNumId w:val="1"/>
  </w:num>
  <w:num w:numId="4" w16cid:durableId="1696345093">
    <w:abstractNumId w:val="0"/>
  </w:num>
  <w:num w:numId="5" w16cid:durableId="295531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C8"/>
    <w:rsid w:val="00196813"/>
    <w:rsid w:val="00B94AC8"/>
    <w:rsid w:val="00D9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3893D"/>
  <w15:docId w15:val="{8A7799BD-87A1-4B2E-B0D2-017B838F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k-SK" w:eastAsia="sk-S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Nadpis2">
    <w:name w:val="heading 2"/>
    <w:basedOn w:val="Normlny"/>
    <w:next w:val="Norm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ov">
    <w:name w:val="Title"/>
    <w:basedOn w:val="Normlny"/>
    <w:next w:val="Norm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itul">
    <w:name w:val="Subtitle"/>
    <w:basedOn w:val="Normlny"/>
    <w:next w:val="Norm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2019</Characters>
  <Application>Microsoft Office Word</Application>
  <DocSecurity>0</DocSecurity>
  <Lines>35</Lines>
  <Paragraphs>18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Damián Kaszycki</cp:lastModifiedBy>
  <cp:revision>2</cp:revision>
  <dcterms:created xsi:type="dcterms:W3CDTF">2026-03-11T18:48:00Z</dcterms:created>
  <dcterms:modified xsi:type="dcterms:W3CDTF">2026-03-11T18:48:00Z</dcterms:modified>
</cp:coreProperties>
</file>