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E9A9" w14:textId="77777777" w:rsidR="000D0FAA" w:rsidRDefault="00000000">
      <w:pPr>
        <w:jc w:val="center"/>
        <w:rPr>
          <w:rFonts w:cs="Calibri"/>
          <w:b/>
          <w:bCs/>
          <w:sz w:val="40"/>
          <w:szCs w:val="40"/>
        </w:rPr>
      </w:pPr>
      <w:r>
        <w:rPr>
          <w:rFonts w:cs="Calibri"/>
          <w:b/>
          <w:bCs/>
          <w:sz w:val="40"/>
          <w:szCs w:val="40"/>
        </w:rPr>
        <w:t>QA Hodnotenie</w:t>
      </w:r>
    </w:p>
    <w:p w14:paraId="757E9D42" w14:textId="77777777" w:rsidR="000D0FAA" w:rsidRDefault="00000000">
      <w:pPr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Tím - Terminátori</w:t>
      </w:r>
    </w:p>
    <w:p w14:paraId="1563D4E8" w14:textId="77777777" w:rsidR="000D0FAA" w:rsidRDefault="0000000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Komunikácia tímu</w:t>
      </w:r>
    </w:p>
    <w:p w14:paraId="31EB904A" w14:textId="77777777" w:rsidR="000D0FAA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 w14:paraId="350B2FB7" w14:textId="1C444F73" w:rsidR="000D0FAA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BF027B">
        <w:rPr>
          <w:rFonts w:cs="Calibri"/>
          <w:sz w:val="28"/>
          <w:szCs w:val="28"/>
        </w:rPr>
        <w:t>rýchla</w:t>
      </w:r>
    </w:p>
    <w:p w14:paraId="76E9CED8" w14:textId="4C0FFBA5" w:rsidR="009239A5" w:rsidRDefault="009239A5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efektívna spolupráca pri tvorbe diagramu</w:t>
      </w:r>
    </w:p>
    <w:p w14:paraId="0932483D" w14:textId="77777777" w:rsidR="000D0FAA" w:rsidRDefault="0000000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Prezentácia (obsah, vzhľad)</w:t>
      </w:r>
    </w:p>
    <w:p w14:paraId="690A0DF2" w14:textId="77777777" w:rsidR="000D0FAA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 w14:paraId="41C5E930" w14:textId="00C22052" w:rsidR="000D0FAA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BF027B">
        <w:rPr>
          <w:rFonts w:cs="Calibri"/>
          <w:sz w:val="28"/>
          <w:szCs w:val="28"/>
        </w:rPr>
        <w:t>konzistentný dizajn</w:t>
      </w:r>
    </w:p>
    <w:p w14:paraId="608F9BF8" w14:textId="3FD9D4CE" w:rsidR="000D0FAA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FB19E5">
        <w:rPr>
          <w:rFonts w:cs="Calibri"/>
          <w:sz w:val="28"/>
          <w:szCs w:val="28"/>
        </w:rPr>
        <w:t xml:space="preserve">logické rozloženie </w:t>
      </w:r>
      <w:proofErr w:type="spellStart"/>
      <w:r w:rsidR="00FB19E5">
        <w:rPr>
          <w:rFonts w:cs="Calibri"/>
          <w:sz w:val="28"/>
          <w:szCs w:val="28"/>
        </w:rPr>
        <w:t>slidov</w:t>
      </w:r>
      <w:proofErr w:type="spellEnd"/>
    </w:p>
    <w:p w14:paraId="005F6884" w14:textId="77777777" w:rsidR="000D0FAA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 w14:paraId="2A12E477" w14:textId="2A49A9F3" w:rsidR="00BF027B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BF027B">
        <w:rPr>
          <w:rFonts w:cs="Calibri"/>
          <w:sz w:val="28"/>
          <w:szCs w:val="28"/>
        </w:rPr>
        <w:t>text je príliš technický</w:t>
      </w:r>
      <w:r w:rsidR="001223FC">
        <w:rPr>
          <w:rFonts w:cs="Calibri"/>
          <w:sz w:val="28"/>
          <w:szCs w:val="28"/>
          <w:lang w:val="en-US"/>
        </w:rPr>
        <w:t xml:space="preserve">, </w:t>
      </w:r>
      <w:r w:rsidR="00BF027B">
        <w:rPr>
          <w:rFonts w:cs="Calibri"/>
          <w:sz w:val="28"/>
          <w:szCs w:val="28"/>
        </w:rPr>
        <w:t>symbolický</w:t>
      </w:r>
    </w:p>
    <w:p w14:paraId="179C023F" w14:textId="02C9B08A" w:rsidR="00FB19E5" w:rsidRDefault="00FB19E5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proofErr w:type="spellStart"/>
      <w:r>
        <w:rPr>
          <w:rFonts w:cs="Calibri"/>
          <w:sz w:val="28"/>
          <w:szCs w:val="28"/>
        </w:rPr>
        <w:t>repetitívny</w:t>
      </w:r>
      <w:proofErr w:type="spellEnd"/>
      <w:r>
        <w:rPr>
          <w:rFonts w:cs="Calibri"/>
          <w:sz w:val="28"/>
          <w:szCs w:val="28"/>
        </w:rPr>
        <w:t xml:space="preserve"> dizajn </w:t>
      </w:r>
      <w:proofErr w:type="spellStart"/>
      <w:r>
        <w:rPr>
          <w:rFonts w:cs="Calibri"/>
          <w:sz w:val="28"/>
          <w:szCs w:val="28"/>
        </w:rPr>
        <w:t>slidov</w:t>
      </w:r>
      <w:proofErr w:type="spellEnd"/>
    </w:p>
    <w:p w14:paraId="1B6F3E0B" w14:textId="77777777" w:rsidR="000D0FAA" w:rsidRDefault="0000000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 xml:space="preserve">Dokument </w:t>
      </w:r>
    </w:p>
    <w:p w14:paraId="15ABDB0E" w14:textId="77777777" w:rsidR="000D0FAA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 w14:paraId="7CFF5E41" w14:textId="700AA409" w:rsidR="000D0FAA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proofErr w:type="spellStart"/>
      <w:r w:rsidR="00BF027B">
        <w:rPr>
          <w:rFonts w:cs="Calibri"/>
          <w:sz w:val="28"/>
          <w:szCs w:val="28"/>
          <w:lang w:val="en-US"/>
        </w:rPr>
        <w:t>prehľadná</w:t>
      </w:r>
      <w:proofErr w:type="spellEnd"/>
      <w:r w:rsidR="00BF027B">
        <w:rPr>
          <w:rFonts w:cs="Calibri"/>
          <w:sz w:val="28"/>
          <w:szCs w:val="28"/>
          <w:lang w:val="en-US"/>
        </w:rPr>
        <w:t xml:space="preserve"> </w:t>
      </w:r>
      <w:proofErr w:type="spellStart"/>
      <w:r w:rsidR="00BF027B">
        <w:rPr>
          <w:rFonts w:cs="Calibri"/>
          <w:sz w:val="28"/>
          <w:szCs w:val="28"/>
          <w:lang w:val="en-US"/>
        </w:rPr>
        <w:t>štruktúra</w:t>
      </w:r>
      <w:proofErr w:type="spellEnd"/>
    </w:p>
    <w:p w14:paraId="6BCFF054" w14:textId="45276014" w:rsidR="000D0FAA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BF027B">
        <w:rPr>
          <w:rFonts w:cs="Calibri"/>
          <w:sz w:val="28"/>
          <w:szCs w:val="28"/>
        </w:rPr>
        <w:t xml:space="preserve">zrozumiteľné vysvetlenie </w:t>
      </w:r>
      <w:proofErr w:type="spellStart"/>
      <w:r w:rsidR="00BF027B">
        <w:rPr>
          <w:rFonts w:cs="Calibri"/>
          <w:sz w:val="28"/>
          <w:szCs w:val="28"/>
        </w:rPr>
        <w:t>kardinality</w:t>
      </w:r>
      <w:proofErr w:type="spellEnd"/>
      <w:r w:rsidR="00BF027B">
        <w:rPr>
          <w:rFonts w:cs="Calibri"/>
          <w:sz w:val="28"/>
          <w:szCs w:val="28"/>
        </w:rPr>
        <w:t xml:space="preserve"> a pravidiel integrity</w:t>
      </w:r>
    </w:p>
    <w:p w14:paraId="7F2F4F11" w14:textId="6FC9E72E" w:rsidR="00BF027B" w:rsidRPr="00C652EA" w:rsidRDefault="00000000" w:rsidP="00C652EA">
      <w:pPr>
        <w:rPr>
          <w:rFonts w:cs="Calibri"/>
          <w:b/>
          <w:bCs/>
          <w:sz w:val="28"/>
          <w:szCs w:val="28"/>
        </w:rPr>
        <w:sectPr w:rsidR="00BF027B" w:rsidRPr="00C652EA">
          <w:type w:val="continuous"/>
          <w:pgSz w:w="11906" w:h="16838"/>
          <w:pgMar w:top="720" w:right="720" w:bottom="720" w:left="720" w:header="0" w:footer="0" w:gutter="0"/>
          <w:cols w:space="708"/>
          <w:formProt w:val="0"/>
          <w:docGrid w:linePitch="360" w:charSpace="4096"/>
        </w:sectPr>
      </w:pPr>
      <w:r>
        <w:rPr>
          <w:rFonts w:cs="Calibri"/>
          <w:b/>
          <w:bCs/>
          <w:sz w:val="28"/>
          <w:szCs w:val="28"/>
        </w:rPr>
        <w:t>Mínusy:</w:t>
      </w:r>
    </w:p>
    <w:p w14:paraId="065BEB22" w14:textId="2A9215A4" w:rsidR="000D0FAA" w:rsidRDefault="00BF027B">
      <w:pPr>
        <w:rPr>
          <w:rFonts w:cs="Calibri"/>
          <w:sz w:val="28"/>
          <w:szCs w:val="28"/>
          <w:lang w:val="en-US"/>
        </w:rPr>
      </w:pPr>
      <w:r>
        <w:rPr>
          <w:rFonts w:cs="Calibri"/>
          <w:sz w:val="28"/>
          <w:szCs w:val="28"/>
        </w:rPr>
        <w:t xml:space="preserve">- nejednoznačné </w:t>
      </w:r>
      <w:proofErr w:type="spellStart"/>
      <w:r>
        <w:rPr>
          <w:rFonts w:cs="Calibri"/>
          <w:sz w:val="28"/>
          <w:szCs w:val="28"/>
          <w:lang w:val="en-US"/>
        </w:rPr>
        <w:t>rozvrhnutie</w:t>
      </w:r>
      <w:proofErr w:type="spellEnd"/>
      <w:r>
        <w:rPr>
          <w:rFonts w:cs="Calibri"/>
          <w:sz w:val="28"/>
          <w:szCs w:val="28"/>
          <w:lang w:val="en-US"/>
        </w:rPr>
        <w:t xml:space="preserve"> pre PD a PO </w:t>
      </w:r>
    </w:p>
    <w:p w14:paraId="40F63F00" w14:textId="77777777" w:rsidR="00FB19E5" w:rsidRPr="00FB19E5" w:rsidRDefault="00FB19E5">
      <w:pPr>
        <w:rPr>
          <w:rFonts w:cs="Calibri"/>
          <w:sz w:val="28"/>
          <w:szCs w:val="28"/>
          <w:lang w:val="en-US"/>
        </w:rPr>
      </w:pPr>
    </w:p>
    <w:p w14:paraId="0F5823F0" w14:textId="77777777" w:rsidR="000D0FAA" w:rsidRDefault="00000000">
      <w:pPr>
        <w:rPr>
          <w:rFonts w:cs="Calibri"/>
          <w:sz w:val="29"/>
          <w:szCs w:val="29"/>
          <w:u w:val="single"/>
        </w:rPr>
      </w:pPr>
      <w:r>
        <w:rPr>
          <w:rFonts w:cs="Calibri"/>
          <w:sz w:val="29"/>
          <w:szCs w:val="29"/>
          <w:u w:val="single"/>
        </w:rPr>
        <w:t>Celkovo hodnotím prácu pozitívne. Prezentácia splnila svoj cieľ a pôsobí profesionálne.</w:t>
      </w:r>
    </w:p>
    <w:sectPr w:rsidR="000D0FAA">
      <w:type w:val="continuous"/>
      <w:pgSz w:w="11906" w:h="16838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AA"/>
    <w:rsid w:val="0005327C"/>
    <w:rsid w:val="000D0FAA"/>
    <w:rsid w:val="001223FC"/>
    <w:rsid w:val="009239A5"/>
    <w:rsid w:val="009F18EE"/>
    <w:rsid w:val="00BF027B"/>
    <w:rsid w:val="00C652EA"/>
    <w:rsid w:val="00D17455"/>
    <w:rsid w:val="00EA0D27"/>
    <w:rsid w:val="00FB19E5"/>
    <w:rsid w:val="00FF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ADF17"/>
  <w15:docId w15:val="{DCF2ECAA-844A-A541-BBA3-E47A6171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pPr>
      <w:spacing w:after="160" w:line="259" w:lineRule="auto"/>
    </w:pPr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9D63DC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9D63D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customStyle="1" w:styleId="Symbolypreslovanie">
    <w:name w:val="Symboly pre číslovanie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Zkladntext">
    <w:name w:val="Body Text"/>
    <w:basedOn w:val="Normlny"/>
    <w:pPr>
      <w:spacing w:after="140" w:line="276" w:lineRule="auto"/>
    </w:pPr>
  </w:style>
  <w:style w:type="paragraph" w:styleId="Zoznam">
    <w:name w:val="List"/>
    <w:basedOn w:val="Zkladntext"/>
    <w:rPr>
      <w:rFonts w:cs="Arial Unicode M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Arial Unicode MS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dc:description/>
  <cp:lastModifiedBy>Richard Rúš</cp:lastModifiedBy>
  <cp:revision>3</cp:revision>
  <cp:lastPrinted>2026-03-23T08:13:00Z</cp:lastPrinted>
  <dcterms:created xsi:type="dcterms:W3CDTF">2026-03-23T08:13:00Z</dcterms:created>
  <dcterms:modified xsi:type="dcterms:W3CDTF">2026-03-23T08:13:00Z</dcterms:modified>
  <dc:language>sk-SK</dc:language>
</cp:coreProperties>
</file>