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0693" w14:textId="60A7AFDE" w:rsidR="00E25F7F" w:rsidRDefault="00CC502A" w:rsidP="0078793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Position Paper: </w:t>
      </w:r>
      <w:r w:rsidR="00E25F7F">
        <w:rPr>
          <w:rFonts w:asciiTheme="majorHAnsi" w:eastAsiaTheme="majorEastAsia" w:hAnsiTheme="majorHAnsi" w:cstheme="majorBidi"/>
          <w:spacing w:val="-10"/>
          <w:kern w:val="28"/>
          <w:sz w:val="56"/>
          <w:szCs w:val="56"/>
        </w:rPr>
        <w:t xml:space="preserve">Making </w:t>
      </w:r>
      <w:r>
        <w:rPr>
          <w:rFonts w:asciiTheme="majorHAnsi" w:eastAsiaTheme="majorEastAsia" w:hAnsiTheme="majorHAnsi" w:cstheme="majorBidi"/>
          <w:spacing w:val="-10"/>
          <w:kern w:val="28"/>
          <w:sz w:val="56"/>
          <w:szCs w:val="56"/>
        </w:rPr>
        <w:t>Our</w:t>
      </w:r>
      <w:r w:rsidR="00E25F7F" w:rsidRPr="003F5CA6">
        <w:rPr>
          <w:rFonts w:asciiTheme="majorHAnsi" w:eastAsiaTheme="majorEastAsia" w:hAnsiTheme="majorHAnsi" w:cstheme="majorBidi"/>
          <w:spacing w:val="-10"/>
          <w:kern w:val="28"/>
          <w:sz w:val="56"/>
          <w:szCs w:val="56"/>
        </w:rPr>
        <w:t xml:space="preserve"> Products </w:t>
      </w:r>
      <w:r w:rsidR="003F5CA6" w:rsidRPr="003F5CA6">
        <w:rPr>
          <w:rFonts w:asciiTheme="majorHAnsi" w:eastAsiaTheme="majorEastAsia" w:hAnsiTheme="majorHAnsi" w:cstheme="majorBidi"/>
          <w:spacing w:val="-10"/>
          <w:kern w:val="28"/>
          <w:sz w:val="56"/>
          <w:szCs w:val="56"/>
        </w:rPr>
        <w:t>Modular</w:t>
      </w:r>
    </w:p>
    <w:p w14:paraId="3DAD8D4A" w14:textId="14A88663" w:rsidR="004D0161" w:rsidRDefault="00851E65" w:rsidP="00787939">
      <w:pPr>
        <w:jc w:val="center"/>
        <w:rPr>
          <w:sz w:val="24"/>
          <w:szCs w:val="24"/>
        </w:rPr>
      </w:pPr>
      <w:r w:rsidRPr="00787939">
        <w:rPr>
          <w:sz w:val="24"/>
          <w:szCs w:val="24"/>
        </w:rPr>
        <w:t>Ric</w:t>
      </w:r>
      <w:r w:rsidR="005E6470" w:rsidRPr="00787939">
        <w:rPr>
          <w:sz w:val="24"/>
          <w:szCs w:val="24"/>
        </w:rPr>
        <w:t>h</w:t>
      </w:r>
      <w:r w:rsidRPr="00787939">
        <w:rPr>
          <w:sz w:val="24"/>
          <w:szCs w:val="24"/>
        </w:rPr>
        <w:t>ard Steiger</w:t>
      </w:r>
    </w:p>
    <w:p w14:paraId="47432CEE" w14:textId="13BF4A23" w:rsidR="00087DAF" w:rsidRPr="00787939" w:rsidRDefault="00087DAF" w:rsidP="00787939">
      <w:pPr>
        <w:jc w:val="center"/>
        <w:rPr>
          <w:sz w:val="24"/>
          <w:szCs w:val="24"/>
        </w:rPr>
      </w:pPr>
      <w:r>
        <w:rPr>
          <w:sz w:val="24"/>
          <w:szCs w:val="24"/>
        </w:rPr>
        <w:t>11/9/22</w:t>
      </w:r>
    </w:p>
    <w:p w14:paraId="63074A16" w14:textId="47A4D3BF" w:rsidR="00B64391" w:rsidRPr="00760755" w:rsidRDefault="00B64391" w:rsidP="000D0174">
      <w:pPr>
        <w:rPr>
          <w:rStyle w:val="Strong"/>
          <w:sz w:val="28"/>
          <w:szCs w:val="28"/>
        </w:rPr>
      </w:pPr>
      <w:r w:rsidRPr="00760755">
        <w:rPr>
          <w:rStyle w:val="Strong"/>
          <w:sz w:val="28"/>
          <w:szCs w:val="28"/>
        </w:rPr>
        <w:t>Contents</w:t>
      </w:r>
    </w:p>
    <w:sdt>
      <w:sdtPr>
        <w:id w:val="1678719054"/>
        <w:docPartObj>
          <w:docPartGallery w:val="Table of Contents"/>
          <w:docPartUnique/>
        </w:docPartObj>
      </w:sdtPr>
      <w:sdtContent>
        <w:p w14:paraId="5C7C86FC" w14:textId="3179CD78" w:rsidR="00087DAF" w:rsidRDefault="5C1648F9">
          <w:pPr>
            <w:pStyle w:val="TOC1"/>
            <w:rPr>
              <w:rFonts w:eastAsiaTheme="minorEastAsia"/>
              <w:noProof/>
            </w:rPr>
          </w:pPr>
          <w:r>
            <w:fldChar w:fldCharType="begin"/>
          </w:r>
          <w:r>
            <w:instrText>TOC \o \z \u \h</w:instrText>
          </w:r>
          <w:r>
            <w:fldChar w:fldCharType="separate"/>
          </w:r>
          <w:hyperlink w:anchor="_Toc118914981" w:history="1">
            <w:r w:rsidR="00087DAF" w:rsidRPr="00EE1AB9">
              <w:rPr>
                <w:rStyle w:val="Hyperlink"/>
                <w:noProof/>
              </w:rPr>
              <w:t>1</w:t>
            </w:r>
            <w:r w:rsidR="00087DAF">
              <w:rPr>
                <w:rFonts w:eastAsiaTheme="minorEastAsia"/>
                <w:noProof/>
              </w:rPr>
              <w:tab/>
            </w:r>
            <w:r w:rsidR="00087DAF" w:rsidRPr="00EE1AB9">
              <w:rPr>
                <w:rStyle w:val="Hyperlink"/>
                <w:noProof/>
              </w:rPr>
              <w:t>Purpose and Scope</w:t>
            </w:r>
            <w:r w:rsidR="00087DAF">
              <w:rPr>
                <w:noProof/>
                <w:webHidden/>
              </w:rPr>
              <w:tab/>
            </w:r>
            <w:r w:rsidR="00087DAF">
              <w:rPr>
                <w:noProof/>
                <w:webHidden/>
              </w:rPr>
              <w:fldChar w:fldCharType="begin"/>
            </w:r>
            <w:r w:rsidR="00087DAF">
              <w:rPr>
                <w:noProof/>
                <w:webHidden/>
              </w:rPr>
              <w:instrText xml:space="preserve"> PAGEREF _Toc118914981 \h </w:instrText>
            </w:r>
            <w:r w:rsidR="00087DAF">
              <w:rPr>
                <w:noProof/>
                <w:webHidden/>
              </w:rPr>
            </w:r>
            <w:r w:rsidR="00087DAF">
              <w:rPr>
                <w:noProof/>
                <w:webHidden/>
              </w:rPr>
              <w:fldChar w:fldCharType="separate"/>
            </w:r>
            <w:r w:rsidR="00087DAF">
              <w:rPr>
                <w:noProof/>
                <w:webHidden/>
              </w:rPr>
              <w:t>1</w:t>
            </w:r>
            <w:r w:rsidR="00087DAF">
              <w:rPr>
                <w:noProof/>
                <w:webHidden/>
              </w:rPr>
              <w:fldChar w:fldCharType="end"/>
            </w:r>
          </w:hyperlink>
        </w:p>
        <w:p w14:paraId="305354AE" w14:textId="4E8ED3E5" w:rsidR="00087DAF" w:rsidRDefault="00000000">
          <w:pPr>
            <w:pStyle w:val="TOC1"/>
            <w:rPr>
              <w:rFonts w:eastAsiaTheme="minorEastAsia"/>
              <w:noProof/>
            </w:rPr>
          </w:pPr>
          <w:hyperlink w:anchor="_Toc118914982" w:history="1">
            <w:r w:rsidR="00087DAF" w:rsidRPr="00EE1AB9">
              <w:rPr>
                <w:rStyle w:val="Hyperlink"/>
                <w:noProof/>
              </w:rPr>
              <w:t>2</w:t>
            </w:r>
            <w:r w:rsidR="00087DAF">
              <w:rPr>
                <w:rFonts w:eastAsiaTheme="minorEastAsia"/>
                <w:noProof/>
              </w:rPr>
              <w:tab/>
            </w:r>
            <w:r w:rsidR="00087DAF" w:rsidRPr="00EE1AB9">
              <w:rPr>
                <w:rStyle w:val="Hyperlink"/>
                <w:noProof/>
              </w:rPr>
              <w:t>Examples of Modularity</w:t>
            </w:r>
            <w:r w:rsidR="00087DAF">
              <w:rPr>
                <w:noProof/>
                <w:webHidden/>
              </w:rPr>
              <w:tab/>
            </w:r>
            <w:r w:rsidR="00087DAF">
              <w:rPr>
                <w:noProof/>
                <w:webHidden/>
              </w:rPr>
              <w:fldChar w:fldCharType="begin"/>
            </w:r>
            <w:r w:rsidR="00087DAF">
              <w:rPr>
                <w:noProof/>
                <w:webHidden/>
              </w:rPr>
              <w:instrText xml:space="preserve"> PAGEREF _Toc118914982 \h </w:instrText>
            </w:r>
            <w:r w:rsidR="00087DAF">
              <w:rPr>
                <w:noProof/>
                <w:webHidden/>
              </w:rPr>
            </w:r>
            <w:r w:rsidR="00087DAF">
              <w:rPr>
                <w:noProof/>
                <w:webHidden/>
              </w:rPr>
              <w:fldChar w:fldCharType="separate"/>
            </w:r>
            <w:r w:rsidR="00087DAF">
              <w:rPr>
                <w:noProof/>
                <w:webHidden/>
              </w:rPr>
              <w:t>2</w:t>
            </w:r>
            <w:r w:rsidR="00087DAF">
              <w:rPr>
                <w:noProof/>
                <w:webHidden/>
              </w:rPr>
              <w:fldChar w:fldCharType="end"/>
            </w:r>
          </w:hyperlink>
        </w:p>
        <w:p w14:paraId="07E4569B" w14:textId="34388A7E" w:rsidR="00087DAF" w:rsidRDefault="00000000">
          <w:pPr>
            <w:pStyle w:val="TOC1"/>
            <w:rPr>
              <w:rFonts w:eastAsiaTheme="minorEastAsia"/>
              <w:noProof/>
            </w:rPr>
          </w:pPr>
          <w:hyperlink w:anchor="_Toc118914983" w:history="1">
            <w:r w:rsidR="00087DAF" w:rsidRPr="00EE1AB9">
              <w:rPr>
                <w:rStyle w:val="Hyperlink"/>
                <w:noProof/>
              </w:rPr>
              <w:t>3</w:t>
            </w:r>
            <w:r w:rsidR="00087DAF">
              <w:rPr>
                <w:rFonts w:eastAsiaTheme="minorEastAsia"/>
                <w:noProof/>
              </w:rPr>
              <w:tab/>
            </w:r>
            <w:r w:rsidR="00087DAF" w:rsidRPr="00EE1AB9">
              <w:rPr>
                <w:rStyle w:val="Hyperlink"/>
                <w:noProof/>
              </w:rPr>
              <w:t>Current Uniphore Product Line Situation</w:t>
            </w:r>
            <w:r w:rsidR="00087DAF">
              <w:rPr>
                <w:noProof/>
                <w:webHidden/>
              </w:rPr>
              <w:tab/>
            </w:r>
            <w:r w:rsidR="00087DAF">
              <w:rPr>
                <w:noProof/>
                <w:webHidden/>
              </w:rPr>
              <w:fldChar w:fldCharType="begin"/>
            </w:r>
            <w:r w:rsidR="00087DAF">
              <w:rPr>
                <w:noProof/>
                <w:webHidden/>
              </w:rPr>
              <w:instrText xml:space="preserve"> PAGEREF _Toc118914983 \h </w:instrText>
            </w:r>
            <w:r w:rsidR="00087DAF">
              <w:rPr>
                <w:noProof/>
                <w:webHidden/>
              </w:rPr>
            </w:r>
            <w:r w:rsidR="00087DAF">
              <w:rPr>
                <w:noProof/>
                <w:webHidden/>
              </w:rPr>
              <w:fldChar w:fldCharType="separate"/>
            </w:r>
            <w:r w:rsidR="00087DAF">
              <w:rPr>
                <w:noProof/>
                <w:webHidden/>
              </w:rPr>
              <w:t>3</w:t>
            </w:r>
            <w:r w:rsidR="00087DAF">
              <w:rPr>
                <w:noProof/>
                <w:webHidden/>
              </w:rPr>
              <w:fldChar w:fldCharType="end"/>
            </w:r>
          </w:hyperlink>
        </w:p>
        <w:p w14:paraId="5DDB1F0C" w14:textId="3CF2ABBB" w:rsidR="00087DAF" w:rsidRDefault="00000000">
          <w:pPr>
            <w:pStyle w:val="TOC2"/>
            <w:tabs>
              <w:tab w:val="left" w:pos="880"/>
              <w:tab w:val="right" w:leader="dot" w:pos="9350"/>
            </w:tabs>
            <w:rPr>
              <w:rFonts w:eastAsiaTheme="minorEastAsia"/>
              <w:noProof/>
            </w:rPr>
          </w:pPr>
          <w:hyperlink w:anchor="_Toc118914984" w:history="1">
            <w:r w:rsidR="00087DAF" w:rsidRPr="00EE1AB9">
              <w:rPr>
                <w:rStyle w:val="Hyperlink"/>
                <w:noProof/>
              </w:rPr>
              <w:t>3.1</w:t>
            </w:r>
            <w:r w:rsidR="00087DAF">
              <w:rPr>
                <w:rFonts w:eastAsiaTheme="minorEastAsia"/>
                <w:noProof/>
              </w:rPr>
              <w:tab/>
            </w:r>
            <w:r w:rsidR="00087DAF" w:rsidRPr="00EE1AB9">
              <w:rPr>
                <w:rStyle w:val="Hyperlink"/>
                <w:noProof/>
              </w:rPr>
              <w:t>Data and Semantic Models</w:t>
            </w:r>
            <w:r w:rsidR="00087DAF">
              <w:rPr>
                <w:noProof/>
                <w:webHidden/>
              </w:rPr>
              <w:tab/>
            </w:r>
            <w:r w:rsidR="00087DAF">
              <w:rPr>
                <w:noProof/>
                <w:webHidden/>
              </w:rPr>
              <w:fldChar w:fldCharType="begin"/>
            </w:r>
            <w:r w:rsidR="00087DAF">
              <w:rPr>
                <w:noProof/>
                <w:webHidden/>
              </w:rPr>
              <w:instrText xml:space="preserve"> PAGEREF _Toc118914984 \h </w:instrText>
            </w:r>
            <w:r w:rsidR="00087DAF">
              <w:rPr>
                <w:noProof/>
                <w:webHidden/>
              </w:rPr>
            </w:r>
            <w:r w:rsidR="00087DAF">
              <w:rPr>
                <w:noProof/>
                <w:webHidden/>
              </w:rPr>
              <w:fldChar w:fldCharType="separate"/>
            </w:r>
            <w:r w:rsidR="00087DAF">
              <w:rPr>
                <w:noProof/>
                <w:webHidden/>
              </w:rPr>
              <w:t>3</w:t>
            </w:r>
            <w:r w:rsidR="00087DAF">
              <w:rPr>
                <w:noProof/>
                <w:webHidden/>
              </w:rPr>
              <w:fldChar w:fldCharType="end"/>
            </w:r>
          </w:hyperlink>
        </w:p>
        <w:p w14:paraId="3A42E5AD" w14:textId="3766433F" w:rsidR="00087DAF" w:rsidRDefault="00000000">
          <w:pPr>
            <w:pStyle w:val="TOC2"/>
            <w:tabs>
              <w:tab w:val="left" w:pos="880"/>
              <w:tab w:val="right" w:leader="dot" w:pos="9350"/>
            </w:tabs>
            <w:rPr>
              <w:rFonts w:eastAsiaTheme="minorEastAsia"/>
              <w:noProof/>
            </w:rPr>
          </w:pPr>
          <w:hyperlink w:anchor="_Toc118914985" w:history="1">
            <w:r w:rsidR="00087DAF" w:rsidRPr="00EE1AB9">
              <w:rPr>
                <w:rStyle w:val="Hyperlink"/>
                <w:noProof/>
              </w:rPr>
              <w:t>3.2</w:t>
            </w:r>
            <w:r w:rsidR="00087DAF">
              <w:rPr>
                <w:rFonts w:eastAsiaTheme="minorEastAsia"/>
                <w:noProof/>
              </w:rPr>
              <w:tab/>
            </w:r>
            <w:r w:rsidR="00087DAF" w:rsidRPr="00EE1AB9">
              <w:rPr>
                <w:rStyle w:val="Hyperlink"/>
                <w:noProof/>
              </w:rPr>
              <w:t>Communication Protocols</w:t>
            </w:r>
            <w:r w:rsidR="00087DAF">
              <w:rPr>
                <w:noProof/>
                <w:webHidden/>
              </w:rPr>
              <w:tab/>
            </w:r>
            <w:r w:rsidR="00087DAF">
              <w:rPr>
                <w:noProof/>
                <w:webHidden/>
              </w:rPr>
              <w:fldChar w:fldCharType="begin"/>
            </w:r>
            <w:r w:rsidR="00087DAF">
              <w:rPr>
                <w:noProof/>
                <w:webHidden/>
              </w:rPr>
              <w:instrText xml:space="preserve"> PAGEREF _Toc118914985 \h </w:instrText>
            </w:r>
            <w:r w:rsidR="00087DAF">
              <w:rPr>
                <w:noProof/>
                <w:webHidden/>
              </w:rPr>
            </w:r>
            <w:r w:rsidR="00087DAF">
              <w:rPr>
                <w:noProof/>
                <w:webHidden/>
              </w:rPr>
              <w:fldChar w:fldCharType="separate"/>
            </w:r>
            <w:r w:rsidR="00087DAF">
              <w:rPr>
                <w:noProof/>
                <w:webHidden/>
              </w:rPr>
              <w:t>3</w:t>
            </w:r>
            <w:r w:rsidR="00087DAF">
              <w:rPr>
                <w:noProof/>
                <w:webHidden/>
              </w:rPr>
              <w:fldChar w:fldCharType="end"/>
            </w:r>
          </w:hyperlink>
        </w:p>
        <w:p w14:paraId="33720147" w14:textId="3A828F79" w:rsidR="00087DAF" w:rsidRDefault="00000000">
          <w:pPr>
            <w:pStyle w:val="TOC2"/>
            <w:tabs>
              <w:tab w:val="left" w:pos="880"/>
              <w:tab w:val="right" w:leader="dot" w:pos="9350"/>
            </w:tabs>
            <w:rPr>
              <w:rFonts w:eastAsiaTheme="minorEastAsia"/>
              <w:noProof/>
            </w:rPr>
          </w:pPr>
          <w:hyperlink w:anchor="_Toc118914986" w:history="1">
            <w:r w:rsidR="00087DAF" w:rsidRPr="00EE1AB9">
              <w:rPr>
                <w:rStyle w:val="Hyperlink"/>
                <w:noProof/>
              </w:rPr>
              <w:t>3.3</w:t>
            </w:r>
            <w:r w:rsidR="00087DAF">
              <w:rPr>
                <w:rFonts w:eastAsiaTheme="minorEastAsia"/>
                <w:noProof/>
              </w:rPr>
              <w:tab/>
            </w:r>
            <w:r w:rsidR="00087DAF" w:rsidRPr="00EE1AB9">
              <w:rPr>
                <w:rStyle w:val="Hyperlink"/>
                <w:noProof/>
              </w:rPr>
              <w:t>Functional Components</w:t>
            </w:r>
            <w:r w:rsidR="00087DAF">
              <w:rPr>
                <w:noProof/>
                <w:webHidden/>
              </w:rPr>
              <w:tab/>
            </w:r>
            <w:r w:rsidR="00087DAF">
              <w:rPr>
                <w:noProof/>
                <w:webHidden/>
              </w:rPr>
              <w:fldChar w:fldCharType="begin"/>
            </w:r>
            <w:r w:rsidR="00087DAF">
              <w:rPr>
                <w:noProof/>
                <w:webHidden/>
              </w:rPr>
              <w:instrText xml:space="preserve"> PAGEREF _Toc118914986 \h </w:instrText>
            </w:r>
            <w:r w:rsidR="00087DAF">
              <w:rPr>
                <w:noProof/>
                <w:webHidden/>
              </w:rPr>
            </w:r>
            <w:r w:rsidR="00087DAF">
              <w:rPr>
                <w:noProof/>
                <w:webHidden/>
              </w:rPr>
              <w:fldChar w:fldCharType="separate"/>
            </w:r>
            <w:r w:rsidR="00087DAF">
              <w:rPr>
                <w:noProof/>
                <w:webHidden/>
              </w:rPr>
              <w:t>4</w:t>
            </w:r>
            <w:r w:rsidR="00087DAF">
              <w:rPr>
                <w:noProof/>
                <w:webHidden/>
              </w:rPr>
              <w:fldChar w:fldCharType="end"/>
            </w:r>
          </w:hyperlink>
        </w:p>
        <w:p w14:paraId="37A7DC0E" w14:textId="112FDDCE" w:rsidR="00087DAF" w:rsidRDefault="00000000">
          <w:pPr>
            <w:pStyle w:val="TOC2"/>
            <w:tabs>
              <w:tab w:val="left" w:pos="880"/>
              <w:tab w:val="right" w:leader="dot" w:pos="9350"/>
            </w:tabs>
            <w:rPr>
              <w:rFonts w:eastAsiaTheme="minorEastAsia"/>
              <w:noProof/>
            </w:rPr>
          </w:pPr>
          <w:hyperlink w:anchor="_Toc118914987" w:history="1">
            <w:r w:rsidR="00087DAF" w:rsidRPr="00EE1AB9">
              <w:rPr>
                <w:rStyle w:val="Hyperlink"/>
                <w:noProof/>
              </w:rPr>
              <w:t>3.4</w:t>
            </w:r>
            <w:r w:rsidR="00087DAF">
              <w:rPr>
                <w:rFonts w:eastAsiaTheme="minorEastAsia"/>
                <w:noProof/>
              </w:rPr>
              <w:tab/>
            </w:r>
            <w:r w:rsidR="00087DAF" w:rsidRPr="00EE1AB9">
              <w:rPr>
                <w:rStyle w:val="Hyperlink"/>
                <w:noProof/>
              </w:rPr>
              <w:t>Coordination</w:t>
            </w:r>
            <w:r w:rsidR="00087DAF">
              <w:rPr>
                <w:noProof/>
                <w:webHidden/>
              </w:rPr>
              <w:tab/>
            </w:r>
            <w:r w:rsidR="00087DAF">
              <w:rPr>
                <w:noProof/>
                <w:webHidden/>
              </w:rPr>
              <w:fldChar w:fldCharType="begin"/>
            </w:r>
            <w:r w:rsidR="00087DAF">
              <w:rPr>
                <w:noProof/>
                <w:webHidden/>
              </w:rPr>
              <w:instrText xml:space="preserve"> PAGEREF _Toc118914987 \h </w:instrText>
            </w:r>
            <w:r w:rsidR="00087DAF">
              <w:rPr>
                <w:noProof/>
                <w:webHidden/>
              </w:rPr>
            </w:r>
            <w:r w:rsidR="00087DAF">
              <w:rPr>
                <w:noProof/>
                <w:webHidden/>
              </w:rPr>
              <w:fldChar w:fldCharType="separate"/>
            </w:r>
            <w:r w:rsidR="00087DAF">
              <w:rPr>
                <w:noProof/>
                <w:webHidden/>
              </w:rPr>
              <w:t>4</w:t>
            </w:r>
            <w:r w:rsidR="00087DAF">
              <w:rPr>
                <w:noProof/>
                <w:webHidden/>
              </w:rPr>
              <w:fldChar w:fldCharType="end"/>
            </w:r>
          </w:hyperlink>
        </w:p>
        <w:p w14:paraId="3DB1E811" w14:textId="5F7E1B78" w:rsidR="00087DAF" w:rsidRDefault="00000000">
          <w:pPr>
            <w:pStyle w:val="TOC2"/>
            <w:tabs>
              <w:tab w:val="left" w:pos="880"/>
              <w:tab w:val="right" w:leader="dot" w:pos="9350"/>
            </w:tabs>
            <w:rPr>
              <w:rFonts w:eastAsiaTheme="minorEastAsia"/>
              <w:noProof/>
            </w:rPr>
          </w:pPr>
          <w:hyperlink w:anchor="_Toc118914988" w:history="1">
            <w:r w:rsidR="00087DAF" w:rsidRPr="00EE1AB9">
              <w:rPr>
                <w:rStyle w:val="Hyperlink"/>
                <w:noProof/>
              </w:rPr>
              <w:t>3.5</w:t>
            </w:r>
            <w:r w:rsidR="00087DAF">
              <w:rPr>
                <w:rFonts w:eastAsiaTheme="minorEastAsia"/>
                <w:noProof/>
              </w:rPr>
              <w:tab/>
            </w:r>
            <w:r w:rsidR="00087DAF" w:rsidRPr="00EE1AB9">
              <w:rPr>
                <w:rStyle w:val="Hyperlink"/>
                <w:noProof/>
              </w:rPr>
              <w:t>Finding And Understanding Things</w:t>
            </w:r>
            <w:r w:rsidR="00087DAF">
              <w:rPr>
                <w:noProof/>
                <w:webHidden/>
              </w:rPr>
              <w:tab/>
            </w:r>
            <w:r w:rsidR="00087DAF">
              <w:rPr>
                <w:noProof/>
                <w:webHidden/>
              </w:rPr>
              <w:fldChar w:fldCharType="begin"/>
            </w:r>
            <w:r w:rsidR="00087DAF">
              <w:rPr>
                <w:noProof/>
                <w:webHidden/>
              </w:rPr>
              <w:instrText xml:space="preserve"> PAGEREF _Toc118914988 \h </w:instrText>
            </w:r>
            <w:r w:rsidR="00087DAF">
              <w:rPr>
                <w:noProof/>
                <w:webHidden/>
              </w:rPr>
            </w:r>
            <w:r w:rsidR="00087DAF">
              <w:rPr>
                <w:noProof/>
                <w:webHidden/>
              </w:rPr>
              <w:fldChar w:fldCharType="separate"/>
            </w:r>
            <w:r w:rsidR="00087DAF">
              <w:rPr>
                <w:noProof/>
                <w:webHidden/>
              </w:rPr>
              <w:t>5</w:t>
            </w:r>
            <w:r w:rsidR="00087DAF">
              <w:rPr>
                <w:noProof/>
                <w:webHidden/>
              </w:rPr>
              <w:fldChar w:fldCharType="end"/>
            </w:r>
          </w:hyperlink>
        </w:p>
        <w:p w14:paraId="6D20ABFD" w14:textId="531EFDE4" w:rsidR="00087DAF" w:rsidRDefault="00000000">
          <w:pPr>
            <w:pStyle w:val="TOC2"/>
            <w:tabs>
              <w:tab w:val="left" w:pos="880"/>
              <w:tab w:val="right" w:leader="dot" w:pos="9350"/>
            </w:tabs>
            <w:rPr>
              <w:rFonts w:eastAsiaTheme="minorEastAsia"/>
              <w:noProof/>
            </w:rPr>
          </w:pPr>
          <w:hyperlink w:anchor="_Toc118914989" w:history="1">
            <w:r w:rsidR="00087DAF" w:rsidRPr="00EE1AB9">
              <w:rPr>
                <w:rStyle w:val="Hyperlink"/>
                <w:noProof/>
              </w:rPr>
              <w:t>3.6</w:t>
            </w:r>
            <w:r w:rsidR="00087DAF">
              <w:rPr>
                <w:rFonts w:eastAsiaTheme="minorEastAsia"/>
                <w:noProof/>
              </w:rPr>
              <w:tab/>
            </w:r>
            <w:r w:rsidR="00087DAF" w:rsidRPr="00EE1AB9">
              <w:rPr>
                <w:rStyle w:val="Hyperlink"/>
                <w:noProof/>
              </w:rPr>
              <w:t>Costs</w:t>
            </w:r>
            <w:r w:rsidR="00087DAF">
              <w:rPr>
                <w:noProof/>
                <w:webHidden/>
              </w:rPr>
              <w:tab/>
            </w:r>
            <w:r w:rsidR="00087DAF">
              <w:rPr>
                <w:noProof/>
                <w:webHidden/>
              </w:rPr>
              <w:fldChar w:fldCharType="begin"/>
            </w:r>
            <w:r w:rsidR="00087DAF">
              <w:rPr>
                <w:noProof/>
                <w:webHidden/>
              </w:rPr>
              <w:instrText xml:space="preserve"> PAGEREF _Toc118914989 \h </w:instrText>
            </w:r>
            <w:r w:rsidR="00087DAF">
              <w:rPr>
                <w:noProof/>
                <w:webHidden/>
              </w:rPr>
            </w:r>
            <w:r w:rsidR="00087DAF">
              <w:rPr>
                <w:noProof/>
                <w:webHidden/>
              </w:rPr>
              <w:fldChar w:fldCharType="separate"/>
            </w:r>
            <w:r w:rsidR="00087DAF">
              <w:rPr>
                <w:noProof/>
                <w:webHidden/>
              </w:rPr>
              <w:t>5</w:t>
            </w:r>
            <w:r w:rsidR="00087DAF">
              <w:rPr>
                <w:noProof/>
                <w:webHidden/>
              </w:rPr>
              <w:fldChar w:fldCharType="end"/>
            </w:r>
          </w:hyperlink>
        </w:p>
        <w:p w14:paraId="1973049F" w14:textId="2C3F7065" w:rsidR="00087DAF" w:rsidRDefault="00000000">
          <w:pPr>
            <w:pStyle w:val="TOC1"/>
            <w:rPr>
              <w:rFonts w:eastAsiaTheme="minorEastAsia"/>
              <w:noProof/>
            </w:rPr>
          </w:pPr>
          <w:hyperlink w:anchor="_Toc118914990" w:history="1">
            <w:r w:rsidR="00087DAF" w:rsidRPr="00EE1AB9">
              <w:rPr>
                <w:rStyle w:val="Hyperlink"/>
                <w:noProof/>
              </w:rPr>
              <w:t>4</w:t>
            </w:r>
            <w:r w:rsidR="00087DAF">
              <w:rPr>
                <w:rFonts w:eastAsiaTheme="minorEastAsia"/>
                <w:noProof/>
              </w:rPr>
              <w:tab/>
            </w:r>
            <w:r w:rsidR="00087DAF" w:rsidRPr="00EE1AB9">
              <w:rPr>
                <w:rStyle w:val="Hyperlink"/>
                <w:noProof/>
              </w:rPr>
              <w:t>What Might Deep Modularity Look Like?</w:t>
            </w:r>
            <w:r w:rsidR="00087DAF">
              <w:rPr>
                <w:noProof/>
                <w:webHidden/>
              </w:rPr>
              <w:tab/>
            </w:r>
            <w:r w:rsidR="00087DAF">
              <w:rPr>
                <w:noProof/>
                <w:webHidden/>
              </w:rPr>
              <w:fldChar w:fldCharType="begin"/>
            </w:r>
            <w:r w:rsidR="00087DAF">
              <w:rPr>
                <w:noProof/>
                <w:webHidden/>
              </w:rPr>
              <w:instrText xml:space="preserve"> PAGEREF _Toc118914990 \h </w:instrText>
            </w:r>
            <w:r w:rsidR="00087DAF">
              <w:rPr>
                <w:noProof/>
                <w:webHidden/>
              </w:rPr>
            </w:r>
            <w:r w:rsidR="00087DAF">
              <w:rPr>
                <w:noProof/>
                <w:webHidden/>
              </w:rPr>
              <w:fldChar w:fldCharType="separate"/>
            </w:r>
            <w:r w:rsidR="00087DAF">
              <w:rPr>
                <w:noProof/>
                <w:webHidden/>
              </w:rPr>
              <w:t>5</w:t>
            </w:r>
            <w:r w:rsidR="00087DAF">
              <w:rPr>
                <w:noProof/>
                <w:webHidden/>
              </w:rPr>
              <w:fldChar w:fldCharType="end"/>
            </w:r>
          </w:hyperlink>
        </w:p>
        <w:p w14:paraId="6C84F70A" w14:textId="3637ECDB" w:rsidR="00087DAF" w:rsidRDefault="00000000">
          <w:pPr>
            <w:pStyle w:val="TOC1"/>
            <w:rPr>
              <w:rFonts w:eastAsiaTheme="minorEastAsia"/>
              <w:noProof/>
            </w:rPr>
          </w:pPr>
          <w:hyperlink w:anchor="_Toc118914991" w:history="1">
            <w:r w:rsidR="00087DAF" w:rsidRPr="00EE1AB9">
              <w:rPr>
                <w:rStyle w:val="Hyperlink"/>
                <w:noProof/>
              </w:rPr>
              <w:t>5</w:t>
            </w:r>
            <w:r w:rsidR="00087DAF">
              <w:rPr>
                <w:rFonts w:eastAsiaTheme="minorEastAsia"/>
                <w:noProof/>
              </w:rPr>
              <w:tab/>
            </w:r>
            <w:r w:rsidR="00087DAF" w:rsidRPr="00EE1AB9">
              <w:rPr>
                <w:rStyle w:val="Hyperlink"/>
                <w:noProof/>
              </w:rPr>
              <w:t>Conclusion</w:t>
            </w:r>
            <w:r w:rsidR="00087DAF">
              <w:rPr>
                <w:noProof/>
                <w:webHidden/>
              </w:rPr>
              <w:tab/>
            </w:r>
            <w:r w:rsidR="00087DAF">
              <w:rPr>
                <w:noProof/>
                <w:webHidden/>
              </w:rPr>
              <w:fldChar w:fldCharType="begin"/>
            </w:r>
            <w:r w:rsidR="00087DAF">
              <w:rPr>
                <w:noProof/>
                <w:webHidden/>
              </w:rPr>
              <w:instrText xml:space="preserve"> PAGEREF _Toc118914991 \h </w:instrText>
            </w:r>
            <w:r w:rsidR="00087DAF">
              <w:rPr>
                <w:noProof/>
                <w:webHidden/>
              </w:rPr>
            </w:r>
            <w:r w:rsidR="00087DAF">
              <w:rPr>
                <w:noProof/>
                <w:webHidden/>
              </w:rPr>
              <w:fldChar w:fldCharType="separate"/>
            </w:r>
            <w:r w:rsidR="00087DAF">
              <w:rPr>
                <w:noProof/>
                <w:webHidden/>
              </w:rPr>
              <w:t>6</w:t>
            </w:r>
            <w:r w:rsidR="00087DAF">
              <w:rPr>
                <w:noProof/>
                <w:webHidden/>
              </w:rPr>
              <w:fldChar w:fldCharType="end"/>
            </w:r>
          </w:hyperlink>
        </w:p>
        <w:p w14:paraId="32180C69" w14:textId="44062C13" w:rsidR="5C1648F9" w:rsidRDefault="5C1648F9" w:rsidP="5C1648F9">
          <w:pPr>
            <w:rPr>
              <w:b/>
              <w:bCs/>
            </w:rPr>
          </w:pPr>
          <w:r>
            <w:fldChar w:fldCharType="end"/>
          </w:r>
        </w:p>
      </w:sdtContent>
    </w:sdt>
    <w:p w14:paraId="0C92BC20" w14:textId="77777777" w:rsidR="000B5DB5" w:rsidRPr="000B5DB5" w:rsidRDefault="000B5DB5" w:rsidP="000B5DB5"/>
    <w:p w14:paraId="4D403E91" w14:textId="7D6A9EEC" w:rsidR="2BEF8AE1" w:rsidRDefault="00E25F7F">
      <w:pPr>
        <w:pStyle w:val="Heading1"/>
      </w:pPr>
      <w:bookmarkStart w:id="0" w:name="_Toc118914981"/>
      <w:r>
        <w:t>Purpose and Scope</w:t>
      </w:r>
      <w:bookmarkEnd w:id="0"/>
    </w:p>
    <w:p w14:paraId="768EF7FF" w14:textId="219F537C" w:rsidR="005F2F4E" w:rsidRDefault="00E25F7F" w:rsidP="00E25F7F">
      <w:r>
        <w:t xml:space="preserve">I’ve been stewing on some thoughts about </w:t>
      </w:r>
      <w:r w:rsidR="00CC502A">
        <w:t>our</w:t>
      </w:r>
      <w:r>
        <w:t xml:space="preserve"> current and possible future directions, and </w:t>
      </w:r>
      <w:r w:rsidR="005F2F4E">
        <w:t>I’m now ready</w:t>
      </w:r>
      <w:r>
        <w:t xml:space="preserve"> </w:t>
      </w:r>
      <w:r w:rsidR="005F2F4E">
        <w:t>to</w:t>
      </w:r>
      <w:r>
        <w:t xml:space="preserve"> share them </w:t>
      </w:r>
      <w:r w:rsidR="005F2F4E">
        <w:t xml:space="preserve">in semi-baked form </w:t>
      </w:r>
      <w:r>
        <w:t xml:space="preserve">with you.  </w:t>
      </w:r>
    </w:p>
    <w:p w14:paraId="3CCCAA6A" w14:textId="0B52F249" w:rsidR="00E25F7F" w:rsidRDefault="00E25F7F" w:rsidP="00E25F7F">
      <w:r>
        <w:t xml:space="preserve">I’m choosing to do so privately with you, </w:t>
      </w:r>
      <w:r w:rsidR="005F2F4E">
        <w:t xml:space="preserve">so </w:t>
      </w:r>
      <w:r>
        <w:t xml:space="preserve">please treat this current note incarnation as confidential </w:t>
      </w:r>
      <w:r w:rsidR="00E36B6F">
        <w:t xml:space="preserve">until we’ve melded minds on this.  At that point, </w:t>
      </w:r>
      <w:r>
        <w:t xml:space="preserve">if you agree with my core points, they’ll fare much better coming from both of us, and if you don’t agree with them, then we can quietly drop them, without unnecessarily ruffling </w:t>
      </w:r>
      <w:r w:rsidR="00E36B6F">
        <w:t>others’</w:t>
      </w:r>
      <w:r>
        <w:t xml:space="preserve"> feathers.</w:t>
      </w:r>
    </w:p>
    <w:p w14:paraId="12B267DF" w14:textId="0392B76E" w:rsidR="00E25F7F" w:rsidRDefault="00E25F7F" w:rsidP="00E25F7F">
      <w:r>
        <w:t xml:space="preserve">My central insight is that while we talk about </w:t>
      </w:r>
      <w:r w:rsidR="00CC502A">
        <w:t>Our</w:t>
      </w:r>
      <w:r>
        <w:t xml:space="preserve"> vision and strategies of embracing AI to understand customers’ issues and how best to handle them, adding more AI capabilities, shortening TTV, and the other pillars, </w:t>
      </w:r>
      <w:r w:rsidR="00E36B6F">
        <w:t>from my vantage point,</w:t>
      </w:r>
      <w:r>
        <w:t xml:space="preserve"> we’re missing some of the key technical foundations and critical </w:t>
      </w:r>
      <w:r>
        <w:lastRenderedPageBreak/>
        <w:t xml:space="preserve">building blocks needed to make the most of this strategy, and </w:t>
      </w:r>
      <w:r w:rsidR="00E36B6F">
        <w:t xml:space="preserve">grow our competitiveness and </w:t>
      </w:r>
      <w:r>
        <w:t xml:space="preserve"> opportunit</w:t>
      </w:r>
      <w:r w:rsidR="00E36B6F">
        <w:t>ies</w:t>
      </w:r>
      <w:r>
        <w:t xml:space="preserve"> in our market.</w:t>
      </w:r>
    </w:p>
    <w:p w14:paraId="614794CD" w14:textId="51275F64" w:rsidR="00E25F7F" w:rsidRDefault="00E25F7F" w:rsidP="00E25F7F">
      <w:r>
        <w:t xml:space="preserve">What’s missing?  In a phrase, </w:t>
      </w:r>
      <w:r w:rsidRPr="00E25F7F">
        <w:rPr>
          <w:b/>
          <w:bCs/>
          <w:i/>
          <w:iCs/>
        </w:rPr>
        <w:t>deep modularity</w:t>
      </w:r>
      <w:r w:rsidR="008C1D8F" w:rsidRPr="008C1D8F">
        <w:rPr>
          <w:b/>
          <w:bCs/>
          <w:i/>
          <w:iCs/>
        </w:rPr>
        <w:t>, based on well-designed abstractions</w:t>
      </w:r>
      <w:r w:rsidR="008C1D8F">
        <w:t>.</w:t>
      </w:r>
    </w:p>
    <w:p w14:paraId="384EB542" w14:textId="1616F991" w:rsidR="00E25F7F" w:rsidRDefault="00E25F7F" w:rsidP="00E25F7F">
      <w:pPr>
        <w:pStyle w:val="Heading1"/>
      </w:pPr>
      <w:bookmarkStart w:id="1" w:name="_Toc118914982"/>
      <w:r>
        <w:t>Examples of Modularity</w:t>
      </w:r>
      <w:bookmarkEnd w:id="1"/>
      <w:r>
        <w:t xml:space="preserve"> </w:t>
      </w:r>
    </w:p>
    <w:p w14:paraId="2B532063" w14:textId="4380D17A" w:rsidR="00E25F7F" w:rsidRDefault="00E25F7F" w:rsidP="00E25F7F">
      <w:r>
        <w:t xml:space="preserve">Perhaps the best way for me to explain this is for me to give some powerful examples of </w:t>
      </w:r>
      <w:r w:rsidR="00E36B6F">
        <w:t xml:space="preserve">the kind of </w:t>
      </w:r>
      <w:r>
        <w:t>modularity</w:t>
      </w:r>
      <w:r w:rsidR="00E36B6F">
        <w:t xml:space="preserve"> I envision, drawing</w:t>
      </w:r>
      <w:r>
        <w:t xml:space="preserve"> from </w:t>
      </w:r>
      <w:r w:rsidR="00E36B6F">
        <w:t>recent</w:t>
      </w:r>
      <w:r>
        <w:t xml:space="preserve"> history of mathematics, science, engineering, and other fields:</w:t>
      </w:r>
    </w:p>
    <w:p w14:paraId="2F0E3CD9" w14:textId="70B71C16" w:rsidR="00E25F7F" w:rsidRDefault="00E36B6F" w:rsidP="00E25F7F">
      <w:pPr>
        <w:pStyle w:val="ListBullet"/>
        <w:numPr>
          <w:ilvl w:val="0"/>
          <w:numId w:val="8"/>
        </w:numPr>
        <w:spacing w:after="60"/>
        <w:ind w:left="360"/>
        <w:contextualSpacing w:val="0"/>
      </w:pPr>
      <w:r>
        <w:rPr>
          <w:b/>
          <w:bCs/>
          <w:i/>
          <w:iCs/>
        </w:rPr>
        <w:t>T</w:t>
      </w:r>
      <w:r w:rsidR="00E25F7F" w:rsidRPr="00D57AB2">
        <w:rPr>
          <w:b/>
          <w:bCs/>
          <w:i/>
          <w:iCs/>
        </w:rPr>
        <w:t>he Metric System</w:t>
      </w:r>
      <w:r w:rsidR="00E25F7F">
        <w:t xml:space="preserve">: until we had standard measurements for length, mass, time, and other physical dimensions, all scientific work was slowed, and </w:t>
      </w:r>
      <w:r>
        <w:t xml:space="preserve">was </w:t>
      </w:r>
      <w:r w:rsidR="00E25F7F">
        <w:t xml:space="preserve">difficult to share among nations and groups.  In the wake of the Metric System’s invention, all fields flourished. </w:t>
      </w:r>
    </w:p>
    <w:p w14:paraId="5041243A" w14:textId="4618AAF9" w:rsidR="00E25F7F" w:rsidRDefault="00E25F7F" w:rsidP="00E25F7F">
      <w:pPr>
        <w:pStyle w:val="ListBullet"/>
        <w:numPr>
          <w:ilvl w:val="0"/>
          <w:numId w:val="8"/>
        </w:numPr>
        <w:spacing w:after="60"/>
        <w:ind w:left="360"/>
        <w:contextualSpacing w:val="0"/>
      </w:pPr>
      <w:r w:rsidRPr="00D57AB2">
        <w:rPr>
          <w:b/>
          <w:bCs/>
          <w:i/>
          <w:iCs/>
        </w:rPr>
        <w:t>GMT</w:t>
      </w:r>
      <w:r>
        <w:t xml:space="preserve">: until we had an international standard for time-bases, astronomy, ocean navigation, and commerce were all </w:t>
      </w:r>
      <w:r w:rsidR="00087DAF">
        <w:t>stifled</w:t>
      </w:r>
      <w:r>
        <w:t>.</w:t>
      </w:r>
    </w:p>
    <w:p w14:paraId="6E17A547" w14:textId="70CF2218" w:rsidR="00E25F7F" w:rsidRDefault="00E36B6F" w:rsidP="00E25F7F">
      <w:pPr>
        <w:pStyle w:val="ListBullet"/>
        <w:numPr>
          <w:ilvl w:val="0"/>
          <w:numId w:val="8"/>
        </w:numPr>
        <w:spacing w:after="60"/>
        <w:ind w:left="360"/>
        <w:contextualSpacing w:val="0"/>
      </w:pPr>
      <w:r>
        <w:rPr>
          <w:b/>
          <w:bCs/>
          <w:i/>
          <w:iCs/>
        </w:rPr>
        <w:t>S</w:t>
      </w:r>
      <w:r w:rsidR="00E25F7F" w:rsidRPr="00D57AB2">
        <w:rPr>
          <w:b/>
          <w:bCs/>
          <w:i/>
          <w:iCs/>
        </w:rPr>
        <w:t xml:space="preserve">tandard </w:t>
      </w:r>
      <w:r w:rsidR="004D32DF">
        <w:rPr>
          <w:b/>
          <w:bCs/>
          <w:i/>
          <w:iCs/>
        </w:rPr>
        <w:t xml:space="preserve">interchangable </w:t>
      </w:r>
      <w:r w:rsidR="00E25F7F" w:rsidRPr="00D57AB2">
        <w:rPr>
          <w:b/>
          <w:bCs/>
          <w:i/>
          <w:iCs/>
        </w:rPr>
        <w:t>machine</w:t>
      </w:r>
      <w:r w:rsidR="004D32DF">
        <w:rPr>
          <w:b/>
          <w:bCs/>
          <w:i/>
          <w:iCs/>
        </w:rPr>
        <w:t xml:space="preserve"> parts</w:t>
      </w:r>
      <w:r w:rsidR="00E25F7F">
        <w:t xml:space="preserve">: </w:t>
      </w:r>
      <w:r w:rsidR="004D32DF">
        <w:t>while the history is long and contorted, one of the key innovations made in the 18</w:t>
      </w:r>
      <w:r w:rsidR="004D32DF" w:rsidRPr="004D32DF">
        <w:rPr>
          <w:vertAlign w:val="superscript"/>
        </w:rPr>
        <w:t>th</w:t>
      </w:r>
      <w:r w:rsidR="004D32DF">
        <w:t xml:space="preserve"> century was the eventual adoption of standard machine screw sizes, and numerous other key parts of guns, pulleys, looms, and other industrial equipment.  This led to the development of the first mass production systems, and is credited with the US winning the American Revolution.</w:t>
      </w:r>
    </w:p>
    <w:p w14:paraId="1C2C7754" w14:textId="6A48C26F" w:rsidR="00E25F7F" w:rsidRDefault="00E36B6F" w:rsidP="00E25F7F">
      <w:pPr>
        <w:pStyle w:val="ListBullet"/>
        <w:numPr>
          <w:ilvl w:val="0"/>
          <w:numId w:val="8"/>
        </w:numPr>
        <w:spacing w:after="60"/>
        <w:ind w:left="360"/>
        <w:contextualSpacing w:val="0"/>
      </w:pPr>
      <w:r>
        <w:rPr>
          <w:b/>
          <w:bCs/>
          <w:i/>
          <w:iCs/>
        </w:rPr>
        <w:t>N</w:t>
      </w:r>
      <w:r w:rsidR="00E25F7F" w:rsidRPr="00F71EE2">
        <w:rPr>
          <w:b/>
          <w:bCs/>
          <w:i/>
          <w:iCs/>
        </w:rPr>
        <w:t>ational currencies</w:t>
      </w:r>
      <w:r w:rsidR="00E25F7F">
        <w:t xml:space="preserve">: as flows of property, goods, </w:t>
      </w:r>
      <w:r w:rsidR="004D32DF">
        <w:t>rail-lines</w:t>
      </w:r>
      <w:r>
        <w:t xml:space="preserve">, and early industry </w:t>
      </w:r>
      <w:r w:rsidR="00E25F7F">
        <w:t xml:space="preserve">exploded </w:t>
      </w:r>
      <w:r>
        <w:t xml:space="preserve">westward </w:t>
      </w:r>
      <w:r w:rsidR="00E25F7F">
        <w:t>in the US in the 19</w:t>
      </w:r>
      <w:r w:rsidR="00E25F7F" w:rsidRPr="00D57AB2">
        <w:rPr>
          <w:vertAlign w:val="superscript"/>
        </w:rPr>
        <w:t>th</w:t>
      </w:r>
      <w:r w:rsidR="00E25F7F">
        <w:t xml:space="preserve"> century, every state, county, large city, and dog patch had their own currenc</w:t>
      </w:r>
      <w:r>
        <w:t>y and coinage</w:t>
      </w:r>
      <w:r w:rsidR="00E25F7F">
        <w:t>, with no clear regulations nor exchange standards in-place, greatly limiting commerce, manufacturing, government, taxation, etc.  With the adoption of the US Dollar, these other currencies were quickly retired, and industry surged ahead.</w:t>
      </w:r>
    </w:p>
    <w:p w14:paraId="70EA7F98" w14:textId="55CC4383" w:rsidR="00E25F7F" w:rsidRDefault="00E36B6F" w:rsidP="00E25F7F">
      <w:pPr>
        <w:pStyle w:val="ListBullet"/>
        <w:numPr>
          <w:ilvl w:val="0"/>
          <w:numId w:val="8"/>
        </w:numPr>
        <w:spacing w:after="60"/>
        <w:ind w:left="360"/>
        <w:contextualSpacing w:val="0"/>
      </w:pPr>
      <w:r>
        <w:rPr>
          <w:b/>
          <w:bCs/>
          <w:i/>
          <w:iCs/>
        </w:rPr>
        <w:t>D</w:t>
      </w:r>
      <w:r w:rsidR="00E25F7F" w:rsidRPr="00F71EE2">
        <w:rPr>
          <w:b/>
          <w:bCs/>
          <w:i/>
          <w:iCs/>
        </w:rPr>
        <w:t>ial tone</w:t>
      </w:r>
      <w:r w:rsidR="00E25F7F">
        <w:t>: Due to the (in some ways) good fortune of A.G. Bell</w:t>
      </w:r>
      <w:r w:rsidR="004D32DF">
        <w:t xml:space="preserve"> -</w:t>
      </w:r>
      <w:r w:rsidR="00E25F7F">
        <w:t xml:space="preserve"> then AT&amp;T</w:t>
      </w:r>
      <w:r w:rsidR="004D32DF">
        <w:t xml:space="preserve"> - </w:t>
      </w:r>
      <w:r w:rsidR="00E25F7F">
        <w:t>having a monopoly on telephone service, they established many standards that allowed voice communication between cities, then states, then the globe, all in a few decades.</w:t>
      </w:r>
    </w:p>
    <w:p w14:paraId="6F2DDF41" w14:textId="15A621BE" w:rsidR="00E25F7F" w:rsidRPr="00F71EE2" w:rsidRDefault="00E36B6F" w:rsidP="00E25F7F">
      <w:pPr>
        <w:pStyle w:val="ListBullet"/>
        <w:numPr>
          <w:ilvl w:val="0"/>
          <w:numId w:val="8"/>
        </w:numPr>
        <w:spacing w:after="60"/>
        <w:ind w:left="360"/>
        <w:contextualSpacing w:val="0"/>
        <w:rPr>
          <w:b/>
          <w:bCs/>
          <w:i/>
          <w:iCs/>
        </w:rPr>
      </w:pPr>
      <w:r>
        <w:rPr>
          <w:b/>
          <w:bCs/>
          <w:i/>
          <w:iCs/>
        </w:rPr>
        <w:t>D</w:t>
      </w:r>
      <w:r w:rsidR="00E25F7F" w:rsidRPr="00F71EE2">
        <w:rPr>
          <w:b/>
          <w:bCs/>
          <w:i/>
          <w:iCs/>
        </w:rPr>
        <w:t>ata communication protocols</w:t>
      </w:r>
      <w:r>
        <w:rPr>
          <w:b/>
          <w:bCs/>
          <w:i/>
          <w:iCs/>
        </w:rPr>
        <w:t xml:space="preserve">: </w:t>
      </w:r>
      <w:r>
        <w:t xml:space="preserve">X.25, SNA, </w:t>
      </w:r>
      <w:r w:rsidR="00087DAF">
        <w:t>Wang Net</w:t>
      </w:r>
      <w:r>
        <w:t>, DecNet, Ethernet, TCP/IP, W3C</w:t>
      </w:r>
      <w:r w:rsidR="004D32DF">
        <w:t>, …</w:t>
      </w:r>
      <w:r w:rsidR="004D32DF">
        <w:rPr>
          <w:rStyle w:val="FootnoteReference"/>
        </w:rPr>
        <w:footnoteReference w:id="2"/>
      </w:r>
    </w:p>
    <w:p w14:paraId="4DDAB653" w14:textId="4F5E7B81" w:rsidR="00E25F7F" w:rsidRPr="00F71EE2" w:rsidRDefault="00E36B6F" w:rsidP="00E25F7F">
      <w:pPr>
        <w:pStyle w:val="ListBullet"/>
        <w:numPr>
          <w:ilvl w:val="0"/>
          <w:numId w:val="8"/>
        </w:numPr>
        <w:spacing w:after="60"/>
        <w:ind w:left="360"/>
        <w:contextualSpacing w:val="0"/>
        <w:rPr>
          <w:b/>
          <w:bCs/>
          <w:i/>
          <w:iCs/>
        </w:rPr>
      </w:pPr>
      <w:r>
        <w:rPr>
          <w:b/>
          <w:bCs/>
          <w:i/>
          <w:iCs/>
        </w:rPr>
        <w:t>L</w:t>
      </w:r>
      <w:r w:rsidR="00E25F7F" w:rsidRPr="00F71EE2">
        <w:rPr>
          <w:b/>
          <w:bCs/>
          <w:i/>
          <w:iCs/>
        </w:rPr>
        <w:t>egal systems</w:t>
      </w:r>
      <w:r>
        <w:rPr>
          <w:b/>
          <w:bCs/>
          <w:i/>
          <w:iCs/>
        </w:rPr>
        <w:t xml:space="preserve">: </w:t>
      </w:r>
      <w:r w:rsidR="00087DAF">
        <w:t>long</w:t>
      </w:r>
      <w:r>
        <w:t xml:space="preserve"> evolution from Roman, through English and EU courts, to Magna Carta, Constitutions, legislatures, </w:t>
      </w:r>
      <w:r w:rsidR="00087DAF">
        <w:t xml:space="preserve">elections, </w:t>
      </w:r>
      <w:r w:rsidR="00271FDD">
        <w:t>and civil laws created increasingly level fields on which people got along, traded, got married, got buried, and otherwise Got Stuff Done.</w:t>
      </w:r>
    </w:p>
    <w:p w14:paraId="5A9175C7" w14:textId="5C115513" w:rsidR="00E25F7F" w:rsidRPr="00F71EE2" w:rsidRDefault="00271FDD" w:rsidP="00E25F7F">
      <w:pPr>
        <w:pStyle w:val="ListBullet"/>
        <w:numPr>
          <w:ilvl w:val="0"/>
          <w:numId w:val="8"/>
        </w:numPr>
        <w:spacing w:after="60"/>
        <w:ind w:left="360"/>
        <w:contextualSpacing w:val="0"/>
        <w:rPr>
          <w:b/>
          <w:bCs/>
          <w:i/>
          <w:iCs/>
        </w:rPr>
      </w:pPr>
      <w:r>
        <w:rPr>
          <w:b/>
          <w:bCs/>
          <w:i/>
          <w:iCs/>
        </w:rPr>
        <w:t>S</w:t>
      </w:r>
      <w:r w:rsidR="00E25F7F" w:rsidRPr="00F71EE2">
        <w:rPr>
          <w:b/>
          <w:bCs/>
          <w:i/>
          <w:iCs/>
        </w:rPr>
        <w:t>tandard bio-design encoding</w:t>
      </w:r>
      <w:r>
        <w:rPr>
          <w:b/>
          <w:bCs/>
          <w:i/>
          <w:iCs/>
        </w:rPr>
        <w:t>:</w:t>
      </w:r>
      <w:r w:rsidR="00E25F7F" w:rsidRPr="00F71EE2">
        <w:rPr>
          <w:b/>
          <w:bCs/>
          <w:i/>
          <w:iCs/>
        </w:rPr>
        <w:t xml:space="preserve"> DNA, RNA</w:t>
      </w:r>
      <w:r>
        <w:rPr>
          <w:b/>
          <w:bCs/>
          <w:i/>
          <w:iCs/>
        </w:rPr>
        <w:t xml:space="preserve">: </w:t>
      </w:r>
      <w:r>
        <w:t>Without which there wouldn’t be.</w:t>
      </w:r>
    </w:p>
    <w:p w14:paraId="19603527" w14:textId="5C97C2BE" w:rsidR="00E25F7F" w:rsidRDefault="00271FDD" w:rsidP="00E25F7F">
      <w:pPr>
        <w:pStyle w:val="ListBullet"/>
        <w:numPr>
          <w:ilvl w:val="0"/>
          <w:numId w:val="8"/>
        </w:numPr>
        <w:spacing w:after="60"/>
        <w:ind w:left="360"/>
        <w:contextualSpacing w:val="0"/>
      </w:pPr>
      <w:r>
        <w:rPr>
          <w:b/>
          <w:bCs/>
          <w:i/>
          <w:iCs/>
        </w:rPr>
        <w:t>T</w:t>
      </w:r>
      <w:r w:rsidR="00E25F7F" w:rsidRPr="00F71EE2">
        <w:rPr>
          <w:b/>
          <w:bCs/>
          <w:i/>
          <w:iCs/>
        </w:rPr>
        <w:t>he OED and other standard lexicons and vocabularies</w:t>
      </w:r>
      <w:r>
        <w:rPr>
          <w:b/>
          <w:bCs/>
          <w:i/>
          <w:iCs/>
        </w:rPr>
        <w:t xml:space="preserve">: </w:t>
      </w:r>
      <w:r>
        <w:t xml:space="preserve">Universally despised when being </w:t>
      </w:r>
      <w:r w:rsidR="00087DAF">
        <w:t>rolled out</w:t>
      </w:r>
      <w:r>
        <w:t xml:space="preserve">, such standards for the English language enabled it to become the one and only link language on the </w:t>
      </w:r>
      <w:r w:rsidR="004D32DF">
        <w:t>planet</w:t>
      </w:r>
      <w:r>
        <w:t>.</w:t>
      </w:r>
    </w:p>
    <w:p w14:paraId="1AE3D530" w14:textId="0CDF342C" w:rsidR="00E25F7F" w:rsidRDefault="00271FDD" w:rsidP="00E25F7F">
      <w:pPr>
        <w:pStyle w:val="ListBullet"/>
        <w:numPr>
          <w:ilvl w:val="0"/>
          <w:numId w:val="8"/>
        </w:numPr>
        <w:spacing w:after="60"/>
        <w:ind w:left="360"/>
        <w:contextualSpacing w:val="0"/>
      </w:pPr>
      <w:r>
        <w:rPr>
          <w:b/>
          <w:bCs/>
          <w:i/>
          <w:iCs/>
        </w:rPr>
        <w:t>S</w:t>
      </w:r>
      <w:r w:rsidR="00E25F7F" w:rsidRPr="00F71EE2">
        <w:rPr>
          <w:b/>
          <w:bCs/>
          <w:i/>
          <w:iCs/>
        </w:rPr>
        <w:t>tandard</w:t>
      </w:r>
      <w:r w:rsidR="004D32DF">
        <w:rPr>
          <w:b/>
          <w:bCs/>
          <w:i/>
          <w:iCs/>
        </w:rPr>
        <w:t>s</w:t>
      </w:r>
      <w:r w:rsidR="00E25F7F" w:rsidRPr="00F71EE2">
        <w:rPr>
          <w:b/>
          <w:bCs/>
          <w:i/>
          <w:iCs/>
        </w:rPr>
        <w:t xml:space="preserve"> in audio synthesis and engineering</w:t>
      </w:r>
      <w:r>
        <w:rPr>
          <w:b/>
          <w:bCs/>
          <w:i/>
          <w:iCs/>
        </w:rPr>
        <w:t xml:space="preserve">: </w:t>
      </w:r>
      <w:r>
        <w:t>Enabled the rise of the recording and film industries, and explosion of musical creativity</w:t>
      </w:r>
      <w:r w:rsidR="004D32DF">
        <w:t xml:space="preserve"> over the last 120 years.</w:t>
      </w:r>
    </w:p>
    <w:p w14:paraId="317658DF" w14:textId="0A57AD42" w:rsidR="00E25F7F" w:rsidRDefault="00271FDD" w:rsidP="00E25F7F">
      <w:pPr>
        <w:pStyle w:val="ListBullet"/>
        <w:numPr>
          <w:ilvl w:val="0"/>
          <w:numId w:val="8"/>
        </w:numPr>
        <w:spacing w:after="60"/>
        <w:ind w:left="360"/>
        <w:contextualSpacing w:val="0"/>
      </w:pPr>
      <w:r>
        <w:rPr>
          <w:b/>
          <w:bCs/>
          <w:i/>
          <w:iCs/>
        </w:rPr>
        <w:lastRenderedPageBreak/>
        <w:t>P</w:t>
      </w:r>
      <w:r w:rsidR="00E25F7F" w:rsidRPr="00F71EE2">
        <w:rPr>
          <w:b/>
          <w:bCs/>
          <w:i/>
          <w:iCs/>
        </w:rPr>
        <w:t>hotographic, film, video, and other media standards</w:t>
      </w:r>
      <w:r>
        <w:rPr>
          <w:b/>
          <w:bCs/>
          <w:i/>
          <w:iCs/>
        </w:rPr>
        <w:t xml:space="preserve">: </w:t>
      </w:r>
      <w:r>
        <w:t>Similarly enabled the rise of the film and TV industries, and an explosion of cinematic creativity.</w:t>
      </w:r>
    </w:p>
    <w:p w14:paraId="609E630A" w14:textId="134E3BFE" w:rsidR="008C1D8F" w:rsidRDefault="008C1D8F" w:rsidP="00E25F7F">
      <w:pPr>
        <w:pStyle w:val="ListBullet"/>
        <w:numPr>
          <w:ilvl w:val="0"/>
          <w:numId w:val="8"/>
        </w:numPr>
        <w:spacing w:after="60"/>
        <w:ind w:left="360"/>
        <w:contextualSpacing w:val="0"/>
      </w:pPr>
      <w:r>
        <w:rPr>
          <w:b/>
          <w:bCs/>
          <w:i/>
          <w:iCs/>
        </w:rPr>
        <w:t>Standard utilities:</w:t>
      </w:r>
      <w:r>
        <w:t xml:space="preserve"> Residents of modern economies have no idea how fortunate they are to be able at any time of day, to open a tap and get </w:t>
      </w:r>
      <w:r w:rsidR="004D32DF">
        <w:t>drinkable</w:t>
      </w:r>
      <w:r>
        <w:t xml:space="preserve"> water, or plug-in a heater without it exploding.</w:t>
      </w:r>
    </w:p>
    <w:p w14:paraId="243C32F6" w14:textId="096D648E" w:rsidR="00E25F7F" w:rsidRDefault="00271FDD" w:rsidP="00E25F7F">
      <w:r>
        <w:t>A</w:t>
      </w:r>
      <w:r w:rsidR="00E25F7F">
        <w:t xml:space="preserve">nd so on.  I bother to mention these examples, both because they’re compelling (and I enjoy the retelling), and because I draw huge design inspiration from these </w:t>
      </w:r>
      <w:r w:rsidR="004D32DF">
        <w:t xml:space="preserve">and similar world-altering </w:t>
      </w:r>
      <w:r w:rsidR="00E25F7F">
        <w:t>innovations.</w:t>
      </w:r>
    </w:p>
    <w:p w14:paraId="5E802882" w14:textId="4188B477" w:rsidR="00271FDD" w:rsidRDefault="00E25F7F" w:rsidP="00E25F7F">
      <w:r>
        <w:t xml:space="preserve">The common denominator shared by all of the above advances is that people came together to </w:t>
      </w:r>
      <w:r w:rsidRPr="00E25F7F">
        <w:rPr>
          <w:i/>
          <w:iCs/>
        </w:rPr>
        <w:t>adopt singular</w:t>
      </w:r>
      <w:r>
        <w:rPr>
          <w:i/>
          <w:iCs/>
        </w:rPr>
        <w:t xml:space="preserve">, </w:t>
      </w:r>
      <w:r w:rsidRPr="00E25F7F">
        <w:rPr>
          <w:i/>
          <w:iCs/>
        </w:rPr>
        <w:t>gener</w:t>
      </w:r>
      <w:r>
        <w:rPr>
          <w:i/>
          <w:iCs/>
        </w:rPr>
        <w:t>al</w:t>
      </w:r>
      <w:r w:rsidRPr="00E25F7F">
        <w:rPr>
          <w:i/>
          <w:iCs/>
        </w:rPr>
        <w:t xml:space="preserve">, broad, and </w:t>
      </w:r>
      <w:r w:rsidR="00087DAF" w:rsidRPr="00E25F7F">
        <w:rPr>
          <w:i/>
          <w:iCs/>
        </w:rPr>
        <w:t>deeply grounded</w:t>
      </w:r>
      <w:r w:rsidRPr="00E25F7F">
        <w:rPr>
          <w:i/>
          <w:iCs/>
        </w:rPr>
        <w:t xml:space="preserve"> </w:t>
      </w:r>
      <w:r w:rsidR="00AD20A0">
        <w:rPr>
          <w:i/>
          <w:iCs/>
        </w:rPr>
        <w:t xml:space="preserve">abstractions, </w:t>
      </w:r>
      <w:r w:rsidRPr="00E25F7F">
        <w:rPr>
          <w:i/>
          <w:iCs/>
        </w:rPr>
        <w:t xml:space="preserve">concepts, and related designs, lexicons, and other </w:t>
      </w:r>
      <w:r>
        <w:rPr>
          <w:i/>
          <w:iCs/>
        </w:rPr>
        <w:t>artifacts</w:t>
      </w:r>
      <w:r w:rsidRPr="00E25F7F">
        <w:rPr>
          <w:i/>
          <w:iCs/>
        </w:rPr>
        <w:t>, to enable</w:t>
      </w:r>
      <w:r>
        <w:rPr>
          <w:i/>
          <w:iCs/>
        </w:rPr>
        <w:t xml:space="preserve"> emergence of value-generating components, and their</w:t>
      </w:r>
      <w:r w:rsidRPr="00E25F7F">
        <w:rPr>
          <w:i/>
          <w:iCs/>
        </w:rPr>
        <w:t xml:space="preserve"> free </w:t>
      </w:r>
      <w:r>
        <w:rPr>
          <w:i/>
          <w:iCs/>
        </w:rPr>
        <w:t xml:space="preserve">connectivity and </w:t>
      </w:r>
      <w:r w:rsidRPr="00E25F7F">
        <w:rPr>
          <w:i/>
          <w:iCs/>
        </w:rPr>
        <w:t>interoperability in their respective domains</w:t>
      </w:r>
      <w:r w:rsidR="00271FDD">
        <w:t xml:space="preserve">.  </w:t>
      </w:r>
    </w:p>
    <w:p w14:paraId="21D2C7FD" w14:textId="77E51D50" w:rsidR="00E25F7F" w:rsidRDefault="00AD20A0" w:rsidP="00E25F7F">
      <w:r>
        <w:t>As mentioned, t</w:t>
      </w:r>
      <w:r w:rsidR="00271FDD">
        <w:t>hese various innovations enabled the next layer of bigger, more powerful, and more pervasive innovations</w:t>
      </w:r>
      <w:r>
        <w:t>, such as information processing and biotechnology.</w:t>
      </w:r>
    </w:p>
    <w:p w14:paraId="3C1F97EE" w14:textId="2524632E" w:rsidR="00E25F7F" w:rsidRDefault="00E25F7F" w:rsidP="00E25F7F">
      <w:pPr>
        <w:pStyle w:val="Heading1"/>
      </w:pPr>
      <w:bookmarkStart w:id="2" w:name="_Toc118914983"/>
      <w:r>
        <w:t>Current Uniphore Product Line Situation</w:t>
      </w:r>
      <w:r w:rsidR="006319A1">
        <w:rPr>
          <w:rStyle w:val="FootnoteReference"/>
        </w:rPr>
        <w:footnoteReference w:id="3"/>
      </w:r>
      <w:bookmarkEnd w:id="2"/>
    </w:p>
    <w:p w14:paraId="069A8FF9" w14:textId="72A7F4BA" w:rsidR="00E25F7F" w:rsidRDefault="00E25F7F" w:rsidP="00E25F7F">
      <w:r>
        <w:t xml:space="preserve">So how does </w:t>
      </w:r>
      <w:r w:rsidR="00CC502A">
        <w:t>Our</w:t>
      </w:r>
      <w:r>
        <w:t xml:space="preserve"> technology suite show-up </w:t>
      </w:r>
      <w:r w:rsidR="00AD20A0">
        <w:t>from</w:t>
      </w:r>
      <w:r>
        <w:t xml:space="preserve"> this perspective</w:t>
      </w:r>
      <w:r w:rsidR="00087DAF">
        <w:t xml:space="preserve">? </w:t>
      </w:r>
    </w:p>
    <w:p w14:paraId="662AEFF1" w14:textId="57842514" w:rsidR="00E25F7F" w:rsidRDefault="00E25F7F" w:rsidP="00483E41">
      <w:pPr>
        <w:shd w:val="clear" w:color="auto" w:fill="D9D9D9" w:themeFill="background1" w:themeFillShade="D9"/>
        <w:ind w:left="720"/>
      </w:pPr>
      <w:r>
        <w:t xml:space="preserve">Before diving into the problems, let me mention that adoption of X has laid a good foundation, providing essential low-level modularity, in the form of provisioning, containers and pods, ingress and routing, standard service mesh and data fabric, integrated security and authorization, DNS, account and user admin, monitoring, CI/CD, and additional infrastructure components, all of which are essential in realizing the higher-order modularity I’m </w:t>
      </w:r>
      <w:r w:rsidR="00AD20A0">
        <w:t xml:space="preserve">attempting to </w:t>
      </w:r>
      <w:r>
        <w:t>describ</w:t>
      </w:r>
      <w:r w:rsidR="00AD20A0">
        <w:t>e</w:t>
      </w:r>
      <w:r>
        <w:t>.</w:t>
      </w:r>
    </w:p>
    <w:p w14:paraId="14394140" w14:textId="0F22557F" w:rsidR="00E25F7F" w:rsidRDefault="00483E41" w:rsidP="00E25F7F">
      <w:r>
        <w:t>Turning to our challenges</w:t>
      </w:r>
      <w:r w:rsidR="00E25F7F">
        <w:t>, let’s look at what we have today, along several dimensions:</w:t>
      </w:r>
    </w:p>
    <w:p w14:paraId="1126AB3C" w14:textId="554D2B16" w:rsidR="00E25F7F" w:rsidRDefault="00E25F7F" w:rsidP="00E25F7F">
      <w:pPr>
        <w:pStyle w:val="Heading2"/>
      </w:pPr>
      <w:bookmarkStart w:id="3" w:name="_Toc118914984"/>
      <w:r>
        <w:t>Data</w:t>
      </w:r>
      <w:r w:rsidR="005F2F4E">
        <w:t xml:space="preserve"> and Semantic</w:t>
      </w:r>
      <w:r>
        <w:t xml:space="preserve"> </w:t>
      </w:r>
      <w:r w:rsidR="005F2F4E">
        <w:t>M</w:t>
      </w:r>
      <w:r>
        <w:t>odels</w:t>
      </w:r>
      <w:bookmarkEnd w:id="3"/>
    </w:p>
    <w:p w14:paraId="7388FD3A" w14:textId="63C05BFC" w:rsidR="00E25F7F" w:rsidRDefault="006319A1" w:rsidP="00E25F7F">
      <w:r>
        <w:t>W</w:t>
      </w:r>
      <w:r w:rsidR="00E25F7F">
        <w:t>hile there’s overlap in choice of concepts, and some in choice of representations, there are more gaps than agreements.</w:t>
      </w:r>
      <w:r>
        <w:t xml:space="preserve">  </w:t>
      </w:r>
    </w:p>
    <w:p w14:paraId="56B38D7B" w14:textId="77777777" w:rsidR="008C1D8F" w:rsidRDefault="006319A1" w:rsidP="00E25F7F">
      <w:r>
        <w:t>O</w:t>
      </w:r>
      <w:r w:rsidR="00271FDD">
        <w:t>u</w:t>
      </w:r>
      <w:r>
        <w:t xml:space="preserve">r problem isn’t lack of data, nor even in </w:t>
      </w:r>
      <w:r w:rsidR="00271FDD">
        <w:t xml:space="preserve">the </w:t>
      </w:r>
      <w:r>
        <w:t>nearly universal adoption of JSON object representations</w:t>
      </w:r>
      <w:r w:rsidR="00271FDD">
        <w:t xml:space="preserve">.  The problem is that </w:t>
      </w:r>
      <w:r w:rsidR="008C1D8F" w:rsidRPr="00AD20A0">
        <w:rPr>
          <w:i/>
          <w:iCs/>
        </w:rPr>
        <w:t xml:space="preserve">our </w:t>
      </w:r>
      <w:r w:rsidRPr="00AD20A0">
        <w:rPr>
          <w:i/>
          <w:iCs/>
        </w:rPr>
        <w:t>products</w:t>
      </w:r>
      <w:r w:rsidR="00271FDD" w:rsidRPr="00AD20A0">
        <w:rPr>
          <w:i/>
          <w:iCs/>
        </w:rPr>
        <w:t xml:space="preserve"> </w:t>
      </w:r>
      <w:r w:rsidR="008C1D8F" w:rsidRPr="00AD20A0">
        <w:rPr>
          <w:i/>
          <w:iCs/>
        </w:rPr>
        <w:t>aren’t semantically aligned</w:t>
      </w:r>
      <w:r w:rsidR="008C1D8F">
        <w:t>, and only informally and superficially share concepts</w:t>
      </w:r>
      <w:r>
        <w:t>.</w:t>
      </w:r>
      <w:r w:rsidR="005F2F4E">
        <w:t xml:space="preserve">  </w:t>
      </w:r>
    </w:p>
    <w:p w14:paraId="6595C556" w14:textId="1A26C0EF" w:rsidR="006319A1" w:rsidRDefault="005F2F4E" w:rsidP="00E25F7F">
      <w:r>
        <w:t>This is of course expected, since until recently launching the Core Services initiative, no-one was charged with rationalizing the products’ individual ontologies, and</w:t>
      </w:r>
      <w:r w:rsidR="008C1D8F">
        <w:t xml:space="preserve"> </w:t>
      </w:r>
      <w:r>
        <w:t>extract</w:t>
      </w:r>
      <w:r w:rsidR="00087DAF">
        <w:t>ing</w:t>
      </w:r>
      <w:r>
        <w:t xml:space="preserve"> a common lexicon and vocabulary </w:t>
      </w:r>
      <w:r w:rsidR="00AD20A0">
        <w:t xml:space="preserve">that </w:t>
      </w:r>
      <w:r>
        <w:t>span</w:t>
      </w:r>
      <w:r w:rsidR="00AD20A0">
        <w:t>s our various</w:t>
      </w:r>
      <w:r>
        <w:t xml:space="preserve"> products.</w:t>
      </w:r>
    </w:p>
    <w:p w14:paraId="1D92EACC" w14:textId="38C76FEF" w:rsidR="00E25F7F" w:rsidRDefault="00E25F7F" w:rsidP="00AD20A0">
      <w:pPr>
        <w:pStyle w:val="Heading2"/>
      </w:pPr>
      <w:bookmarkStart w:id="4" w:name="_Toc118914985"/>
      <w:r>
        <w:lastRenderedPageBreak/>
        <w:t>Communication Protocols</w:t>
      </w:r>
      <w:bookmarkEnd w:id="4"/>
    </w:p>
    <w:p w14:paraId="56399FAF" w14:textId="594AD985" w:rsidR="00563A28" w:rsidRDefault="00563A28" w:rsidP="00AD20A0">
      <w:pPr>
        <w:keepNext/>
        <w:keepLines/>
      </w:pPr>
      <w:r>
        <w:t>I frequently imagine dialog</w:t>
      </w:r>
      <w:r w:rsidR="00087DAF">
        <w:t>s occurring</w:t>
      </w:r>
      <w:r>
        <w:t xml:space="preserve"> </w:t>
      </w:r>
      <w:r w:rsidR="00AD20A0">
        <w:t xml:space="preserve">a several stages </w:t>
      </w:r>
      <w:r>
        <w:t>along the SDLC timeline for our services</w:t>
      </w:r>
      <w:r w:rsidR="004D32DF">
        <w:t>:</w:t>
      </w:r>
    </w:p>
    <w:p w14:paraId="1210B1C9" w14:textId="098F3FF5" w:rsidR="00563A28" w:rsidRDefault="00563A28" w:rsidP="00087DAF">
      <w:pPr>
        <w:pageBreakBefore/>
      </w:pPr>
      <w:r>
        <w:lastRenderedPageBreak/>
        <w:t xml:space="preserve">First, in our design </w:t>
      </w:r>
      <w:r w:rsidR="00087DAF">
        <w:t>sessions</w:t>
      </w:r>
      <w:r>
        <w:t xml:space="preserve">: </w:t>
      </w:r>
    </w:p>
    <w:p w14:paraId="724869A0" w14:textId="119DD560" w:rsidR="00563A28" w:rsidRDefault="00563A28" w:rsidP="00563A28">
      <w:pPr>
        <w:ind w:left="720"/>
      </w:pPr>
      <w:r>
        <w:t>Yup, we can use Kafka over here, then some gRPC there, but wait, maybe for it to be Real Good, we should use REST, instead</w:t>
      </w:r>
      <w:r w:rsidR="007B729D">
        <w:t>, right?</w:t>
      </w:r>
      <w:r>
        <w:rPr>
          <w:rStyle w:val="FootnoteReference"/>
        </w:rPr>
        <w:footnoteReference w:id="4"/>
      </w:r>
    </w:p>
    <w:p w14:paraId="5C723BD4" w14:textId="768DDA3B" w:rsidR="00563A28" w:rsidRDefault="00563A28" w:rsidP="008C1D8F">
      <w:r>
        <w:t>Next, overhearing just the local end of a phone-call between one of our solution engineers and a partner’s developers:</w:t>
      </w:r>
    </w:p>
    <w:p w14:paraId="365072C8" w14:textId="57B88330" w:rsidR="00A10F3C" w:rsidRDefault="00AD20A0" w:rsidP="00563A28">
      <w:pPr>
        <w:ind w:left="720"/>
      </w:pPr>
      <w:r>
        <w:t>Yes, w</w:t>
      </w:r>
      <w:r w:rsidR="00563A28">
        <w:t xml:space="preserve">e </w:t>
      </w:r>
      <w:r w:rsidR="008C1D8F">
        <w:t xml:space="preserve">use Kafka for topic T.  </w:t>
      </w:r>
    </w:p>
    <w:p w14:paraId="6B2AF172" w14:textId="4B84CC7E" w:rsidR="00A10F3C" w:rsidRDefault="008C1D8F" w:rsidP="00563A28">
      <w:pPr>
        <w:ind w:left="720"/>
      </w:pPr>
      <w:r>
        <w:t xml:space="preserve">Oh, what’s the end-point? </w:t>
      </w:r>
      <w:r w:rsidR="00563A28">
        <w:t xml:space="preserve"> </w:t>
      </w:r>
      <w:r w:rsidR="00A10F3C">
        <w:t xml:space="preserve">I try to not remember such details, … lemme see …  Okay, </w:t>
      </w:r>
      <w:r w:rsidR="00AD20A0">
        <w:t xml:space="preserve">it’s </w:t>
      </w:r>
      <w:r w:rsidR="00A10F3C">
        <w:t>&lt;long URL&gt;.  I suggest you write that down.</w:t>
      </w:r>
      <w:r w:rsidR="00563A28">
        <w:t xml:space="preserve">  </w:t>
      </w:r>
    </w:p>
    <w:p w14:paraId="355875AD" w14:textId="7D43855A" w:rsidR="00A10F3C" w:rsidRDefault="00563A28" w:rsidP="00563A28">
      <w:pPr>
        <w:ind w:left="720"/>
      </w:pPr>
      <w:r>
        <w:t>And we push</w:t>
      </w:r>
      <w:r w:rsidR="00A10F3C">
        <w:t xml:space="preserve"> AI signals as</w:t>
      </w:r>
      <w:r>
        <w:t xml:space="preserve"> FrobnixV33.8.uvq.proto</w:t>
      </w:r>
      <w:r w:rsidR="00A10F3C">
        <w:t xml:space="preserve"> blobs</w:t>
      </w:r>
      <w:r>
        <w:t xml:space="preserve">.  </w:t>
      </w:r>
      <w:r w:rsidR="00A10F3C">
        <w:t xml:space="preserve">No one informed you?  </w:t>
      </w:r>
      <w:r>
        <w:t xml:space="preserve">Oh, </w:t>
      </w:r>
      <w:r w:rsidR="00A10F3C">
        <w:t xml:space="preserve">shoot, I can’t give you read </w:t>
      </w:r>
      <w:r w:rsidR="00DE2A9A">
        <w:t>access</w:t>
      </w:r>
      <w:r w:rsidR="00A10F3C">
        <w:t xml:space="preserve"> to our repo, so I’ll mail the proto, gimme a minute, …</w:t>
      </w:r>
    </w:p>
    <w:p w14:paraId="225FCBFD" w14:textId="2F3E1185" w:rsidR="00DE2A9A" w:rsidRDefault="00DE2A9A" w:rsidP="00DE2A9A">
      <w:r>
        <w:t xml:space="preserve">This illustrates the present situation with end-points, </w:t>
      </w:r>
      <w:r w:rsidR="007B729D" w:rsidRPr="00AD20A0">
        <w:rPr>
          <w:b/>
          <w:bCs/>
          <w:i/>
          <w:iCs/>
        </w:rPr>
        <w:t xml:space="preserve">an instance of a </w:t>
      </w:r>
      <w:r w:rsidRPr="00AD20A0">
        <w:rPr>
          <w:b/>
          <w:bCs/>
          <w:i/>
          <w:iCs/>
        </w:rPr>
        <w:t>missing abstraction</w:t>
      </w:r>
      <w:r>
        <w:t xml:space="preserve">.  A bit like a utility customer who’s about to plug in a new TV to watch a cricket match starting in </w:t>
      </w:r>
      <w:r w:rsidR="00AD20A0">
        <w:t>15</w:t>
      </w:r>
      <w:r>
        <w:t xml:space="preserve"> seconds, and has to call the utility company to know what the voltage is, whether AC or DC, if AC at what frequency, and which TV encoding standard to select.  Versus someone in Portola Valley, plugs their TV in, and enjoys the ads before the match.</w:t>
      </w:r>
    </w:p>
    <w:p w14:paraId="166E7FB0" w14:textId="06434E88" w:rsidR="00E25F7F" w:rsidRDefault="00E25F7F" w:rsidP="00E25F7F">
      <w:pPr>
        <w:pStyle w:val="Heading2"/>
      </w:pPr>
      <w:bookmarkStart w:id="5" w:name="_Toc118914986"/>
      <w:r>
        <w:t>Functional Components</w:t>
      </w:r>
      <w:bookmarkEnd w:id="5"/>
    </w:p>
    <w:p w14:paraId="2774D9BD" w14:textId="18744814" w:rsidR="00E00B2A" w:rsidRDefault="00DE2A9A" w:rsidP="00E25F7F">
      <w:r>
        <w:t xml:space="preserve">Functional components, which provide ASR, AI analysis and recognition, core analytics, and myriad other </w:t>
      </w:r>
      <w:r w:rsidR="00E25F7F">
        <w:t>functionalities</w:t>
      </w:r>
      <w:r>
        <w:t xml:space="preserve">, are implemented in several ways across </w:t>
      </w:r>
      <w:r w:rsidR="00E25F7F">
        <w:t>product line</w:t>
      </w:r>
      <w:r>
        <w:t>s, which</w:t>
      </w:r>
      <w:r w:rsidR="00E00B2A">
        <w:t xml:space="preserve"> </w:t>
      </w:r>
      <w:r w:rsidR="00AD20A0">
        <w:t xml:space="preserve">might </w:t>
      </w:r>
      <w:r>
        <w:t xml:space="preserve">be </w:t>
      </w:r>
      <w:r w:rsidR="00AD20A0">
        <w:t>unified</w:t>
      </w:r>
      <w:r>
        <w:t xml:space="preserve"> over time</w:t>
      </w:r>
      <w:r w:rsidR="00E00B2A">
        <w:t xml:space="preserve">, </w:t>
      </w:r>
      <w:r w:rsidR="00AD20A0">
        <w:t xml:space="preserve">but if not, </w:t>
      </w:r>
      <w:r w:rsidR="00E00B2A">
        <w:t>allowing solution engineers, DS teams, and other consumers to just stick with what they know works</w:t>
      </w:r>
      <w:r w:rsidR="00AD20A0">
        <w:t xml:space="preserve">, and we’re still stuck with </w:t>
      </w:r>
      <w:r w:rsidR="007B729D">
        <w:t>confusing multiple ways to do more or less the same thing</w:t>
      </w:r>
      <w:r w:rsidR="00E00B2A">
        <w:t>.</w:t>
      </w:r>
      <w:r w:rsidR="00AD20A0">
        <w:rPr>
          <w:rStyle w:val="FootnoteReference"/>
        </w:rPr>
        <w:footnoteReference w:id="5"/>
      </w:r>
    </w:p>
    <w:p w14:paraId="34CA04F3" w14:textId="39FB33FC" w:rsidR="00E00B2A" w:rsidRDefault="00E00B2A" w:rsidP="00E00B2A">
      <w:r>
        <w:t xml:space="preserve">However such functional overlaps are resolved, it doesn’t affect the fact that all of today’s building blocks are locked-up in huge, coarse-grain per-product services, requiring </w:t>
      </w:r>
      <w:r w:rsidR="007B729D">
        <w:t xml:space="preserve">hopping useless </w:t>
      </w:r>
      <w:r w:rsidR="00AD20A0">
        <w:t xml:space="preserve">domain and management </w:t>
      </w:r>
      <w:r w:rsidR="007B729D">
        <w:t xml:space="preserve">boundaries, </w:t>
      </w:r>
      <w:r w:rsidR="00AD20A0">
        <w:t xml:space="preserve">and </w:t>
      </w:r>
      <w:r w:rsidR="007B729D">
        <w:t xml:space="preserve">having to make </w:t>
      </w:r>
      <w:r>
        <w:t>way too many decisions and choices to fully utilize them.  If there are initiatives to deconstruct product stacks into finer-grain, and individually-usable components, I’m not aware of any.</w:t>
      </w:r>
      <w:r>
        <w:rPr>
          <w:rStyle w:val="FootnoteReference"/>
        </w:rPr>
        <w:footnoteReference w:id="6"/>
      </w:r>
      <w:r>
        <w:t xml:space="preserve">  </w:t>
      </w:r>
    </w:p>
    <w:p w14:paraId="69679720" w14:textId="1C9359A8" w:rsidR="00E25F7F" w:rsidRDefault="00E00B2A" w:rsidP="00E00B2A">
      <w:r>
        <w:t xml:space="preserve">And even if the blocks magically emerged from their monolithic </w:t>
      </w:r>
      <w:r w:rsidR="00087DAF">
        <w:t>cocoons</w:t>
      </w:r>
      <w:r>
        <w:t>, since each product line ha</w:t>
      </w:r>
      <w:r w:rsidR="00E25F7F">
        <w:t xml:space="preserve">s its own </w:t>
      </w:r>
      <w:r>
        <w:t>ontology and APIs</w:t>
      </w:r>
      <w:r w:rsidR="00E25F7F">
        <w:t>, functions can’t be “patched” together to form solutions, without reams of expensive, slow-to-market custom translators</w:t>
      </w:r>
      <w:r>
        <w:t xml:space="preserve">, </w:t>
      </w:r>
      <w:r w:rsidR="00E25F7F">
        <w:t>adaptors</w:t>
      </w:r>
      <w:r>
        <w:t>, and gluons</w:t>
      </w:r>
      <w:r w:rsidR="00E25F7F">
        <w:t>.</w:t>
      </w:r>
      <w:r w:rsidR="00AD20A0">
        <w:t xml:space="preserve"> I often wonder just how much the average line of custom code costs in time, dollars, missed market opportunities, etc.</w:t>
      </w:r>
    </w:p>
    <w:p w14:paraId="2CC16FF7" w14:textId="6AADBC01" w:rsidR="00E25F7F" w:rsidRDefault="00E25F7F" w:rsidP="00E25F7F">
      <w:pPr>
        <w:pStyle w:val="Heading2"/>
      </w:pPr>
      <w:bookmarkStart w:id="6" w:name="_Toc118914987"/>
      <w:r>
        <w:t>Coordination</w:t>
      </w:r>
      <w:bookmarkEnd w:id="6"/>
      <w:r>
        <w:t xml:space="preserve"> </w:t>
      </w:r>
    </w:p>
    <w:p w14:paraId="477BEB67" w14:textId="37F8F5EA" w:rsidR="00586444" w:rsidRDefault="00586444" w:rsidP="00E25F7F">
      <w:r>
        <w:t>Another consequence of</w:t>
      </w:r>
      <w:r w:rsidR="00E00B2A">
        <w:t xml:space="preserve"> </w:t>
      </w:r>
      <w:r>
        <w:t xml:space="preserve">being embedded in coarse-grain services is that each block </w:t>
      </w:r>
      <w:r w:rsidR="007B729D">
        <w:t xml:space="preserve">is </w:t>
      </w:r>
      <w:r w:rsidR="00E25F7F">
        <w:t xml:space="preserve">orchestrated and administered </w:t>
      </w:r>
      <w:r>
        <w:t xml:space="preserve">as part of the enclosing service, another bridge to cross </w:t>
      </w:r>
      <w:r w:rsidR="007B729D">
        <w:t>when</w:t>
      </w:r>
      <w:r>
        <w:t xml:space="preserve"> cross-connect</w:t>
      </w:r>
      <w:r w:rsidR="007B729D">
        <w:t>ing</w:t>
      </w:r>
      <w:r>
        <w:t xml:space="preserve"> functions. </w:t>
      </w:r>
    </w:p>
    <w:p w14:paraId="79631A2C" w14:textId="270D715B" w:rsidR="00AB62D7" w:rsidRDefault="00AB62D7" w:rsidP="00E25F7F">
      <w:pPr>
        <w:pStyle w:val="Heading2"/>
      </w:pPr>
      <w:bookmarkStart w:id="7" w:name="_Toc118914988"/>
      <w:r>
        <w:lastRenderedPageBreak/>
        <w:t>Finding And Understanding Things</w:t>
      </w:r>
      <w:bookmarkEnd w:id="7"/>
    </w:p>
    <w:p w14:paraId="49C279DD" w14:textId="49A5E2EA" w:rsidR="00AB62D7" w:rsidRDefault="00AB62D7" w:rsidP="00AB62D7">
      <w:r>
        <w:t>Say I need a certain function (statistical, ML, whatever), and suspect there’s a solution lurking somewhere in one or more of our products.  How the heck do I find it?</w:t>
      </w:r>
    </w:p>
    <w:p w14:paraId="7BFF037F" w14:textId="3534C63F" w:rsidR="00AB62D7" w:rsidRDefault="00AB62D7" w:rsidP="00AB62D7">
      <w:r>
        <w:t>Okay, asking around since yesterday, I found it.  Now, how do I learn exactly how it works, what its edge cases are, and other technical aspects?  There’s some Java docs, but they’re shallow…</w:t>
      </w:r>
    </w:p>
    <w:p w14:paraId="4F7666B2" w14:textId="643E0FB8" w:rsidR="00AB62D7" w:rsidRDefault="00AB62D7" w:rsidP="00AB62D7">
      <w:r>
        <w:t>Okay, let’s test-bench it, and throw a test conversation at it.  Huh, what the hell, the service crashed, found out (overnight) it was because the convo ran more than 15 minutes and over-ran a buffer.  Okay, shorter segment, but at 10:24.8, it returned a 789 error code.  Not in the doc, so what do I do?  Ask Raoul, but he’s 10 hours away.</w:t>
      </w:r>
    </w:p>
    <w:p w14:paraId="40FF63DE" w14:textId="38AA35C5" w:rsidR="00AB62D7" w:rsidRDefault="00AB62D7" w:rsidP="00AB62D7">
      <w:r>
        <w:t xml:space="preserve">Okay, </w:t>
      </w:r>
      <w:r w:rsidR="00EF4C93">
        <w:t xml:space="preserve">day 4: </w:t>
      </w:r>
      <w:r>
        <w:t>I get a conversation blob back, and notice that there are new AI signals hanging o</w:t>
      </w:r>
      <w:r w:rsidR="00EF4C93">
        <w:t>ff</w:t>
      </w:r>
      <w:r>
        <w:t xml:space="preserve"> some turns, and they in turn are linked to some new facts and intuitions, all new to me.  Where do I go to follow the thigh-bone to the </w:t>
      </w:r>
      <w:r w:rsidR="00087DAF">
        <w:t>femur</w:t>
      </w:r>
      <w:r>
        <w:t xml:space="preserve"> to the (new) ascending aorta, and </w:t>
      </w:r>
      <w:r w:rsidR="00EF4C93">
        <w:t xml:space="preserve">learn </w:t>
      </w:r>
      <w:r>
        <w:t>what’s it attached to?</w:t>
      </w:r>
    </w:p>
    <w:p w14:paraId="75C1DC4B" w14:textId="2FBCCF22" w:rsidR="00E25F7F" w:rsidRDefault="00586444" w:rsidP="00E25F7F">
      <w:pPr>
        <w:pStyle w:val="Heading2"/>
      </w:pPr>
      <w:bookmarkStart w:id="8" w:name="_Toc118914989"/>
      <w:r>
        <w:t>Costs</w:t>
      </w:r>
      <w:bookmarkEnd w:id="8"/>
    </w:p>
    <w:p w14:paraId="13FBEA55" w14:textId="064DE267" w:rsidR="0058703D" w:rsidRDefault="00ED2F2B" w:rsidP="00586444">
      <w:r>
        <w:t xml:space="preserve">The above hurdles multiply together to render any cross-functional </w:t>
      </w:r>
      <w:r w:rsidR="007B729D">
        <w:t xml:space="preserve">dataflow </w:t>
      </w:r>
      <w:r>
        <w:t xml:space="preserve">topologies labor-intensive, fragile, intermittently available, </w:t>
      </w:r>
      <w:r w:rsidR="009F5C20">
        <w:t xml:space="preserve">all of which </w:t>
      </w:r>
      <w:r>
        <w:t xml:space="preserve">makes creating solutions far more difficult to build, maintain, and refine. </w:t>
      </w:r>
      <w:r w:rsidR="009F5C20">
        <w:t xml:space="preserve"> </w:t>
      </w:r>
      <w:r w:rsidR="00586444">
        <w:t xml:space="preserve">Even if ontologies become aligned, protocols </w:t>
      </w:r>
      <w:r w:rsidR="007B729D">
        <w:t>move</w:t>
      </w:r>
      <w:r>
        <w:t xml:space="preserve"> closer to </w:t>
      </w:r>
      <w:r w:rsidR="007B729D">
        <w:t xml:space="preserve">being like </w:t>
      </w:r>
      <w:r>
        <w:t xml:space="preserve">wall-plugs, and the granularity issues are solved, we’d still have a hard time doing the equivalent of patching a jazz trio together for a piece with the speed and agility </w:t>
      </w:r>
      <w:r w:rsidR="009F5C20">
        <w:t xml:space="preserve">many of today’s electronic musicians can do in their </w:t>
      </w:r>
      <w:r>
        <w:t>home recording studio</w:t>
      </w:r>
      <w:r w:rsidR="009F5C20">
        <w:t>s</w:t>
      </w:r>
      <w:r>
        <w:t xml:space="preserve">.  </w:t>
      </w:r>
    </w:p>
    <w:p w14:paraId="55B1E631" w14:textId="24E36B45" w:rsidR="00ED2F2B" w:rsidRDefault="00ED2F2B" w:rsidP="00586444">
      <w:r>
        <w:t xml:space="preserve">And </w:t>
      </w:r>
      <w:r w:rsidR="0058703D">
        <w:t>these facts</w:t>
      </w:r>
      <w:r>
        <w:t xml:space="preserve"> in turn don’t just put a high floor under our efforts to lower TTV, but</w:t>
      </w:r>
      <w:r w:rsidR="00586444">
        <w:t xml:space="preserve"> inhibit any experimentation</w:t>
      </w:r>
      <w:r w:rsidR="0058703D">
        <w:t xml:space="preserve"> and</w:t>
      </w:r>
      <w:r>
        <w:t xml:space="preserve"> tinkering on the lab bench, that kids with soldering irons</w:t>
      </w:r>
      <w:r w:rsidR="0058703D">
        <w:t xml:space="preserve"> and oscilloscopes</w:t>
      </w:r>
      <w:r>
        <w:t xml:space="preserve"> </w:t>
      </w:r>
      <w:r w:rsidR="0058703D">
        <w:t>(</w:t>
      </w:r>
      <w:r>
        <w:t>like me</w:t>
      </w:r>
      <w:r w:rsidR="0058703D">
        <w:t>)</w:t>
      </w:r>
      <w:r>
        <w:t xml:space="preserve"> were able to d</w:t>
      </w:r>
      <w:r w:rsidR="009F5C20">
        <w:t xml:space="preserve">evelop deep, almost physical intuition, </w:t>
      </w:r>
      <w:r w:rsidR="0058703D">
        <w:t xml:space="preserve">and </w:t>
      </w:r>
      <w:r>
        <w:t xml:space="preserve">from which </w:t>
      </w:r>
      <w:r w:rsidR="009F5C20">
        <w:t xml:space="preserve">the first </w:t>
      </w:r>
      <w:r>
        <w:t xml:space="preserve">analog ICs, coffee-pot </w:t>
      </w:r>
      <w:r w:rsidR="009F5C20">
        <w:t>web-</w:t>
      </w:r>
      <w:r>
        <w:t>video</w:t>
      </w:r>
      <w:r w:rsidR="009F5C20">
        <w:t>s</w:t>
      </w:r>
      <w:r>
        <w:t xml:space="preserve">, chat services, </w:t>
      </w:r>
      <w:r w:rsidR="0058703D">
        <w:t xml:space="preserve">Apple computers, </w:t>
      </w:r>
      <w:r>
        <w:t xml:space="preserve">and a few hundred thousand other innovations sprung.  </w:t>
      </w:r>
    </w:p>
    <w:p w14:paraId="4C0C7033" w14:textId="0ADD6169" w:rsidR="00E25F7F" w:rsidRPr="00E25F7F" w:rsidRDefault="00ED2F2B" w:rsidP="00E25F7F">
      <w:r>
        <w:t xml:space="preserve">From that point of view, how the hell can we </w:t>
      </w:r>
      <w:r w:rsidR="0058703D">
        <w:t>expect to</w:t>
      </w:r>
      <w:r>
        <w:t xml:space="preserve"> </w:t>
      </w:r>
      <w:r w:rsidR="0058703D">
        <w:t xml:space="preserve">quickly </w:t>
      </w:r>
      <w:r w:rsidR="00586444">
        <w:t xml:space="preserve">adopt </w:t>
      </w:r>
      <w:r>
        <w:t xml:space="preserve">and combine </w:t>
      </w:r>
      <w:r w:rsidR="00586444">
        <w:t>ever more complex and sophisticated AI capabilities</w:t>
      </w:r>
      <w:r w:rsidR="009F5C20">
        <w:t>, if we don’t flatten these impediments?</w:t>
      </w:r>
    </w:p>
    <w:p w14:paraId="7674EF31" w14:textId="7C670345" w:rsidR="00E25F7F" w:rsidRPr="00E25F7F" w:rsidRDefault="00E25F7F" w:rsidP="00E25F7F">
      <w:pPr>
        <w:pStyle w:val="Heading1"/>
      </w:pPr>
      <w:bookmarkStart w:id="9" w:name="_Toc118914990"/>
      <w:r>
        <w:t xml:space="preserve">What </w:t>
      </w:r>
      <w:r w:rsidR="005F2F4E">
        <w:t>Might Deep Modularity Look Like?</w:t>
      </w:r>
      <w:bookmarkEnd w:id="9"/>
    </w:p>
    <w:p w14:paraId="3BD4F214" w14:textId="6932492D" w:rsidR="00E25F7F" w:rsidRDefault="0058703D" w:rsidP="00E25F7F">
      <w:r>
        <w:t>I have nothing hidden up either sleeve, I’ve already put my cards down</w:t>
      </w:r>
      <w:r w:rsidR="007B729D">
        <w:t>,</w:t>
      </w:r>
      <w:r>
        <w:t xml:space="preserve"> face-up.  So let me summarize the changes I see that would enable deep modularity, allowing Uniphore to become more </w:t>
      </w:r>
      <w:r w:rsidRPr="007B729D">
        <w:rPr>
          <w:b/>
          <w:bCs/>
          <w:i/>
          <w:iCs/>
        </w:rPr>
        <w:t>deeply agile</w:t>
      </w:r>
      <w:r>
        <w:t>:</w:t>
      </w:r>
    </w:p>
    <w:p w14:paraId="5B0F775D" w14:textId="69EEA20E" w:rsidR="0058703D" w:rsidRDefault="00EF4C93" w:rsidP="0058703D">
      <w:pPr>
        <w:pStyle w:val="ListParagraph"/>
        <w:numPr>
          <w:ilvl w:val="0"/>
          <w:numId w:val="9"/>
        </w:numPr>
      </w:pPr>
      <w:r w:rsidRPr="00EF4C93">
        <w:rPr>
          <w:b/>
          <w:bCs/>
          <w:i/>
          <w:iCs/>
        </w:rPr>
        <w:t>data tone</w:t>
      </w:r>
      <w:r>
        <w:t>: like dial-tone, it’s always on, just plug-in and interact</w:t>
      </w:r>
    </w:p>
    <w:p w14:paraId="39CC390B" w14:textId="07656E9C" w:rsidR="00EF4C93" w:rsidRDefault="00EF4C93" w:rsidP="0058703D">
      <w:pPr>
        <w:pStyle w:val="ListParagraph"/>
        <w:numPr>
          <w:ilvl w:val="0"/>
          <w:numId w:val="9"/>
        </w:numPr>
      </w:pPr>
      <w:r w:rsidRPr="00EF4C93">
        <w:rPr>
          <w:b/>
          <w:bCs/>
          <w:i/>
          <w:iCs/>
        </w:rPr>
        <w:t>instant lunch</w:t>
      </w:r>
      <w:r>
        <w:t>: functions are available, discoverable, documented, and ready to rock</w:t>
      </w:r>
      <w:r w:rsidR="009F5C20">
        <w:t xml:space="preserve"> as needed</w:t>
      </w:r>
    </w:p>
    <w:p w14:paraId="3542CE6D" w14:textId="60A5CDC5" w:rsidR="00EF4C93" w:rsidRDefault="00EF4C93" w:rsidP="0058703D">
      <w:pPr>
        <w:pStyle w:val="ListParagraph"/>
        <w:numPr>
          <w:ilvl w:val="0"/>
          <w:numId w:val="9"/>
        </w:numPr>
      </w:pPr>
      <w:r w:rsidRPr="00EF4C93">
        <w:rPr>
          <w:b/>
          <w:bCs/>
          <w:i/>
          <w:iCs/>
        </w:rPr>
        <w:t>lazy resource usage</w:t>
      </w:r>
      <w:r>
        <w:t>: functions that are dormant don’t suck power, but light-up in a flash when needed; these turtles go down as far as you can look</w:t>
      </w:r>
    </w:p>
    <w:p w14:paraId="53D3EC56" w14:textId="46ACBA8C" w:rsidR="00EF4C93" w:rsidRDefault="00EF4C93" w:rsidP="0058703D">
      <w:pPr>
        <w:pStyle w:val="ListParagraph"/>
        <w:numPr>
          <w:ilvl w:val="0"/>
          <w:numId w:val="9"/>
        </w:numPr>
      </w:pPr>
      <w:r>
        <w:rPr>
          <w:b/>
          <w:bCs/>
          <w:i/>
          <w:iCs/>
        </w:rPr>
        <w:t>street maps</w:t>
      </w:r>
      <w:r w:rsidRPr="00EF4C93">
        <w:t>:</w:t>
      </w:r>
      <w:r>
        <w:t xml:space="preserve"> every function, datum, file, concept and artifact is linked off a master, comprehensive </w:t>
      </w:r>
      <w:r w:rsidR="007B729D">
        <w:t xml:space="preserve">and easily navigated </w:t>
      </w:r>
      <w:r>
        <w:t xml:space="preserve">street map, </w:t>
      </w:r>
      <w:r w:rsidR="009F5C20">
        <w:t xml:space="preserve">is </w:t>
      </w:r>
      <w:r>
        <w:t>where you expect it</w:t>
      </w:r>
      <w:r w:rsidR="009F5C20">
        <w:t xml:space="preserve"> to be</w:t>
      </w:r>
      <w:r>
        <w:t xml:space="preserve">, and </w:t>
      </w:r>
      <w:r w:rsidR="009F5C20">
        <w:t xml:space="preserve">is </w:t>
      </w:r>
      <w:r>
        <w:t>available when you need it</w:t>
      </w:r>
    </w:p>
    <w:p w14:paraId="347281A2" w14:textId="28E3E716" w:rsidR="00EF4C93" w:rsidRDefault="00EF4C93" w:rsidP="0058703D">
      <w:pPr>
        <w:pStyle w:val="ListParagraph"/>
        <w:numPr>
          <w:ilvl w:val="0"/>
          <w:numId w:val="9"/>
        </w:numPr>
      </w:pPr>
      <w:r>
        <w:rPr>
          <w:b/>
          <w:bCs/>
          <w:i/>
          <w:iCs/>
        </w:rPr>
        <w:lastRenderedPageBreak/>
        <w:t>visual patching</w:t>
      </w:r>
      <w:r w:rsidRPr="00EF4C93">
        <w:t>:</w:t>
      </w:r>
      <w:r>
        <w:t xml:space="preserve"> the wiring of functional blocks to form solutions starts (and pretty much ends) by drawing a flowgraph of boxes for functions and wires for flowpaths</w:t>
      </w:r>
    </w:p>
    <w:p w14:paraId="6497A0A8" w14:textId="337C1C5E" w:rsidR="00EF4C93" w:rsidRDefault="00EF4C93" w:rsidP="0058703D">
      <w:pPr>
        <w:pStyle w:val="ListParagraph"/>
        <w:numPr>
          <w:ilvl w:val="0"/>
          <w:numId w:val="9"/>
        </w:numPr>
      </w:pPr>
      <w:r w:rsidRPr="00D5448F">
        <w:rPr>
          <w:b/>
          <w:bCs/>
          <w:i/>
          <w:iCs/>
        </w:rPr>
        <w:t>visual</w:t>
      </w:r>
      <w:r w:rsidR="005D2291" w:rsidRPr="005D2291">
        <w:rPr>
          <w:b/>
          <w:bCs/>
          <w:i/>
          <w:iCs/>
        </w:rPr>
        <w:t xml:space="preserve"> </w:t>
      </w:r>
      <w:r w:rsidR="005D2291" w:rsidRPr="00D5448F">
        <w:rPr>
          <w:b/>
          <w:bCs/>
          <w:i/>
          <w:iCs/>
        </w:rPr>
        <w:t>rehearsal</w:t>
      </w:r>
      <w:r w:rsidR="005D2291">
        <w:rPr>
          <w:b/>
          <w:bCs/>
          <w:i/>
          <w:iCs/>
        </w:rPr>
        <w:t>,</w:t>
      </w:r>
      <w:r w:rsidRPr="00D5448F">
        <w:rPr>
          <w:b/>
          <w:bCs/>
          <w:i/>
          <w:iCs/>
        </w:rPr>
        <w:t xml:space="preserve"> testing, debugging</w:t>
      </w:r>
      <w:r w:rsidR="005D2291">
        <w:rPr>
          <w:b/>
          <w:bCs/>
          <w:i/>
          <w:iCs/>
        </w:rPr>
        <w:t>,</w:t>
      </w:r>
      <w:r w:rsidRPr="00D5448F">
        <w:rPr>
          <w:b/>
          <w:bCs/>
          <w:i/>
          <w:iCs/>
        </w:rPr>
        <w:t xml:space="preserve"> and</w:t>
      </w:r>
      <w:r w:rsidR="005D2291">
        <w:rPr>
          <w:b/>
          <w:bCs/>
          <w:i/>
          <w:iCs/>
        </w:rPr>
        <w:t xml:space="preserve"> tuning</w:t>
      </w:r>
      <w:r>
        <w:t>: facilitated by</w:t>
      </w:r>
      <w:r w:rsidR="007B729D">
        <w:t xml:space="preserve"> dropping and</w:t>
      </w:r>
      <w:r>
        <w:t xml:space="preserve"> following control and/or data tokens flowing along the flowpaths; </w:t>
      </w:r>
      <w:r w:rsidR="009F5C20">
        <w:t xml:space="preserve">can create </w:t>
      </w:r>
      <w:r w:rsidR="00087DAF">
        <w:t xml:space="preserve">start points </w:t>
      </w:r>
      <w:r w:rsidR="009F5C20">
        <w:t xml:space="preserve">appearing as </w:t>
      </w:r>
      <w:r w:rsidR="00087DAF">
        <w:t>pointed drop</w:t>
      </w:r>
      <w:r w:rsidR="009F5C20">
        <w:t>let</w:t>
      </w:r>
      <w:r w:rsidR="00087DAF">
        <w:t xml:space="preserve">s, </w:t>
      </w:r>
      <w:r>
        <w:t xml:space="preserve">breakpoints </w:t>
      </w:r>
      <w:r w:rsidR="00087DAF">
        <w:t>are</w:t>
      </w:r>
      <w:r>
        <w:t xml:space="preserve"> roadblock signs, etc.  </w:t>
      </w:r>
      <w:r w:rsidR="00D5448F">
        <w:t>Flow testing, tuning, and troubleshooting are a breeze.</w:t>
      </w:r>
    </w:p>
    <w:p w14:paraId="31E4ED44" w14:textId="72F47334" w:rsidR="00D5448F" w:rsidRDefault="00D5448F" w:rsidP="0058703D">
      <w:pPr>
        <w:pStyle w:val="ListParagraph"/>
        <w:numPr>
          <w:ilvl w:val="0"/>
          <w:numId w:val="9"/>
        </w:numPr>
      </w:pPr>
      <w:r>
        <w:rPr>
          <w:b/>
          <w:bCs/>
          <w:i/>
          <w:iCs/>
        </w:rPr>
        <w:t>visual operational oversight</w:t>
      </w:r>
      <w:r w:rsidRPr="00D5448F">
        <w:t>:</w:t>
      </w:r>
      <w:r>
        <w:t xml:space="preserve"> </w:t>
      </w:r>
      <w:r w:rsidR="00087DAF">
        <w:t xml:space="preserve">for ops folks, </w:t>
      </w:r>
      <w:r>
        <w:t xml:space="preserve">services, their pods, containers, and wiring are viewable in a similar graphical manner to workflows, shaded and colored to indicate their execution state, error rate, CPU load, </w:t>
      </w:r>
      <w:r w:rsidR="007B729D">
        <w:t xml:space="preserve">storage utilization, </w:t>
      </w:r>
      <w:r>
        <w:t>and other key ops signals.</w:t>
      </w:r>
    </w:p>
    <w:p w14:paraId="0B0A1779" w14:textId="47D6C504" w:rsidR="00087DAF" w:rsidRDefault="00087DAF" w:rsidP="00087DAF">
      <w:r>
        <w:t>Now, with such a magic carpet, how many more engagements can we take-on and crush at a time?</w:t>
      </w:r>
    </w:p>
    <w:p w14:paraId="6769EA62" w14:textId="0C0E5C0F" w:rsidR="00D5448F" w:rsidRDefault="00D5448F" w:rsidP="00D5448F">
      <w:pPr>
        <w:pStyle w:val="Heading1"/>
      </w:pPr>
      <w:bookmarkStart w:id="10" w:name="_Toc118914991"/>
      <w:r>
        <w:t>Conclusion</w:t>
      </w:r>
      <w:bookmarkEnd w:id="10"/>
    </w:p>
    <w:p w14:paraId="13157C41" w14:textId="22F5A6F8" w:rsidR="00D5448F" w:rsidRPr="00E25F7F" w:rsidRDefault="00D5448F" w:rsidP="00D5448F">
      <w:r>
        <w:t>Based on my experience designing and in cases implementing such an integrated, highly structured, interconnected, and intelligent system</w:t>
      </w:r>
      <w:r w:rsidR="009F5C20">
        <w:t>, doing so</w:t>
      </w:r>
      <w:r>
        <w:t xml:space="preserve"> may not be as costly </w:t>
      </w:r>
      <w:r w:rsidR="009F5C20">
        <w:t xml:space="preserve">and take as long </w:t>
      </w:r>
      <w:r>
        <w:t>as it might first sound.</w:t>
      </w:r>
      <w:r w:rsidR="007B729D">
        <w:t xml:space="preserve">  </w:t>
      </w:r>
    </w:p>
    <w:p w14:paraId="76C75C21" w14:textId="717C148F" w:rsidR="001D33D5" w:rsidRPr="001D33D5" w:rsidRDefault="001D33D5" w:rsidP="003A1199">
      <w:r>
        <w:t xml:space="preserve"> </w:t>
      </w:r>
    </w:p>
    <w:sectPr w:rsidR="001D33D5" w:rsidRPr="001D33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AC74" w14:textId="77777777" w:rsidR="009723A1" w:rsidRDefault="009723A1" w:rsidP="00923EFB">
      <w:pPr>
        <w:spacing w:after="0" w:line="240" w:lineRule="auto"/>
      </w:pPr>
      <w:r>
        <w:separator/>
      </w:r>
    </w:p>
  </w:endnote>
  <w:endnote w:type="continuationSeparator" w:id="0">
    <w:p w14:paraId="761B76AC" w14:textId="77777777" w:rsidR="009723A1" w:rsidRDefault="009723A1" w:rsidP="00923EFB">
      <w:pPr>
        <w:spacing w:after="0" w:line="240" w:lineRule="auto"/>
      </w:pPr>
      <w:r>
        <w:continuationSeparator/>
      </w:r>
    </w:p>
  </w:endnote>
  <w:endnote w:type="continuationNotice" w:id="1">
    <w:p w14:paraId="4423D322" w14:textId="77777777" w:rsidR="009723A1" w:rsidRDefault="009723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151538"/>
      <w:docPartObj>
        <w:docPartGallery w:val="Page Numbers (Bottom of Page)"/>
        <w:docPartUnique/>
      </w:docPartObj>
    </w:sdtPr>
    <w:sdtEndPr>
      <w:rPr>
        <w:noProof/>
      </w:rPr>
    </w:sdtEndPr>
    <w:sdtContent>
      <w:p w14:paraId="07A06BFF" w14:textId="16127EC7" w:rsidR="00351539" w:rsidRDefault="003515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37548" w14:textId="2838018E" w:rsidR="00923EFB" w:rsidRDefault="00923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610B" w14:textId="77777777" w:rsidR="009723A1" w:rsidRDefault="009723A1" w:rsidP="00923EFB">
      <w:pPr>
        <w:spacing w:after="0" w:line="240" w:lineRule="auto"/>
      </w:pPr>
      <w:r>
        <w:separator/>
      </w:r>
    </w:p>
  </w:footnote>
  <w:footnote w:type="continuationSeparator" w:id="0">
    <w:p w14:paraId="3A8F5AED" w14:textId="77777777" w:rsidR="009723A1" w:rsidRDefault="009723A1" w:rsidP="00923EFB">
      <w:pPr>
        <w:spacing w:after="0" w:line="240" w:lineRule="auto"/>
      </w:pPr>
      <w:r>
        <w:continuationSeparator/>
      </w:r>
    </w:p>
  </w:footnote>
  <w:footnote w:type="continuationNotice" w:id="1">
    <w:p w14:paraId="1CF839BC" w14:textId="77777777" w:rsidR="009723A1" w:rsidRDefault="009723A1">
      <w:pPr>
        <w:spacing w:after="0" w:line="240" w:lineRule="auto"/>
      </w:pPr>
    </w:p>
  </w:footnote>
  <w:footnote w:id="2">
    <w:p w14:paraId="21692395" w14:textId="559A4B15" w:rsidR="004D32DF" w:rsidRDefault="004D32DF">
      <w:pPr>
        <w:pStyle w:val="FootnoteText"/>
      </w:pPr>
      <w:r>
        <w:rPr>
          <w:rStyle w:val="FootnoteReference"/>
        </w:rPr>
        <w:footnoteRef/>
      </w:r>
      <w:r>
        <w:t xml:space="preserve"> I’ve always been amused by the preface to Andrew Tennenbaum’s book on Data Communications, where he says “Data communication standards are great!  There are so many to choose from!”</w:t>
      </w:r>
    </w:p>
  </w:footnote>
  <w:footnote w:id="3">
    <w:p w14:paraId="7FFDAD01" w14:textId="3E1EE33D" w:rsidR="006319A1" w:rsidRDefault="006319A1">
      <w:pPr>
        <w:pStyle w:val="FootnoteText"/>
      </w:pPr>
      <w:r>
        <w:rPr>
          <w:rStyle w:val="FootnoteReference"/>
        </w:rPr>
        <w:footnoteRef/>
      </w:r>
      <w:r>
        <w:t xml:space="preserve"> Please read the rest of this note as based on my still nascent product-line knowledge, hence possibly incorrect at numerous points.</w:t>
      </w:r>
    </w:p>
  </w:footnote>
  <w:footnote w:id="4">
    <w:p w14:paraId="08E48938" w14:textId="77777777" w:rsidR="00563A28" w:rsidRDefault="00563A28" w:rsidP="00563A28">
      <w:pPr>
        <w:pStyle w:val="FootnoteText"/>
      </w:pPr>
      <w:r>
        <w:rPr>
          <w:rStyle w:val="FootnoteReference"/>
        </w:rPr>
        <w:footnoteRef/>
      </w:r>
      <w:r>
        <w:t xml:space="preserve"> How many distinct languages did Mother India have into the 20</w:t>
      </w:r>
      <w:r w:rsidRPr="008C1D8F">
        <w:rPr>
          <w:vertAlign w:val="superscript"/>
        </w:rPr>
        <w:t>th</w:t>
      </w:r>
      <w:r>
        <w:t xml:space="preserve"> century?  </w:t>
      </w:r>
    </w:p>
  </w:footnote>
  <w:footnote w:id="5">
    <w:p w14:paraId="3FFDEDD9" w14:textId="515A1C56" w:rsidR="00AD20A0" w:rsidRDefault="00AD20A0">
      <w:pPr>
        <w:pStyle w:val="FootnoteText"/>
      </w:pPr>
      <w:r>
        <w:rPr>
          <w:rStyle w:val="FootnoteReference"/>
        </w:rPr>
        <w:footnoteRef/>
      </w:r>
      <w:r>
        <w:t xml:space="preserve"> Just how many ways can you compute the mean and variance of a time-series?</w:t>
      </w:r>
    </w:p>
  </w:footnote>
  <w:footnote w:id="6">
    <w:p w14:paraId="63E5F0CB" w14:textId="0BF22241" w:rsidR="00E00B2A" w:rsidRDefault="00E00B2A">
      <w:pPr>
        <w:pStyle w:val="FootnoteText"/>
      </w:pPr>
      <w:r>
        <w:rPr>
          <w:rStyle w:val="FootnoteReference"/>
        </w:rPr>
        <w:footnoteRef/>
      </w:r>
      <w:r>
        <w:t xml:space="preserve"> Prefixing “micro” to their names doesn’t help.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4A80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4814F9"/>
    <w:multiLevelType w:val="multilevel"/>
    <w:tmpl w:val="CF3E26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7C683C"/>
    <w:multiLevelType w:val="hybridMultilevel"/>
    <w:tmpl w:val="0CCA0750"/>
    <w:lvl w:ilvl="0" w:tplc="725A45C6">
      <w:start w:val="1"/>
      <w:numFmt w:val="bullet"/>
      <w:pStyle w:val="HotTask"/>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E0F0B"/>
    <w:multiLevelType w:val="hybridMultilevel"/>
    <w:tmpl w:val="61F6994A"/>
    <w:lvl w:ilvl="0" w:tplc="D206D812">
      <w:start w:val="1"/>
      <w:numFmt w:val="bullet"/>
      <w:lvlText w:val=""/>
      <w:lvlJc w:val="left"/>
      <w:pPr>
        <w:ind w:left="720" w:hanging="360"/>
      </w:pPr>
      <w:rPr>
        <w:rFonts w:ascii="Symbol" w:hAnsi="Symbol" w:hint="default"/>
      </w:rPr>
    </w:lvl>
    <w:lvl w:ilvl="1" w:tplc="CBB8D1C8">
      <w:start w:val="1"/>
      <w:numFmt w:val="bullet"/>
      <w:lvlText w:val="o"/>
      <w:lvlJc w:val="left"/>
      <w:pPr>
        <w:tabs>
          <w:tab w:val="num" w:pos="1440"/>
        </w:tabs>
        <w:ind w:left="1440" w:hanging="360"/>
      </w:pPr>
      <w:rPr>
        <w:rFonts w:ascii="Courier New" w:hAnsi="Courier New" w:hint="default"/>
      </w:rPr>
    </w:lvl>
    <w:lvl w:ilvl="2" w:tplc="A5D468CA">
      <w:start w:val="1"/>
      <w:numFmt w:val="bullet"/>
      <w:lvlText w:val=""/>
      <w:lvlJc w:val="left"/>
      <w:pPr>
        <w:tabs>
          <w:tab w:val="num" w:pos="2160"/>
        </w:tabs>
        <w:ind w:left="2160" w:hanging="360"/>
      </w:pPr>
      <w:rPr>
        <w:rFonts w:ascii="Wingdings" w:hAnsi="Wingdings" w:hint="default"/>
      </w:rPr>
    </w:lvl>
    <w:lvl w:ilvl="3" w:tplc="638EAB02">
      <w:start w:val="1"/>
      <w:numFmt w:val="bullet"/>
      <w:lvlText w:val=""/>
      <w:lvlJc w:val="left"/>
      <w:pPr>
        <w:tabs>
          <w:tab w:val="num" w:pos="2880"/>
        </w:tabs>
        <w:ind w:left="2880" w:hanging="360"/>
      </w:pPr>
      <w:rPr>
        <w:rFonts w:ascii="Symbol" w:hAnsi="Symbol" w:hint="default"/>
      </w:rPr>
    </w:lvl>
    <w:lvl w:ilvl="4" w:tplc="F2C2C7EC" w:tentative="1">
      <w:start w:val="1"/>
      <w:numFmt w:val="bullet"/>
      <w:lvlText w:val="o"/>
      <w:lvlJc w:val="left"/>
      <w:pPr>
        <w:tabs>
          <w:tab w:val="num" w:pos="3600"/>
        </w:tabs>
        <w:ind w:left="3600" w:hanging="360"/>
      </w:pPr>
      <w:rPr>
        <w:rFonts w:ascii="Courier New" w:hAnsi="Courier New" w:hint="default"/>
      </w:rPr>
    </w:lvl>
    <w:lvl w:ilvl="5" w:tplc="4202C9FA" w:tentative="1">
      <w:start w:val="1"/>
      <w:numFmt w:val="bullet"/>
      <w:lvlText w:val=""/>
      <w:lvlJc w:val="left"/>
      <w:pPr>
        <w:tabs>
          <w:tab w:val="num" w:pos="4320"/>
        </w:tabs>
        <w:ind w:left="4320" w:hanging="360"/>
      </w:pPr>
      <w:rPr>
        <w:rFonts w:ascii="Wingdings" w:hAnsi="Wingdings" w:hint="default"/>
      </w:rPr>
    </w:lvl>
    <w:lvl w:ilvl="6" w:tplc="18EEE2BA" w:tentative="1">
      <w:start w:val="1"/>
      <w:numFmt w:val="bullet"/>
      <w:lvlText w:val=""/>
      <w:lvlJc w:val="left"/>
      <w:pPr>
        <w:tabs>
          <w:tab w:val="num" w:pos="5040"/>
        </w:tabs>
        <w:ind w:left="5040" w:hanging="360"/>
      </w:pPr>
      <w:rPr>
        <w:rFonts w:ascii="Symbol" w:hAnsi="Symbol" w:hint="default"/>
      </w:rPr>
    </w:lvl>
    <w:lvl w:ilvl="7" w:tplc="B1CA36BE" w:tentative="1">
      <w:start w:val="1"/>
      <w:numFmt w:val="bullet"/>
      <w:lvlText w:val="o"/>
      <w:lvlJc w:val="left"/>
      <w:pPr>
        <w:tabs>
          <w:tab w:val="num" w:pos="5760"/>
        </w:tabs>
        <w:ind w:left="5760" w:hanging="360"/>
      </w:pPr>
      <w:rPr>
        <w:rFonts w:ascii="Courier New" w:hAnsi="Courier New" w:hint="default"/>
      </w:rPr>
    </w:lvl>
    <w:lvl w:ilvl="8" w:tplc="6E2C1C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9C610F"/>
    <w:multiLevelType w:val="hybridMultilevel"/>
    <w:tmpl w:val="8E96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E7E0B"/>
    <w:multiLevelType w:val="hybridMultilevel"/>
    <w:tmpl w:val="479EEEF8"/>
    <w:lvl w:ilvl="0" w:tplc="7D80F850">
      <w:start w:val="1"/>
      <w:numFmt w:val="decimal"/>
      <w:pStyle w:val="ListNumber"/>
      <w:lvlText w:val="%1."/>
      <w:lvlJc w:val="left"/>
      <w:pPr>
        <w:tabs>
          <w:tab w:val="num" w:pos="972"/>
        </w:tabs>
        <w:ind w:left="972" w:hanging="432"/>
      </w:pPr>
      <w:rPr>
        <w:rFonts w:hint="default"/>
      </w:rPr>
    </w:lvl>
    <w:lvl w:ilvl="1" w:tplc="CDDE4C72">
      <w:start w:val="1"/>
      <w:numFmt w:val="lowerLetter"/>
      <w:lvlText w:val="%2."/>
      <w:lvlJc w:val="left"/>
      <w:pPr>
        <w:tabs>
          <w:tab w:val="num" w:pos="1440"/>
        </w:tabs>
        <w:ind w:left="1440" w:hanging="360"/>
      </w:pPr>
    </w:lvl>
    <w:lvl w:ilvl="2" w:tplc="2812B86E">
      <w:start w:val="1"/>
      <w:numFmt w:val="lowerRoman"/>
      <w:lvlText w:val="%3."/>
      <w:lvlJc w:val="right"/>
      <w:pPr>
        <w:tabs>
          <w:tab w:val="num" w:pos="2160"/>
        </w:tabs>
        <w:ind w:left="2160" w:hanging="180"/>
      </w:pPr>
    </w:lvl>
    <w:lvl w:ilvl="3" w:tplc="C1927C7E">
      <w:start w:val="1"/>
      <w:numFmt w:val="decimal"/>
      <w:lvlText w:val="%4."/>
      <w:lvlJc w:val="left"/>
      <w:pPr>
        <w:tabs>
          <w:tab w:val="num" w:pos="2880"/>
        </w:tabs>
        <w:ind w:left="2880" w:hanging="360"/>
      </w:pPr>
    </w:lvl>
    <w:lvl w:ilvl="4" w:tplc="7D22EA42">
      <w:start w:val="1"/>
      <w:numFmt w:val="lowerLetter"/>
      <w:lvlText w:val="%5."/>
      <w:lvlJc w:val="left"/>
      <w:pPr>
        <w:tabs>
          <w:tab w:val="num" w:pos="3600"/>
        </w:tabs>
        <w:ind w:left="3600" w:hanging="360"/>
      </w:pPr>
    </w:lvl>
    <w:lvl w:ilvl="5" w:tplc="705854F4" w:tentative="1">
      <w:start w:val="1"/>
      <w:numFmt w:val="lowerRoman"/>
      <w:lvlText w:val="%6."/>
      <w:lvlJc w:val="right"/>
      <w:pPr>
        <w:tabs>
          <w:tab w:val="num" w:pos="4320"/>
        </w:tabs>
        <w:ind w:left="4320" w:hanging="180"/>
      </w:pPr>
    </w:lvl>
    <w:lvl w:ilvl="6" w:tplc="7028435E" w:tentative="1">
      <w:start w:val="1"/>
      <w:numFmt w:val="decimal"/>
      <w:lvlText w:val="%7."/>
      <w:lvlJc w:val="left"/>
      <w:pPr>
        <w:tabs>
          <w:tab w:val="num" w:pos="5040"/>
        </w:tabs>
        <w:ind w:left="5040" w:hanging="360"/>
      </w:pPr>
    </w:lvl>
    <w:lvl w:ilvl="7" w:tplc="BB6CBFB8" w:tentative="1">
      <w:start w:val="1"/>
      <w:numFmt w:val="lowerLetter"/>
      <w:lvlText w:val="%8."/>
      <w:lvlJc w:val="left"/>
      <w:pPr>
        <w:tabs>
          <w:tab w:val="num" w:pos="5760"/>
        </w:tabs>
        <w:ind w:left="5760" w:hanging="360"/>
      </w:pPr>
    </w:lvl>
    <w:lvl w:ilvl="8" w:tplc="92F2CFF8" w:tentative="1">
      <w:start w:val="1"/>
      <w:numFmt w:val="lowerRoman"/>
      <w:lvlText w:val="%9."/>
      <w:lvlJc w:val="right"/>
      <w:pPr>
        <w:tabs>
          <w:tab w:val="num" w:pos="6480"/>
        </w:tabs>
        <w:ind w:left="6480" w:hanging="180"/>
      </w:pPr>
    </w:lvl>
  </w:abstractNum>
  <w:abstractNum w:abstractNumId="6" w15:restartNumberingAfterBreak="0">
    <w:nsid w:val="4DE51F60"/>
    <w:multiLevelType w:val="hybridMultilevel"/>
    <w:tmpl w:val="CD70E332"/>
    <w:lvl w:ilvl="0" w:tplc="34A4FAC0">
      <w:start w:val="1"/>
      <w:numFmt w:val="bullet"/>
      <w:pStyle w:val="Subtask"/>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C5D8C"/>
    <w:multiLevelType w:val="hybridMultilevel"/>
    <w:tmpl w:val="9036F86C"/>
    <w:lvl w:ilvl="0" w:tplc="D054C89A">
      <w:start w:val="1"/>
      <w:numFmt w:val="bullet"/>
      <w:pStyle w:val="DoneTask"/>
      <w:lvlText w:val="o"/>
      <w:lvlJc w:val="left"/>
      <w:pPr>
        <w:tabs>
          <w:tab w:val="num" w:pos="360"/>
        </w:tabs>
        <w:ind w:left="360" w:hanging="360"/>
      </w:pPr>
      <w:rPr>
        <w:rFonts w:ascii="Courier New" w:hAnsi="Courier New" w:hint="default"/>
        <w:b/>
        <w:bCs/>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8D66B1"/>
    <w:multiLevelType w:val="hybridMultilevel"/>
    <w:tmpl w:val="A2867C10"/>
    <w:lvl w:ilvl="0" w:tplc="DDBC14B4">
      <w:start w:val="1"/>
      <w:numFmt w:val="bullet"/>
      <w:pStyle w:val="ContinuingTas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473667">
    <w:abstractNumId w:val="8"/>
  </w:num>
  <w:num w:numId="2" w16cid:durableId="926881679">
    <w:abstractNumId w:val="5"/>
  </w:num>
  <w:num w:numId="3" w16cid:durableId="1381006745">
    <w:abstractNumId w:val="1"/>
  </w:num>
  <w:num w:numId="4" w16cid:durableId="389353486">
    <w:abstractNumId w:val="2"/>
  </w:num>
  <w:num w:numId="5" w16cid:durableId="1752727114">
    <w:abstractNumId w:val="0"/>
  </w:num>
  <w:num w:numId="6" w16cid:durableId="224024586">
    <w:abstractNumId w:val="6"/>
  </w:num>
  <w:num w:numId="7" w16cid:durableId="1343897823">
    <w:abstractNumId w:val="7"/>
  </w:num>
  <w:num w:numId="8" w16cid:durableId="1354187942">
    <w:abstractNumId w:val="3"/>
  </w:num>
  <w:num w:numId="9" w16cid:durableId="19249486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84"/>
    <w:rsid w:val="00011CF6"/>
    <w:rsid w:val="00015050"/>
    <w:rsid w:val="0002401E"/>
    <w:rsid w:val="000251F5"/>
    <w:rsid w:val="000270B5"/>
    <w:rsid w:val="0004175D"/>
    <w:rsid w:val="00041FBB"/>
    <w:rsid w:val="0004405B"/>
    <w:rsid w:val="00050515"/>
    <w:rsid w:val="00077C12"/>
    <w:rsid w:val="000867C7"/>
    <w:rsid w:val="00087DAF"/>
    <w:rsid w:val="00091D7A"/>
    <w:rsid w:val="000A6FF7"/>
    <w:rsid w:val="000B1A7B"/>
    <w:rsid w:val="000B1D7F"/>
    <w:rsid w:val="000B5DB5"/>
    <w:rsid w:val="000B6EC4"/>
    <w:rsid w:val="000C6EDB"/>
    <w:rsid w:val="000D0174"/>
    <w:rsid w:val="000D3129"/>
    <w:rsid w:val="000D41D5"/>
    <w:rsid w:val="000E01BC"/>
    <w:rsid w:val="000E726C"/>
    <w:rsid w:val="000F1803"/>
    <w:rsid w:val="000F5BB6"/>
    <w:rsid w:val="001146DB"/>
    <w:rsid w:val="00121092"/>
    <w:rsid w:val="001301B9"/>
    <w:rsid w:val="0013210B"/>
    <w:rsid w:val="00135292"/>
    <w:rsid w:val="00150C71"/>
    <w:rsid w:val="00151A49"/>
    <w:rsid w:val="00151F0B"/>
    <w:rsid w:val="00163ED2"/>
    <w:rsid w:val="00165C46"/>
    <w:rsid w:val="00182CDD"/>
    <w:rsid w:val="00184015"/>
    <w:rsid w:val="001A5492"/>
    <w:rsid w:val="001B05F1"/>
    <w:rsid w:val="001C49A4"/>
    <w:rsid w:val="001C74F6"/>
    <w:rsid w:val="001D2B19"/>
    <w:rsid w:val="001D3366"/>
    <w:rsid w:val="001D33D5"/>
    <w:rsid w:val="001D6159"/>
    <w:rsid w:val="001E05B4"/>
    <w:rsid w:val="00206211"/>
    <w:rsid w:val="0021124D"/>
    <w:rsid w:val="00232CB6"/>
    <w:rsid w:val="00245C37"/>
    <w:rsid w:val="00257CD6"/>
    <w:rsid w:val="002612BB"/>
    <w:rsid w:val="0026187B"/>
    <w:rsid w:val="002628F7"/>
    <w:rsid w:val="00262CE1"/>
    <w:rsid w:val="00264B95"/>
    <w:rsid w:val="002656D7"/>
    <w:rsid w:val="00265AB2"/>
    <w:rsid w:val="0026722A"/>
    <w:rsid w:val="00271F47"/>
    <w:rsid w:val="00271FDD"/>
    <w:rsid w:val="002B3B7B"/>
    <w:rsid w:val="002B4092"/>
    <w:rsid w:val="002C0FED"/>
    <w:rsid w:val="002C2928"/>
    <w:rsid w:val="002D5225"/>
    <w:rsid w:val="002E0A2E"/>
    <w:rsid w:val="002E0EF5"/>
    <w:rsid w:val="002E3E89"/>
    <w:rsid w:val="002F683B"/>
    <w:rsid w:val="00302C22"/>
    <w:rsid w:val="00304A17"/>
    <w:rsid w:val="003215F5"/>
    <w:rsid w:val="00324F79"/>
    <w:rsid w:val="003322DF"/>
    <w:rsid w:val="0034018A"/>
    <w:rsid w:val="003420C3"/>
    <w:rsid w:val="00351539"/>
    <w:rsid w:val="00354DB4"/>
    <w:rsid w:val="003718D1"/>
    <w:rsid w:val="003768AA"/>
    <w:rsid w:val="003768B8"/>
    <w:rsid w:val="00386F0B"/>
    <w:rsid w:val="0039666F"/>
    <w:rsid w:val="003A1199"/>
    <w:rsid w:val="003B6ED5"/>
    <w:rsid w:val="003C14BF"/>
    <w:rsid w:val="003D0E81"/>
    <w:rsid w:val="003D685E"/>
    <w:rsid w:val="003D6B87"/>
    <w:rsid w:val="003D6BAC"/>
    <w:rsid w:val="003E6B66"/>
    <w:rsid w:val="003F2918"/>
    <w:rsid w:val="003F42E3"/>
    <w:rsid w:val="003F5CA6"/>
    <w:rsid w:val="00402A5D"/>
    <w:rsid w:val="00416FF0"/>
    <w:rsid w:val="00421C31"/>
    <w:rsid w:val="00421FF8"/>
    <w:rsid w:val="00423E98"/>
    <w:rsid w:val="004364D2"/>
    <w:rsid w:val="00443FDF"/>
    <w:rsid w:val="00445B59"/>
    <w:rsid w:val="00483E41"/>
    <w:rsid w:val="00490F16"/>
    <w:rsid w:val="00494011"/>
    <w:rsid w:val="00494E75"/>
    <w:rsid w:val="004A5326"/>
    <w:rsid w:val="004A6149"/>
    <w:rsid w:val="004C3A1D"/>
    <w:rsid w:val="004D0161"/>
    <w:rsid w:val="004D32DF"/>
    <w:rsid w:val="004D4147"/>
    <w:rsid w:val="004E5290"/>
    <w:rsid w:val="004E7BF9"/>
    <w:rsid w:val="00500DE3"/>
    <w:rsid w:val="005115C3"/>
    <w:rsid w:val="005160B6"/>
    <w:rsid w:val="00520C12"/>
    <w:rsid w:val="00524869"/>
    <w:rsid w:val="00526B50"/>
    <w:rsid w:val="0054168F"/>
    <w:rsid w:val="00545928"/>
    <w:rsid w:val="0054713E"/>
    <w:rsid w:val="0056338D"/>
    <w:rsid w:val="00563A28"/>
    <w:rsid w:val="0056409A"/>
    <w:rsid w:val="00571281"/>
    <w:rsid w:val="00571D35"/>
    <w:rsid w:val="00586444"/>
    <w:rsid w:val="0058703D"/>
    <w:rsid w:val="0059220F"/>
    <w:rsid w:val="00592966"/>
    <w:rsid w:val="005A6C2B"/>
    <w:rsid w:val="005C283B"/>
    <w:rsid w:val="005C34C0"/>
    <w:rsid w:val="005D2291"/>
    <w:rsid w:val="005E18BC"/>
    <w:rsid w:val="005E6470"/>
    <w:rsid w:val="005F2F4E"/>
    <w:rsid w:val="00602FCE"/>
    <w:rsid w:val="00621E8E"/>
    <w:rsid w:val="0062368F"/>
    <w:rsid w:val="00624973"/>
    <w:rsid w:val="006319A1"/>
    <w:rsid w:val="00635858"/>
    <w:rsid w:val="00645E9B"/>
    <w:rsid w:val="00651022"/>
    <w:rsid w:val="00653DF1"/>
    <w:rsid w:val="006701B4"/>
    <w:rsid w:val="0068018B"/>
    <w:rsid w:val="00685659"/>
    <w:rsid w:val="00687080"/>
    <w:rsid w:val="00697321"/>
    <w:rsid w:val="006A3346"/>
    <w:rsid w:val="006A6B6A"/>
    <w:rsid w:val="006B4F8D"/>
    <w:rsid w:val="006C3388"/>
    <w:rsid w:val="006C7C03"/>
    <w:rsid w:val="006D0020"/>
    <w:rsid w:val="006D20F0"/>
    <w:rsid w:val="006D2B9A"/>
    <w:rsid w:val="006D34D5"/>
    <w:rsid w:val="006E04AC"/>
    <w:rsid w:val="006E56DE"/>
    <w:rsid w:val="006E7084"/>
    <w:rsid w:val="006F1B49"/>
    <w:rsid w:val="0070372C"/>
    <w:rsid w:val="0071359E"/>
    <w:rsid w:val="00721108"/>
    <w:rsid w:val="00724032"/>
    <w:rsid w:val="007263C1"/>
    <w:rsid w:val="00740332"/>
    <w:rsid w:val="00743EF7"/>
    <w:rsid w:val="00747FD3"/>
    <w:rsid w:val="00760034"/>
    <w:rsid w:val="00760755"/>
    <w:rsid w:val="00776153"/>
    <w:rsid w:val="00781B03"/>
    <w:rsid w:val="00786C38"/>
    <w:rsid w:val="00786F0A"/>
    <w:rsid w:val="00787939"/>
    <w:rsid w:val="00790A2E"/>
    <w:rsid w:val="00795C8F"/>
    <w:rsid w:val="007A4BF1"/>
    <w:rsid w:val="007A6338"/>
    <w:rsid w:val="007A77A7"/>
    <w:rsid w:val="007A7F31"/>
    <w:rsid w:val="007B34EB"/>
    <w:rsid w:val="007B3ECB"/>
    <w:rsid w:val="007B5131"/>
    <w:rsid w:val="007B729D"/>
    <w:rsid w:val="007C0DD0"/>
    <w:rsid w:val="007E2477"/>
    <w:rsid w:val="007F0B26"/>
    <w:rsid w:val="007F385F"/>
    <w:rsid w:val="00811B81"/>
    <w:rsid w:val="0081230D"/>
    <w:rsid w:val="0081328A"/>
    <w:rsid w:val="00813AEB"/>
    <w:rsid w:val="00814982"/>
    <w:rsid w:val="00817167"/>
    <w:rsid w:val="00822214"/>
    <w:rsid w:val="008232AE"/>
    <w:rsid w:val="008318CE"/>
    <w:rsid w:val="00840CB6"/>
    <w:rsid w:val="0084317C"/>
    <w:rsid w:val="00851E65"/>
    <w:rsid w:val="00851FEB"/>
    <w:rsid w:val="00852D47"/>
    <w:rsid w:val="00890A67"/>
    <w:rsid w:val="00894C02"/>
    <w:rsid w:val="008A23D3"/>
    <w:rsid w:val="008A49F5"/>
    <w:rsid w:val="008A5F13"/>
    <w:rsid w:val="008B3F58"/>
    <w:rsid w:val="008B447D"/>
    <w:rsid w:val="008C1D8F"/>
    <w:rsid w:val="008D019B"/>
    <w:rsid w:val="008E0CD5"/>
    <w:rsid w:val="008E4F23"/>
    <w:rsid w:val="008F4A74"/>
    <w:rsid w:val="00905092"/>
    <w:rsid w:val="0091799B"/>
    <w:rsid w:val="00917BBB"/>
    <w:rsid w:val="009219F8"/>
    <w:rsid w:val="00923EFB"/>
    <w:rsid w:val="00923F3B"/>
    <w:rsid w:val="00941604"/>
    <w:rsid w:val="00943ECD"/>
    <w:rsid w:val="009469BB"/>
    <w:rsid w:val="00957AA4"/>
    <w:rsid w:val="0097077E"/>
    <w:rsid w:val="009723A1"/>
    <w:rsid w:val="00973A81"/>
    <w:rsid w:val="00977967"/>
    <w:rsid w:val="009810BC"/>
    <w:rsid w:val="00981C34"/>
    <w:rsid w:val="00992739"/>
    <w:rsid w:val="009931F4"/>
    <w:rsid w:val="009978FB"/>
    <w:rsid w:val="009A4748"/>
    <w:rsid w:val="009B2F09"/>
    <w:rsid w:val="009B5592"/>
    <w:rsid w:val="009C31C0"/>
    <w:rsid w:val="009E4B19"/>
    <w:rsid w:val="009F0E4A"/>
    <w:rsid w:val="009F39D4"/>
    <w:rsid w:val="009F5C20"/>
    <w:rsid w:val="00A063FA"/>
    <w:rsid w:val="00A10F3C"/>
    <w:rsid w:val="00A12AC6"/>
    <w:rsid w:val="00A174CF"/>
    <w:rsid w:val="00A20E87"/>
    <w:rsid w:val="00A2301D"/>
    <w:rsid w:val="00A30A76"/>
    <w:rsid w:val="00A32A6B"/>
    <w:rsid w:val="00A364A8"/>
    <w:rsid w:val="00A40F9F"/>
    <w:rsid w:val="00A42957"/>
    <w:rsid w:val="00A50B7C"/>
    <w:rsid w:val="00A52656"/>
    <w:rsid w:val="00A57E8B"/>
    <w:rsid w:val="00A61540"/>
    <w:rsid w:val="00A65B22"/>
    <w:rsid w:val="00A76D04"/>
    <w:rsid w:val="00A80A9F"/>
    <w:rsid w:val="00A8170B"/>
    <w:rsid w:val="00A878C2"/>
    <w:rsid w:val="00A91331"/>
    <w:rsid w:val="00AA3C44"/>
    <w:rsid w:val="00AB0243"/>
    <w:rsid w:val="00AB39C2"/>
    <w:rsid w:val="00AB62D7"/>
    <w:rsid w:val="00AB6F07"/>
    <w:rsid w:val="00AC6052"/>
    <w:rsid w:val="00AC7784"/>
    <w:rsid w:val="00AD20A0"/>
    <w:rsid w:val="00AD52C2"/>
    <w:rsid w:val="00B13D47"/>
    <w:rsid w:val="00B352C8"/>
    <w:rsid w:val="00B37291"/>
    <w:rsid w:val="00B41073"/>
    <w:rsid w:val="00B420AE"/>
    <w:rsid w:val="00B43379"/>
    <w:rsid w:val="00B434E3"/>
    <w:rsid w:val="00B45C95"/>
    <w:rsid w:val="00B464BB"/>
    <w:rsid w:val="00B468B9"/>
    <w:rsid w:val="00B54175"/>
    <w:rsid w:val="00B547D0"/>
    <w:rsid w:val="00B64391"/>
    <w:rsid w:val="00B702A5"/>
    <w:rsid w:val="00B82B99"/>
    <w:rsid w:val="00B8785E"/>
    <w:rsid w:val="00B90AAC"/>
    <w:rsid w:val="00B93BAF"/>
    <w:rsid w:val="00BA1708"/>
    <w:rsid w:val="00BA1EDD"/>
    <w:rsid w:val="00BA3CA3"/>
    <w:rsid w:val="00BA5D1D"/>
    <w:rsid w:val="00BB6D6C"/>
    <w:rsid w:val="00BC2775"/>
    <w:rsid w:val="00BC7D2A"/>
    <w:rsid w:val="00BD101E"/>
    <w:rsid w:val="00BD2314"/>
    <w:rsid w:val="00BD5C25"/>
    <w:rsid w:val="00BE5C91"/>
    <w:rsid w:val="00BE60D3"/>
    <w:rsid w:val="00BE7BA2"/>
    <w:rsid w:val="00BF2599"/>
    <w:rsid w:val="00BF30D7"/>
    <w:rsid w:val="00C06FF9"/>
    <w:rsid w:val="00C07804"/>
    <w:rsid w:val="00C11EF0"/>
    <w:rsid w:val="00C15A18"/>
    <w:rsid w:val="00C22C71"/>
    <w:rsid w:val="00C36CD6"/>
    <w:rsid w:val="00C42DED"/>
    <w:rsid w:val="00C570C6"/>
    <w:rsid w:val="00C740D4"/>
    <w:rsid w:val="00C807FF"/>
    <w:rsid w:val="00C931A4"/>
    <w:rsid w:val="00C93DF9"/>
    <w:rsid w:val="00C96819"/>
    <w:rsid w:val="00CB6CBD"/>
    <w:rsid w:val="00CC3AC9"/>
    <w:rsid w:val="00CC502A"/>
    <w:rsid w:val="00CC5850"/>
    <w:rsid w:val="00CD375C"/>
    <w:rsid w:val="00CE4E69"/>
    <w:rsid w:val="00CF3DE3"/>
    <w:rsid w:val="00D05989"/>
    <w:rsid w:val="00D06BA0"/>
    <w:rsid w:val="00D12426"/>
    <w:rsid w:val="00D23700"/>
    <w:rsid w:val="00D46969"/>
    <w:rsid w:val="00D5448F"/>
    <w:rsid w:val="00D54668"/>
    <w:rsid w:val="00D8592A"/>
    <w:rsid w:val="00D90F9E"/>
    <w:rsid w:val="00D975A3"/>
    <w:rsid w:val="00DA397E"/>
    <w:rsid w:val="00DA68DC"/>
    <w:rsid w:val="00DA76E8"/>
    <w:rsid w:val="00DB166F"/>
    <w:rsid w:val="00DB6A84"/>
    <w:rsid w:val="00DB7D19"/>
    <w:rsid w:val="00DC1F68"/>
    <w:rsid w:val="00DC3242"/>
    <w:rsid w:val="00DD2F8B"/>
    <w:rsid w:val="00DD435D"/>
    <w:rsid w:val="00DD5A9C"/>
    <w:rsid w:val="00DE1EDE"/>
    <w:rsid w:val="00DE2A9A"/>
    <w:rsid w:val="00DE493F"/>
    <w:rsid w:val="00DE739B"/>
    <w:rsid w:val="00E007D8"/>
    <w:rsid w:val="00E00AE9"/>
    <w:rsid w:val="00E00B2A"/>
    <w:rsid w:val="00E01EA0"/>
    <w:rsid w:val="00E05187"/>
    <w:rsid w:val="00E1241A"/>
    <w:rsid w:val="00E17BCB"/>
    <w:rsid w:val="00E17C2C"/>
    <w:rsid w:val="00E17EEC"/>
    <w:rsid w:val="00E2062E"/>
    <w:rsid w:val="00E25F7F"/>
    <w:rsid w:val="00E36B6F"/>
    <w:rsid w:val="00E37352"/>
    <w:rsid w:val="00E42721"/>
    <w:rsid w:val="00E44701"/>
    <w:rsid w:val="00E67144"/>
    <w:rsid w:val="00E75978"/>
    <w:rsid w:val="00E824F9"/>
    <w:rsid w:val="00E84E2D"/>
    <w:rsid w:val="00E87C2A"/>
    <w:rsid w:val="00E95A5F"/>
    <w:rsid w:val="00E965DC"/>
    <w:rsid w:val="00EA2057"/>
    <w:rsid w:val="00EA7E09"/>
    <w:rsid w:val="00EB06BF"/>
    <w:rsid w:val="00EB1EE7"/>
    <w:rsid w:val="00EB64E2"/>
    <w:rsid w:val="00EB64EC"/>
    <w:rsid w:val="00EB74FA"/>
    <w:rsid w:val="00EC083B"/>
    <w:rsid w:val="00ED0EC5"/>
    <w:rsid w:val="00ED2F2B"/>
    <w:rsid w:val="00ED5335"/>
    <w:rsid w:val="00EE1412"/>
    <w:rsid w:val="00EE5F12"/>
    <w:rsid w:val="00EF18F9"/>
    <w:rsid w:val="00EF4C93"/>
    <w:rsid w:val="00F20DCE"/>
    <w:rsid w:val="00F321D1"/>
    <w:rsid w:val="00F373C7"/>
    <w:rsid w:val="00F40FFA"/>
    <w:rsid w:val="00F500B1"/>
    <w:rsid w:val="00F54366"/>
    <w:rsid w:val="00F63F39"/>
    <w:rsid w:val="00F6764D"/>
    <w:rsid w:val="00F7152C"/>
    <w:rsid w:val="00F73E05"/>
    <w:rsid w:val="00F74512"/>
    <w:rsid w:val="00F8100C"/>
    <w:rsid w:val="00F83613"/>
    <w:rsid w:val="00F83DC8"/>
    <w:rsid w:val="00FB116D"/>
    <w:rsid w:val="00FC19A2"/>
    <w:rsid w:val="00FC30E1"/>
    <w:rsid w:val="00FC7F62"/>
    <w:rsid w:val="05142E0F"/>
    <w:rsid w:val="0746D107"/>
    <w:rsid w:val="0D9CEA2E"/>
    <w:rsid w:val="0DB6128B"/>
    <w:rsid w:val="205BC9A9"/>
    <w:rsid w:val="21F79A0A"/>
    <w:rsid w:val="23936A6B"/>
    <w:rsid w:val="25C60D63"/>
    <w:rsid w:val="29E98392"/>
    <w:rsid w:val="2ADD4685"/>
    <w:rsid w:val="2BEF8AE1"/>
    <w:rsid w:val="2C574ACF"/>
    <w:rsid w:val="38CEABD4"/>
    <w:rsid w:val="53036527"/>
    <w:rsid w:val="563B05E9"/>
    <w:rsid w:val="58C2ABB7"/>
    <w:rsid w:val="5A5E7C18"/>
    <w:rsid w:val="5B110DAD"/>
    <w:rsid w:val="5C1648F9"/>
    <w:rsid w:val="5C911F10"/>
    <w:rsid w:val="6FE6D122"/>
    <w:rsid w:val="7E9FD327"/>
    <w:rsid w:val="7ED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692A"/>
  <w15:docId w15:val="{F64924CE-5347-4287-A9E9-72680F2C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BF"/>
    <w:pPr>
      <w:spacing w:before="120"/>
    </w:pPr>
  </w:style>
  <w:style w:type="paragraph" w:styleId="Heading1">
    <w:name w:val="heading 1"/>
    <w:aliases w:val="H1"/>
    <w:next w:val="Normal"/>
    <w:link w:val="Heading1Char"/>
    <w:uiPriority w:val="9"/>
    <w:qFormat/>
    <w:rsid w:val="00421C31"/>
    <w:pPr>
      <w:keepNext/>
      <w:numPr>
        <w:numId w:val="3"/>
      </w:numPr>
      <w:shd w:val="clear" w:color="auto" w:fill="D9D9D9"/>
      <w:spacing w:before="360" w:after="240" w:line="240" w:lineRule="auto"/>
      <w:outlineLvl w:val="0"/>
    </w:pPr>
    <w:rPr>
      <w:rFonts w:ascii="Verdana" w:hAnsi="Verdana"/>
      <w:b/>
      <w:bCs/>
      <w:color w:val="0070C0"/>
      <w:sz w:val="32"/>
      <w:szCs w:val="32"/>
    </w:rPr>
  </w:style>
  <w:style w:type="paragraph" w:styleId="Heading2">
    <w:name w:val="heading 2"/>
    <w:basedOn w:val="Normal"/>
    <w:next w:val="Normal"/>
    <w:link w:val="Heading2Char"/>
    <w:uiPriority w:val="9"/>
    <w:unhideWhenUsed/>
    <w:qFormat/>
    <w:rsid w:val="00421C31"/>
    <w:pPr>
      <w:keepNext/>
      <w:keepLines/>
      <w:numPr>
        <w:ilvl w:val="1"/>
        <w:numId w:val="3"/>
      </w:numPr>
      <w:spacing w:before="40" w:after="0"/>
      <w:outlineLvl w:val="1"/>
    </w:pPr>
    <w:rPr>
      <w:rFonts w:ascii="Segoe UI Black" w:eastAsiaTheme="majorEastAsia" w:hAnsi="Segoe UI Black" w:cstheme="majorBidi"/>
      <w:b/>
      <w:color w:val="0070C0"/>
      <w:sz w:val="26"/>
      <w:szCs w:val="26"/>
    </w:rPr>
  </w:style>
  <w:style w:type="paragraph" w:styleId="Heading3">
    <w:name w:val="heading 3"/>
    <w:basedOn w:val="Normal"/>
    <w:next w:val="Normal"/>
    <w:link w:val="Heading3Char"/>
    <w:uiPriority w:val="9"/>
    <w:unhideWhenUsed/>
    <w:qFormat/>
    <w:rsid w:val="00421C31"/>
    <w:pPr>
      <w:keepNext/>
      <w:keepLines/>
      <w:numPr>
        <w:ilvl w:val="2"/>
        <w:numId w:val="3"/>
      </w:numPr>
      <w:spacing w:before="40" w:after="0"/>
      <w:outlineLvl w:val="2"/>
    </w:pPr>
    <w:rPr>
      <w:rFonts w:ascii="Segoe UI Black" w:eastAsiaTheme="majorEastAsia" w:hAnsi="Segoe UI Black" w:cstheme="majorBidi"/>
      <w:b/>
      <w:color w:val="0070C0"/>
      <w:sz w:val="24"/>
      <w:szCs w:val="24"/>
    </w:rPr>
  </w:style>
  <w:style w:type="paragraph" w:styleId="Heading4">
    <w:name w:val="heading 4"/>
    <w:basedOn w:val="Normal"/>
    <w:next w:val="Normal"/>
    <w:link w:val="Heading4Char"/>
    <w:uiPriority w:val="9"/>
    <w:semiHidden/>
    <w:unhideWhenUsed/>
    <w:qFormat/>
    <w:rsid w:val="00E051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51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51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51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51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51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1"/>
    <w:rsid w:val="009810BC"/>
    <w:pPr>
      <w:spacing w:before="60" w:after="60" w:line="240" w:lineRule="auto"/>
      <w:ind w:left="720"/>
    </w:pPr>
    <w:rPr>
      <w:rFonts w:ascii="Comic Sans MS" w:hAnsi="Comic Sans MS"/>
      <w:b/>
      <w:szCs w:val="24"/>
    </w:rPr>
  </w:style>
  <w:style w:type="character" w:customStyle="1" w:styleId="CodeChar1">
    <w:name w:val="Code Char1"/>
    <w:basedOn w:val="DefaultParagraphFont"/>
    <w:link w:val="Code"/>
    <w:rsid w:val="009810BC"/>
    <w:rPr>
      <w:rFonts w:ascii="Comic Sans MS" w:hAnsi="Comic Sans MS"/>
      <w:b/>
      <w:szCs w:val="24"/>
    </w:rPr>
  </w:style>
  <w:style w:type="paragraph" w:customStyle="1" w:styleId="HotTask">
    <w:name w:val="Hot Task"/>
    <w:basedOn w:val="Task"/>
    <w:link w:val="HotTaskChar"/>
    <w:qFormat/>
    <w:rsid w:val="00A32A6B"/>
    <w:pPr>
      <w:numPr>
        <w:numId w:val="4"/>
      </w:numPr>
      <w:spacing w:before="60" w:line="240" w:lineRule="auto"/>
      <w:ind w:left="360"/>
    </w:pPr>
    <w:rPr>
      <w:b/>
      <w:bCs/>
      <w:color w:val="FF0000"/>
    </w:rPr>
  </w:style>
  <w:style w:type="character" w:customStyle="1" w:styleId="HotTaskChar">
    <w:name w:val="Hot Task Char"/>
    <w:link w:val="HotTask"/>
    <w:locked/>
    <w:rsid w:val="00A32A6B"/>
    <w:rPr>
      <w:b/>
      <w:bCs/>
      <w:color w:val="FF0000"/>
    </w:rPr>
  </w:style>
  <w:style w:type="paragraph" w:customStyle="1" w:styleId="Task">
    <w:name w:val="Task"/>
    <w:basedOn w:val="Normal"/>
    <w:link w:val="TaskChar"/>
    <w:rsid w:val="002E3E89"/>
    <w:pPr>
      <w:tabs>
        <w:tab w:val="num" w:pos="720"/>
      </w:tabs>
      <w:spacing w:after="60"/>
      <w:ind w:left="360" w:hanging="360"/>
    </w:pPr>
  </w:style>
  <w:style w:type="character" w:customStyle="1" w:styleId="TaskChar">
    <w:name w:val="Task Char"/>
    <w:basedOn w:val="DefaultParagraphFont"/>
    <w:link w:val="Task"/>
    <w:locked/>
    <w:rsid w:val="002E3E89"/>
  </w:style>
  <w:style w:type="paragraph" w:customStyle="1" w:styleId="Subtask">
    <w:name w:val="Subtask"/>
    <w:basedOn w:val="Task"/>
    <w:link w:val="SubtaskChar"/>
    <w:uiPriority w:val="99"/>
    <w:qFormat/>
    <w:rsid w:val="00A32A6B"/>
    <w:pPr>
      <w:numPr>
        <w:numId w:val="6"/>
      </w:numPr>
      <w:spacing w:before="60"/>
    </w:pPr>
  </w:style>
  <w:style w:type="character" w:customStyle="1" w:styleId="SubtaskChar">
    <w:name w:val="Subtask Char"/>
    <w:link w:val="Subtask"/>
    <w:uiPriority w:val="99"/>
    <w:rsid w:val="00A32A6B"/>
  </w:style>
  <w:style w:type="paragraph" w:customStyle="1" w:styleId="ContinuingTask">
    <w:name w:val="Continuing Task"/>
    <w:basedOn w:val="Task"/>
    <w:qFormat/>
    <w:rsid w:val="00AC7784"/>
    <w:pPr>
      <w:numPr>
        <w:numId w:val="1"/>
      </w:numPr>
    </w:pPr>
    <w:rPr>
      <w:b/>
      <w:color w:val="7030A0"/>
      <w:sz w:val="20"/>
      <w:szCs w:val="20"/>
    </w:rPr>
  </w:style>
  <w:style w:type="paragraph" w:styleId="ListNumber">
    <w:name w:val="List Number"/>
    <w:basedOn w:val="Normal"/>
    <w:rsid w:val="007E2477"/>
    <w:pPr>
      <w:numPr>
        <w:numId w:val="2"/>
      </w:numPr>
    </w:pPr>
  </w:style>
  <w:style w:type="character" w:customStyle="1" w:styleId="Heading1Char">
    <w:name w:val="Heading 1 Char"/>
    <w:aliases w:val="H1 Char"/>
    <w:basedOn w:val="DefaultParagraphFont"/>
    <w:link w:val="Heading1"/>
    <w:uiPriority w:val="9"/>
    <w:rsid w:val="00421C31"/>
    <w:rPr>
      <w:rFonts w:ascii="Verdana" w:hAnsi="Verdana"/>
      <w:b/>
      <w:bCs/>
      <w:color w:val="0070C0"/>
      <w:sz w:val="32"/>
      <w:szCs w:val="32"/>
      <w:shd w:val="clear" w:color="auto" w:fill="D9D9D9"/>
    </w:rPr>
  </w:style>
  <w:style w:type="paragraph" w:styleId="Title">
    <w:name w:val="Title"/>
    <w:basedOn w:val="Normal"/>
    <w:next w:val="Normal"/>
    <w:link w:val="TitleChar"/>
    <w:uiPriority w:val="10"/>
    <w:qFormat/>
    <w:rsid w:val="000B5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EFB"/>
  </w:style>
  <w:style w:type="paragraph" w:styleId="Footer">
    <w:name w:val="footer"/>
    <w:basedOn w:val="Normal"/>
    <w:link w:val="FooterChar"/>
    <w:uiPriority w:val="99"/>
    <w:unhideWhenUsed/>
    <w:rsid w:val="0092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EFB"/>
  </w:style>
  <w:style w:type="paragraph" w:styleId="ListParagraph">
    <w:name w:val="List Paragraph"/>
    <w:basedOn w:val="Normal"/>
    <w:uiPriority w:val="34"/>
    <w:qFormat/>
    <w:rsid w:val="00651022"/>
    <w:pPr>
      <w:ind w:left="720"/>
      <w:contextualSpacing/>
    </w:pPr>
  </w:style>
  <w:style w:type="paragraph" w:styleId="TOC1">
    <w:name w:val="toc 1"/>
    <w:basedOn w:val="Normal"/>
    <w:next w:val="Normal"/>
    <w:autoRedefine/>
    <w:uiPriority w:val="39"/>
    <w:unhideWhenUsed/>
    <w:rsid w:val="0021124D"/>
    <w:pPr>
      <w:tabs>
        <w:tab w:val="left" w:pos="440"/>
        <w:tab w:val="right" w:leader="dot" w:pos="9350"/>
      </w:tabs>
      <w:spacing w:after="100"/>
    </w:pPr>
  </w:style>
  <w:style w:type="character" w:styleId="Hyperlink">
    <w:name w:val="Hyperlink"/>
    <w:basedOn w:val="DefaultParagraphFont"/>
    <w:uiPriority w:val="99"/>
    <w:unhideWhenUsed/>
    <w:rsid w:val="00EB64EC"/>
    <w:rPr>
      <w:color w:val="0563C1" w:themeColor="hyperlink"/>
      <w:u w:val="single"/>
    </w:rPr>
  </w:style>
  <w:style w:type="character" w:customStyle="1" w:styleId="Heading2Char">
    <w:name w:val="Heading 2 Char"/>
    <w:basedOn w:val="DefaultParagraphFont"/>
    <w:link w:val="Heading2"/>
    <w:uiPriority w:val="9"/>
    <w:rsid w:val="00421C31"/>
    <w:rPr>
      <w:rFonts w:ascii="Segoe UI Black" w:eastAsiaTheme="majorEastAsia" w:hAnsi="Segoe UI Black" w:cstheme="majorBidi"/>
      <w:b/>
      <w:color w:val="0070C0"/>
      <w:sz w:val="26"/>
      <w:szCs w:val="26"/>
    </w:rPr>
  </w:style>
  <w:style w:type="paragraph" w:styleId="TOC2">
    <w:name w:val="toc 2"/>
    <w:basedOn w:val="Normal"/>
    <w:next w:val="Normal"/>
    <w:autoRedefine/>
    <w:uiPriority w:val="39"/>
    <w:unhideWhenUsed/>
    <w:rsid w:val="00973A81"/>
    <w:pPr>
      <w:spacing w:after="100"/>
      <w:ind w:left="220"/>
    </w:pPr>
  </w:style>
  <w:style w:type="character" w:styleId="Strong">
    <w:name w:val="Strong"/>
    <w:basedOn w:val="DefaultParagraphFont"/>
    <w:uiPriority w:val="22"/>
    <w:qFormat/>
    <w:rsid w:val="00A57E8B"/>
    <w:rPr>
      <w:b/>
      <w:bCs/>
    </w:rPr>
  </w:style>
  <w:style w:type="paragraph" w:customStyle="1" w:styleId="paragraph">
    <w:name w:val="paragraph"/>
    <w:basedOn w:val="Normal"/>
    <w:rsid w:val="00443FD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B06BF"/>
    <w:rPr>
      <w:color w:val="605E5C"/>
      <w:shd w:val="clear" w:color="auto" w:fill="E1DFDD"/>
    </w:rPr>
  </w:style>
  <w:style w:type="character" w:customStyle="1" w:styleId="eop">
    <w:name w:val="eop"/>
    <w:basedOn w:val="DefaultParagraphFont"/>
    <w:rsid w:val="00443FDF"/>
  </w:style>
  <w:style w:type="character" w:customStyle="1" w:styleId="superscript">
    <w:name w:val="superscript"/>
    <w:basedOn w:val="DefaultParagraphFont"/>
    <w:rsid w:val="00443FDF"/>
  </w:style>
  <w:style w:type="character" w:customStyle="1" w:styleId="Heading3Char">
    <w:name w:val="Heading 3 Char"/>
    <w:basedOn w:val="DefaultParagraphFont"/>
    <w:link w:val="Heading3"/>
    <w:uiPriority w:val="9"/>
    <w:rsid w:val="00421C31"/>
    <w:rPr>
      <w:rFonts w:ascii="Segoe UI Black" w:eastAsiaTheme="majorEastAsia" w:hAnsi="Segoe UI Black" w:cstheme="majorBidi"/>
      <w:b/>
      <w:color w:val="0070C0"/>
      <w:sz w:val="24"/>
      <w:szCs w:val="24"/>
    </w:rPr>
  </w:style>
  <w:style w:type="character" w:customStyle="1" w:styleId="Heading4Char">
    <w:name w:val="Heading 4 Char"/>
    <w:basedOn w:val="DefaultParagraphFont"/>
    <w:link w:val="Heading4"/>
    <w:uiPriority w:val="9"/>
    <w:semiHidden/>
    <w:rsid w:val="00E051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51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51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51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5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518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CD375C"/>
    <w:pPr>
      <w:spacing w:after="0" w:line="240" w:lineRule="auto"/>
    </w:pPr>
    <w:rPr>
      <w:sz w:val="18"/>
      <w:szCs w:val="20"/>
    </w:rPr>
  </w:style>
  <w:style w:type="character" w:customStyle="1" w:styleId="FootnoteTextChar">
    <w:name w:val="Footnote Text Char"/>
    <w:basedOn w:val="DefaultParagraphFont"/>
    <w:link w:val="FootnoteText"/>
    <w:uiPriority w:val="99"/>
    <w:rsid w:val="00CD375C"/>
    <w:rPr>
      <w:sz w:val="18"/>
      <w:szCs w:val="20"/>
    </w:rPr>
  </w:style>
  <w:style w:type="character" w:styleId="FootnoteReference">
    <w:name w:val="footnote reference"/>
    <w:basedOn w:val="DefaultParagraphFont"/>
    <w:uiPriority w:val="99"/>
    <w:semiHidden/>
    <w:unhideWhenUsed/>
    <w:rsid w:val="004E7BF9"/>
    <w:rPr>
      <w:vertAlign w:val="superscript"/>
    </w:rPr>
  </w:style>
  <w:style w:type="paragraph" w:styleId="TOC3">
    <w:name w:val="toc 3"/>
    <w:basedOn w:val="Normal"/>
    <w:next w:val="Normal"/>
    <w:autoRedefine/>
    <w:uiPriority w:val="39"/>
    <w:unhideWhenUsed/>
    <w:rsid w:val="000867C7"/>
    <w:pPr>
      <w:spacing w:after="100"/>
      <w:ind w:left="440"/>
    </w:pPr>
  </w:style>
  <w:style w:type="paragraph" w:styleId="ListBullet">
    <w:name w:val="List Bullet"/>
    <w:basedOn w:val="Normal"/>
    <w:link w:val="ListBulletChar"/>
    <w:unhideWhenUsed/>
    <w:qFormat/>
    <w:rsid w:val="000B6EC4"/>
    <w:pPr>
      <w:numPr>
        <w:numId w:val="5"/>
      </w:numPr>
      <w:tabs>
        <w:tab w:val="clear" w:pos="360"/>
      </w:tabs>
      <w:spacing w:after="120" w:line="240" w:lineRule="auto"/>
      <w:contextualSpacing/>
    </w:pPr>
  </w:style>
  <w:style w:type="character" w:customStyle="1" w:styleId="HotTaskChar1">
    <w:name w:val="Hot Task Char1"/>
    <w:locked/>
    <w:rsid w:val="00A32A6B"/>
    <w:rPr>
      <w:rFonts w:asciiTheme="minorHAnsi" w:eastAsiaTheme="minorHAnsi" w:hAnsiTheme="minorHAnsi" w:cstheme="minorBidi"/>
      <w:b/>
      <w:bCs/>
      <w:color w:val="FF0000"/>
      <w:sz w:val="22"/>
      <w:szCs w:val="22"/>
    </w:rPr>
  </w:style>
  <w:style w:type="character" w:styleId="FollowedHyperlink">
    <w:name w:val="FollowedHyperlink"/>
    <w:basedOn w:val="DefaultParagraphFont"/>
    <w:uiPriority w:val="99"/>
    <w:semiHidden/>
    <w:unhideWhenUsed/>
    <w:rsid w:val="00814982"/>
    <w:rPr>
      <w:color w:val="954F72" w:themeColor="followedHyperlink"/>
      <w:u w:val="single"/>
    </w:rPr>
  </w:style>
  <w:style w:type="paragraph" w:customStyle="1" w:styleId="DoneTask">
    <w:name w:val="Done Task"/>
    <w:basedOn w:val="Task"/>
    <w:link w:val="DoneTaskChar1"/>
    <w:uiPriority w:val="99"/>
    <w:qFormat/>
    <w:rsid w:val="00F6764D"/>
    <w:pPr>
      <w:numPr>
        <w:numId w:val="7"/>
      </w:numPr>
      <w:tabs>
        <w:tab w:val="clear" w:pos="360"/>
      </w:tabs>
      <w:spacing w:before="0" w:line="240" w:lineRule="auto"/>
    </w:pPr>
    <w:rPr>
      <w:color w:val="0070C0"/>
    </w:rPr>
  </w:style>
  <w:style w:type="character" w:customStyle="1" w:styleId="DoneTaskChar1">
    <w:name w:val="Done Task Char1"/>
    <w:link w:val="DoneTask"/>
    <w:uiPriority w:val="99"/>
    <w:locked/>
    <w:rsid w:val="00F6764D"/>
    <w:rPr>
      <w:color w:val="0070C0"/>
    </w:rPr>
  </w:style>
  <w:style w:type="character" w:customStyle="1" w:styleId="ListBulletChar">
    <w:name w:val="List Bullet Char"/>
    <w:basedOn w:val="DefaultParagraphFont"/>
    <w:link w:val="ListBullet"/>
    <w:rsid w:val="00E2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2527">
      <w:bodyDiv w:val="1"/>
      <w:marLeft w:val="0"/>
      <w:marRight w:val="0"/>
      <w:marTop w:val="0"/>
      <w:marBottom w:val="0"/>
      <w:divBdr>
        <w:top w:val="none" w:sz="0" w:space="0" w:color="auto"/>
        <w:left w:val="none" w:sz="0" w:space="0" w:color="auto"/>
        <w:bottom w:val="none" w:sz="0" w:space="0" w:color="auto"/>
        <w:right w:val="none" w:sz="0" w:space="0" w:color="auto"/>
      </w:divBdr>
      <w:divsChild>
        <w:div w:id="4747305">
          <w:marLeft w:val="0"/>
          <w:marRight w:val="0"/>
          <w:marTop w:val="0"/>
          <w:marBottom w:val="0"/>
          <w:divBdr>
            <w:top w:val="none" w:sz="0" w:space="0" w:color="auto"/>
            <w:left w:val="none" w:sz="0" w:space="0" w:color="auto"/>
            <w:bottom w:val="none" w:sz="0" w:space="0" w:color="auto"/>
            <w:right w:val="none" w:sz="0" w:space="0" w:color="auto"/>
          </w:divBdr>
        </w:div>
        <w:div w:id="173880088">
          <w:marLeft w:val="0"/>
          <w:marRight w:val="0"/>
          <w:marTop w:val="0"/>
          <w:marBottom w:val="0"/>
          <w:divBdr>
            <w:top w:val="none" w:sz="0" w:space="0" w:color="auto"/>
            <w:left w:val="none" w:sz="0" w:space="0" w:color="auto"/>
            <w:bottom w:val="none" w:sz="0" w:space="0" w:color="auto"/>
            <w:right w:val="none" w:sz="0" w:space="0" w:color="auto"/>
          </w:divBdr>
        </w:div>
        <w:div w:id="186067115">
          <w:marLeft w:val="0"/>
          <w:marRight w:val="0"/>
          <w:marTop w:val="0"/>
          <w:marBottom w:val="0"/>
          <w:divBdr>
            <w:top w:val="none" w:sz="0" w:space="0" w:color="auto"/>
            <w:left w:val="none" w:sz="0" w:space="0" w:color="auto"/>
            <w:bottom w:val="none" w:sz="0" w:space="0" w:color="auto"/>
            <w:right w:val="none" w:sz="0" w:space="0" w:color="auto"/>
          </w:divBdr>
        </w:div>
        <w:div w:id="477112828">
          <w:marLeft w:val="0"/>
          <w:marRight w:val="0"/>
          <w:marTop w:val="0"/>
          <w:marBottom w:val="0"/>
          <w:divBdr>
            <w:top w:val="none" w:sz="0" w:space="0" w:color="auto"/>
            <w:left w:val="none" w:sz="0" w:space="0" w:color="auto"/>
            <w:bottom w:val="none" w:sz="0" w:space="0" w:color="auto"/>
            <w:right w:val="none" w:sz="0" w:space="0" w:color="auto"/>
          </w:divBdr>
        </w:div>
        <w:div w:id="568350735">
          <w:marLeft w:val="0"/>
          <w:marRight w:val="0"/>
          <w:marTop w:val="0"/>
          <w:marBottom w:val="0"/>
          <w:divBdr>
            <w:top w:val="none" w:sz="0" w:space="0" w:color="auto"/>
            <w:left w:val="none" w:sz="0" w:space="0" w:color="auto"/>
            <w:bottom w:val="none" w:sz="0" w:space="0" w:color="auto"/>
            <w:right w:val="none" w:sz="0" w:space="0" w:color="auto"/>
          </w:divBdr>
        </w:div>
        <w:div w:id="675425454">
          <w:marLeft w:val="0"/>
          <w:marRight w:val="0"/>
          <w:marTop w:val="0"/>
          <w:marBottom w:val="0"/>
          <w:divBdr>
            <w:top w:val="none" w:sz="0" w:space="0" w:color="auto"/>
            <w:left w:val="none" w:sz="0" w:space="0" w:color="auto"/>
            <w:bottom w:val="none" w:sz="0" w:space="0" w:color="auto"/>
            <w:right w:val="none" w:sz="0" w:space="0" w:color="auto"/>
          </w:divBdr>
        </w:div>
        <w:div w:id="820730070">
          <w:marLeft w:val="0"/>
          <w:marRight w:val="0"/>
          <w:marTop w:val="0"/>
          <w:marBottom w:val="0"/>
          <w:divBdr>
            <w:top w:val="none" w:sz="0" w:space="0" w:color="auto"/>
            <w:left w:val="none" w:sz="0" w:space="0" w:color="auto"/>
            <w:bottom w:val="none" w:sz="0" w:space="0" w:color="auto"/>
            <w:right w:val="none" w:sz="0" w:space="0" w:color="auto"/>
          </w:divBdr>
        </w:div>
        <w:div w:id="875385619">
          <w:marLeft w:val="0"/>
          <w:marRight w:val="0"/>
          <w:marTop w:val="0"/>
          <w:marBottom w:val="0"/>
          <w:divBdr>
            <w:top w:val="none" w:sz="0" w:space="0" w:color="auto"/>
            <w:left w:val="none" w:sz="0" w:space="0" w:color="auto"/>
            <w:bottom w:val="none" w:sz="0" w:space="0" w:color="auto"/>
            <w:right w:val="none" w:sz="0" w:space="0" w:color="auto"/>
          </w:divBdr>
        </w:div>
        <w:div w:id="989479908">
          <w:marLeft w:val="0"/>
          <w:marRight w:val="0"/>
          <w:marTop w:val="0"/>
          <w:marBottom w:val="0"/>
          <w:divBdr>
            <w:top w:val="none" w:sz="0" w:space="0" w:color="auto"/>
            <w:left w:val="none" w:sz="0" w:space="0" w:color="auto"/>
            <w:bottom w:val="none" w:sz="0" w:space="0" w:color="auto"/>
            <w:right w:val="none" w:sz="0" w:space="0" w:color="auto"/>
          </w:divBdr>
        </w:div>
        <w:div w:id="1117604594">
          <w:marLeft w:val="0"/>
          <w:marRight w:val="0"/>
          <w:marTop w:val="0"/>
          <w:marBottom w:val="0"/>
          <w:divBdr>
            <w:top w:val="none" w:sz="0" w:space="0" w:color="auto"/>
            <w:left w:val="none" w:sz="0" w:space="0" w:color="auto"/>
            <w:bottom w:val="none" w:sz="0" w:space="0" w:color="auto"/>
            <w:right w:val="none" w:sz="0" w:space="0" w:color="auto"/>
          </w:divBdr>
        </w:div>
        <w:div w:id="1664814511">
          <w:marLeft w:val="0"/>
          <w:marRight w:val="0"/>
          <w:marTop w:val="0"/>
          <w:marBottom w:val="0"/>
          <w:divBdr>
            <w:top w:val="none" w:sz="0" w:space="0" w:color="auto"/>
            <w:left w:val="none" w:sz="0" w:space="0" w:color="auto"/>
            <w:bottom w:val="none" w:sz="0" w:space="0" w:color="auto"/>
            <w:right w:val="none" w:sz="0" w:space="0" w:color="auto"/>
          </w:divBdr>
        </w:div>
        <w:div w:id="1709065099">
          <w:marLeft w:val="0"/>
          <w:marRight w:val="0"/>
          <w:marTop w:val="0"/>
          <w:marBottom w:val="0"/>
          <w:divBdr>
            <w:top w:val="none" w:sz="0" w:space="0" w:color="auto"/>
            <w:left w:val="none" w:sz="0" w:space="0" w:color="auto"/>
            <w:bottom w:val="none" w:sz="0" w:space="0" w:color="auto"/>
            <w:right w:val="none" w:sz="0" w:space="0" w:color="auto"/>
          </w:divBdr>
        </w:div>
        <w:div w:id="1710252802">
          <w:marLeft w:val="0"/>
          <w:marRight w:val="0"/>
          <w:marTop w:val="0"/>
          <w:marBottom w:val="0"/>
          <w:divBdr>
            <w:top w:val="none" w:sz="0" w:space="0" w:color="auto"/>
            <w:left w:val="none" w:sz="0" w:space="0" w:color="auto"/>
            <w:bottom w:val="none" w:sz="0" w:space="0" w:color="auto"/>
            <w:right w:val="none" w:sz="0" w:space="0" w:color="auto"/>
          </w:divBdr>
        </w:div>
        <w:div w:id="1733574092">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1974480020">
          <w:marLeft w:val="0"/>
          <w:marRight w:val="0"/>
          <w:marTop w:val="0"/>
          <w:marBottom w:val="0"/>
          <w:divBdr>
            <w:top w:val="none" w:sz="0" w:space="0" w:color="auto"/>
            <w:left w:val="none" w:sz="0" w:space="0" w:color="auto"/>
            <w:bottom w:val="none" w:sz="0" w:space="0" w:color="auto"/>
            <w:right w:val="none" w:sz="0" w:space="0" w:color="auto"/>
          </w:divBdr>
        </w:div>
        <w:div w:id="21453457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F24674E26814E8D47CC0770BFD3A6" ma:contentTypeVersion="3" ma:contentTypeDescription="Create a new document." ma:contentTypeScope="" ma:versionID="e7547dd1eab6468aeced06953b7248fd">
  <xsd:schema xmlns:xsd="http://www.w3.org/2001/XMLSchema" xmlns:xs="http://www.w3.org/2001/XMLSchema" xmlns:p="http://schemas.microsoft.com/office/2006/metadata/properties" xmlns:ns3="eea1a2b8-432f-4c8b-87e9-df102a822d5a" targetNamespace="http://schemas.microsoft.com/office/2006/metadata/properties" ma:root="true" ma:fieldsID="64baf17421fb3695cc89141de521b693" ns3:_="">
    <xsd:import namespace="eea1a2b8-432f-4c8b-87e9-df102a822d5a"/>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1a2b8-432f-4c8b-87e9-df102a822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5ECA09-F0E2-4A78-82AD-CE642F003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a1a2b8-432f-4c8b-87e9-df102a822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FC84F-783B-49C3-B889-2D1451E8C633}">
  <ds:schemaRefs>
    <ds:schemaRef ds:uri="http://schemas.openxmlformats.org/officeDocument/2006/bibliography"/>
  </ds:schemaRefs>
</ds:datastoreItem>
</file>

<file path=customXml/itemProps3.xml><?xml version="1.0" encoding="utf-8"?>
<ds:datastoreItem xmlns:ds="http://schemas.openxmlformats.org/officeDocument/2006/customXml" ds:itemID="{E8EB59E3-6555-4D85-B79E-D22A75E745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35676A-D766-4B8B-B26F-29B958BB12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7</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Links>
    <vt:vector size="24" baseType="variant">
      <vt:variant>
        <vt:i4>1966130</vt:i4>
      </vt:variant>
      <vt:variant>
        <vt:i4>20</vt:i4>
      </vt:variant>
      <vt:variant>
        <vt:i4>0</vt:i4>
      </vt:variant>
      <vt:variant>
        <vt:i4>5</vt:i4>
      </vt:variant>
      <vt:variant>
        <vt:lpwstr/>
      </vt:variant>
      <vt:variant>
        <vt:lpwstr>_Toc115863035</vt:lpwstr>
      </vt:variant>
      <vt:variant>
        <vt:i4>1966130</vt:i4>
      </vt:variant>
      <vt:variant>
        <vt:i4>14</vt:i4>
      </vt:variant>
      <vt:variant>
        <vt:i4>0</vt:i4>
      </vt:variant>
      <vt:variant>
        <vt:i4>5</vt:i4>
      </vt:variant>
      <vt:variant>
        <vt:lpwstr/>
      </vt:variant>
      <vt:variant>
        <vt:lpwstr>_Toc115863034</vt:lpwstr>
      </vt:variant>
      <vt:variant>
        <vt:i4>1966130</vt:i4>
      </vt:variant>
      <vt:variant>
        <vt:i4>8</vt:i4>
      </vt:variant>
      <vt:variant>
        <vt:i4>0</vt:i4>
      </vt:variant>
      <vt:variant>
        <vt:i4>5</vt:i4>
      </vt:variant>
      <vt:variant>
        <vt:lpwstr/>
      </vt:variant>
      <vt:variant>
        <vt:lpwstr>_Toc115863033</vt:lpwstr>
      </vt:variant>
      <vt:variant>
        <vt:i4>1966130</vt:i4>
      </vt:variant>
      <vt:variant>
        <vt:i4>2</vt:i4>
      </vt:variant>
      <vt:variant>
        <vt:i4>0</vt:i4>
      </vt:variant>
      <vt:variant>
        <vt:i4>5</vt:i4>
      </vt:variant>
      <vt:variant>
        <vt:lpwstr/>
      </vt:variant>
      <vt:variant>
        <vt:lpwstr>_Toc115863032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Steiger</dc:creator>
  <cp:keywords/>
  <dc:description/>
  <cp:lastModifiedBy>Richard Steiger</cp:lastModifiedBy>
  <cp:revision>29</cp:revision>
  <dcterms:created xsi:type="dcterms:W3CDTF">2022-10-05T23:57:00Z</dcterms:created>
  <dcterms:modified xsi:type="dcterms:W3CDTF">2023-04-20T19:29:00Z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0x01010056BF24674E26814E8D47CC0770BFD3A6</vt:lpwstr>
  </property>
</Properties>
</file>