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Glow Up Beauty Studio</w:t>
      </w:r>
    </w:p>
    <w:p>
      <w:pPr>
        <w:pStyle w:val="Normal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Jose Manuel Metaute Arias</w:t>
      </w:r>
    </w:p>
    <w:p>
      <w:pPr>
        <w:pStyle w:val="Normal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Sofia Calle Zuluaga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Universidad Católica del Oriente (UCO)</w:t>
      </w:r>
    </w:p>
    <w:p>
      <w:pPr>
        <w:pStyle w:val="Normal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Técnico en Desarrollo de Software</w:t>
      </w:r>
    </w:p>
    <w:p>
      <w:pPr>
        <w:pStyle w:val="Normal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Remedios, Antioquia</w:t>
      </w:r>
    </w:p>
    <w:p>
      <w:pPr>
        <w:pStyle w:val="Normal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Remedios </w:t>
      </w:r>
    </w:p>
    <w:p>
      <w:pPr>
        <w:pStyle w:val="Normal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2026</w:t>
      </w:r>
    </w:p>
    <w:p>
      <w:pPr>
        <w:pStyle w:val="Normal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jc w:val="center"/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</w:rPr>
        <w:t>Índice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>
              <w:rFonts w:ascii="Cambria" w:hAnsi="Cambria" w:asciiTheme="minorHAnsi" w:hAnsiTheme="minorHAnsi"/>
              <w:color w:themeColor="text1" w:val="000000"/>
              <w:sz w:val="24"/>
              <w:szCs w:val="24"/>
            </w:rPr>
          </w:pPr>
          <w:r>
            <w:rPr>
              <w:rFonts w:ascii="Cambria" w:hAnsi="Cambria" w:asciiTheme="minorHAnsi" w:hAnsiTheme="minorHAnsi"/>
              <w:color w:themeColor="text1" w:val="000000"/>
              <w:sz w:val="24"/>
              <w:szCs w:val="24"/>
              <w:lang w:val="es-ES"/>
            </w:rPr>
            <w:t>Contenido</w:t>
          </w:r>
        </w:p>
        <w:p>
          <w:pPr>
            <w:pStyle w:val="TOC1"/>
            <w:tabs>
              <w:tab w:val="clear" w:pos="720"/>
              <w:tab w:val="right" w:pos="8630" w:leader="dot"/>
            </w:tabs>
            <w:rPr>
              <w:sz w:val="24"/>
              <w:szCs w:val="24"/>
            </w:rPr>
          </w:pPr>
          <w:r>
            <w:fldChar w:fldCharType="begin"/>
          </w:r>
          <w:r>
            <w:rPr>
              <w:rStyle w:val="Enlacedelndice"/>
              <w:webHidden/>
              <w:sz w:val="24"/>
              <w:szCs w:val="24"/>
            </w:rPr>
            <w:instrText xml:space="preserve"> TOC \z \o "1-3" \u \h</w:instrText>
          </w:r>
          <w:r>
            <w:rPr>
              <w:rStyle w:val="Enlacedelndice"/>
              <w:webHidden/>
              <w:sz w:val="24"/>
              <w:szCs w:val="24"/>
            </w:rPr>
            <w:fldChar w:fldCharType="separate"/>
          </w:r>
          <w:hyperlink w:anchor="_Toc234664097">
            <w:r>
              <w:rPr>
                <w:rStyle w:val="Enlacedelndice"/>
                <w:webHidden/>
                <w:sz w:val="24"/>
                <w:szCs w:val="24"/>
              </w:rPr>
              <w:t>1. Nombre del proyecto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_Toc234664097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  <w:sz w:val="24"/>
                <w:szCs w:val="24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8630" w:leader="dot"/>
            </w:tabs>
            <w:rPr>
              <w:sz w:val="24"/>
              <w:szCs w:val="24"/>
            </w:rPr>
          </w:pPr>
          <w:hyperlink w:anchor="_Toc234664098">
            <w:r>
              <w:rPr>
                <w:rStyle w:val="Enlacedelndice"/>
                <w:webHidden/>
                <w:sz w:val="24"/>
                <w:szCs w:val="24"/>
              </w:rPr>
              <w:t>2. Antecedentes y justificación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_Toc234664098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  <w:sz w:val="24"/>
                <w:szCs w:val="24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8630" w:leader="dot"/>
            </w:tabs>
            <w:rPr>
              <w:sz w:val="24"/>
              <w:szCs w:val="24"/>
            </w:rPr>
          </w:pPr>
          <w:hyperlink w:anchor="_Toc234664099">
            <w:r>
              <w:rPr>
                <w:rStyle w:val="Enlacedelndice"/>
                <w:webHidden/>
                <w:sz w:val="24"/>
                <w:szCs w:val="24"/>
              </w:rPr>
              <w:t>3. Objetivo del proyecto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_Toc234664099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  <w:sz w:val="24"/>
                <w:szCs w:val="24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8630" w:leader="dot"/>
            </w:tabs>
            <w:rPr>
              <w:sz w:val="24"/>
              <w:szCs w:val="24"/>
            </w:rPr>
          </w:pPr>
          <w:hyperlink w:anchor="_Toc234664100">
            <w:r>
              <w:rPr>
                <w:rStyle w:val="Enlacedelndice"/>
                <w:webHidden/>
                <w:sz w:val="24"/>
                <w:szCs w:val="24"/>
              </w:rPr>
              <w:t>4. Productos o servicios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_Toc234664100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  <w:sz w:val="24"/>
                <w:szCs w:val="24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8630" w:leader="dot"/>
            </w:tabs>
            <w:rPr>
              <w:sz w:val="24"/>
              <w:szCs w:val="24"/>
            </w:rPr>
          </w:pPr>
          <w:hyperlink w:anchor="_Toc234664101">
            <w:r>
              <w:rPr>
                <w:rStyle w:val="Enlacedelndice"/>
                <w:webHidden/>
                <w:sz w:val="24"/>
                <w:szCs w:val="24"/>
              </w:rPr>
              <w:t>5. Descripción del desarrollo del proyecto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_Toc234664101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  <w:sz w:val="24"/>
                <w:szCs w:val="24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8630" w:leader="dot"/>
            </w:tabs>
            <w:rPr>
              <w:sz w:val="24"/>
              <w:szCs w:val="24"/>
            </w:rPr>
          </w:pPr>
          <w:hyperlink w:anchor="_Toc234664102">
            <w:r>
              <w:rPr>
                <w:rStyle w:val="Enlacedelndice"/>
                <w:webHidden/>
                <w:sz w:val="24"/>
                <w:szCs w:val="24"/>
              </w:rPr>
              <w:t>6. Plan de actividades / Cronograma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_Toc234664102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  <w:sz w:val="24"/>
                <w:szCs w:val="24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8630" w:leader="dot"/>
            </w:tabs>
            <w:rPr>
              <w:sz w:val="24"/>
              <w:szCs w:val="24"/>
            </w:rPr>
          </w:pPr>
          <w:hyperlink w:anchor="_Toc234664103">
            <w:r>
              <w:rPr>
                <w:rStyle w:val="Enlacedelndice"/>
                <w:webHidden/>
                <w:sz w:val="24"/>
                <w:szCs w:val="24"/>
              </w:rPr>
              <w:t>Cronograma de Desarrollo de Proyecto Productivo (14 semanas)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_Toc234664103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  <w:sz w:val="24"/>
                <w:szCs w:val="24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8630" w:leader="dot"/>
            </w:tabs>
            <w:rPr>
              <w:sz w:val="24"/>
              <w:szCs w:val="24"/>
            </w:rPr>
          </w:pPr>
          <w:hyperlink w:anchor="_Toc234664104">
            <w:r>
              <w:rPr>
                <w:rStyle w:val="Enlacedelndice"/>
                <w:webHidden/>
                <w:sz w:val="24"/>
                <w:szCs w:val="24"/>
              </w:rPr>
              <w:t>Fase 1: Descubrimiento y planificación (Semana 1)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_Toc234664104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  <w:sz w:val="24"/>
                <w:szCs w:val="24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8630" w:leader="dot"/>
            </w:tabs>
            <w:rPr>
              <w:sz w:val="24"/>
              <w:szCs w:val="24"/>
            </w:rPr>
          </w:pPr>
          <w:hyperlink w:anchor="_Toc234664105">
            <w:r>
              <w:rPr>
                <w:rStyle w:val="Enlacedelndice"/>
                <w:webHidden/>
                <w:sz w:val="24"/>
                <w:szCs w:val="24"/>
              </w:rPr>
              <w:t>Fase 2: Diseño UX/UI (Semanas 2–4)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_Toc234664105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  <w:sz w:val="24"/>
                <w:szCs w:val="24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8630" w:leader="dot"/>
            </w:tabs>
            <w:rPr>
              <w:sz w:val="24"/>
              <w:szCs w:val="24"/>
            </w:rPr>
          </w:pPr>
          <w:hyperlink w:anchor="_Toc234664106">
            <w:r>
              <w:rPr>
                <w:rStyle w:val="Enlacedelndice"/>
                <w:webHidden/>
                <w:sz w:val="24"/>
                <w:szCs w:val="24"/>
              </w:rPr>
              <w:t>Semana 2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_Toc234664106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  <w:sz w:val="24"/>
                <w:szCs w:val="24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8630" w:leader="dot"/>
            </w:tabs>
            <w:rPr>
              <w:sz w:val="24"/>
              <w:szCs w:val="24"/>
            </w:rPr>
          </w:pPr>
          <w:hyperlink w:anchor="_Toc234664107">
            <w:r>
              <w:rPr>
                <w:rStyle w:val="Enlacedelndice"/>
                <w:webHidden/>
                <w:sz w:val="24"/>
                <w:szCs w:val="24"/>
              </w:rPr>
              <w:t>Semana 3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_Toc234664107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  <w:sz w:val="24"/>
                <w:szCs w:val="24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8630" w:leader="dot"/>
            </w:tabs>
            <w:rPr>
              <w:sz w:val="24"/>
              <w:szCs w:val="24"/>
            </w:rPr>
          </w:pPr>
          <w:hyperlink w:anchor="_Toc234664108">
            <w:r>
              <w:rPr>
                <w:rStyle w:val="Enlacedelndice"/>
                <w:webHidden/>
                <w:sz w:val="24"/>
                <w:szCs w:val="24"/>
              </w:rPr>
              <w:t>Semana 4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_Toc234664108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  <w:sz w:val="24"/>
                <w:szCs w:val="24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8630" w:leader="dot"/>
            </w:tabs>
            <w:rPr>
              <w:sz w:val="24"/>
              <w:szCs w:val="24"/>
            </w:rPr>
          </w:pPr>
          <w:hyperlink w:anchor="_Toc234664109">
            <w:r>
              <w:rPr>
                <w:rStyle w:val="Enlacedelndice"/>
                <w:webHidden/>
                <w:sz w:val="24"/>
                <w:szCs w:val="24"/>
              </w:rPr>
              <w:t>Fase 3: Desarrollo Frontend (Semanas 5–9)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_Toc234664109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  <w:sz w:val="24"/>
                <w:szCs w:val="24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8630" w:leader="dot"/>
            </w:tabs>
            <w:rPr>
              <w:sz w:val="24"/>
              <w:szCs w:val="24"/>
            </w:rPr>
          </w:pPr>
          <w:hyperlink w:anchor="_Toc234664110">
            <w:r>
              <w:rPr>
                <w:rStyle w:val="Enlacedelndice"/>
                <w:webHidden/>
                <w:sz w:val="24"/>
                <w:szCs w:val="24"/>
              </w:rPr>
              <w:t>Semana 5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_Toc234664110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  <w:sz w:val="24"/>
                <w:szCs w:val="24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8630" w:leader="dot"/>
            </w:tabs>
            <w:rPr>
              <w:sz w:val="24"/>
              <w:szCs w:val="24"/>
            </w:rPr>
          </w:pPr>
          <w:hyperlink w:anchor="_Toc234664111">
            <w:r>
              <w:rPr>
                <w:rStyle w:val="Enlacedelndice"/>
                <w:webHidden/>
                <w:sz w:val="24"/>
                <w:szCs w:val="24"/>
              </w:rPr>
              <w:t>Semana 6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_Toc234664111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  <w:sz w:val="24"/>
                <w:szCs w:val="24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8630" w:leader="dot"/>
            </w:tabs>
            <w:rPr>
              <w:sz w:val="24"/>
              <w:szCs w:val="24"/>
            </w:rPr>
          </w:pPr>
          <w:hyperlink w:anchor="_Toc234664112">
            <w:r>
              <w:rPr>
                <w:rStyle w:val="Enlacedelndice"/>
                <w:webHidden/>
                <w:sz w:val="24"/>
                <w:szCs w:val="24"/>
              </w:rPr>
              <w:t>Semana 7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_Toc234664112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  <w:sz w:val="24"/>
                <w:szCs w:val="24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8630" w:leader="dot"/>
            </w:tabs>
            <w:rPr>
              <w:sz w:val="24"/>
              <w:szCs w:val="24"/>
            </w:rPr>
          </w:pPr>
          <w:hyperlink w:anchor="_Toc234664113">
            <w:r>
              <w:rPr>
                <w:rStyle w:val="Enlacedelndice"/>
                <w:webHidden/>
                <w:sz w:val="24"/>
                <w:szCs w:val="24"/>
              </w:rPr>
              <w:t>Semana 8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_Toc234664113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  <w:sz w:val="24"/>
                <w:szCs w:val="24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8630" w:leader="dot"/>
            </w:tabs>
            <w:rPr>
              <w:sz w:val="24"/>
              <w:szCs w:val="24"/>
            </w:rPr>
          </w:pPr>
          <w:hyperlink w:anchor="_Toc234664114">
            <w:r>
              <w:rPr>
                <w:rStyle w:val="Enlacedelndice"/>
                <w:webHidden/>
                <w:sz w:val="24"/>
                <w:szCs w:val="24"/>
              </w:rPr>
              <w:t>Semana 9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_Toc234664114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  <w:sz w:val="24"/>
                <w:szCs w:val="24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8630" w:leader="dot"/>
            </w:tabs>
            <w:rPr>
              <w:sz w:val="24"/>
              <w:szCs w:val="24"/>
            </w:rPr>
          </w:pPr>
          <w:hyperlink w:anchor="_Toc234664115">
            <w:r>
              <w:rPr>
                <w:rStyle w:val="Enlacedelndice"/>
                <w:webHidden/>
                <w:sz w:val="24"/>
                <w:szCs w:val="24"/>
              </w:rPr>
              <w:t>Fase 4: Integración y Pruebas (Semanas 10–11)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_Toc234664115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  <w:sz w:val="24"/>
                <w:szCs w:val="24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8630" w:leader="dot"/>
            </w:tabs>
            <w:rPr>
              <w:sz w:val="24"/>
              <w:szCs w:val="24"/>
            </w:rPr>
          </w:pPr>
          <w:hyperlink w:anchor="_Toc234664116">
            <w:r>
              <w:rPr>
                <w:rStyle w:val="Enlacedelndice"/>
                <w:webHidden/>
                <w:sz w:val="24"/>
                <w:szCs w:val="24"/>
              </w:rPr>
              <w:t>Semana 10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_Toc234664116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  <w:sz w:val="24"/>
                <w:szCs w:val="24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8630" w:leader="dot"/>
            </w:tabs>
            <w:rPr>
              <w:sz w:val="24"/>
              <w:szCs w:val="24"/>
            </w:rPr>
          </w:pPr>
          <w:hyperlink w:anchor="_Toc234664117">
            <w:r>
              <w:rPr>
                <w:rStyle w:val="Enlacedelndice"/>
                <w:webHidden/>
                <w:sz w:val="24"/>
                <w:szCs w:val="24"/>
              </w:rPr>
              <w:t>Semana 11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_Toc234664117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  <w:sz w:val="24"/>
                <w:szCs w:val="24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8630" w:leader="dot"/>
            </w:tabs>
            <w:rPr>
              <w:sz w:val="24"/>
              <w:szCs w:val="24"/>
            </w:rPr>
          </w:pPr>
          <w:hyperlink w:anchor="_Toc234664118">
            <w:r>
              <w:rPr>
                <w:rStyle w:val="Enlacedelndice"/>
                <w:webHidden/>
                <w:sz w:val="24"/>
                <w:szCs w:val="24"/>
              </w:rPr>
              <w:t>Fase 5: Despliegue y Lanzamiento (Semana 12)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_Toc234664118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  <w:sz w:val="24"/>
                <w:szCs w:val="24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8630" w:leader="dot"/>
            </w:tabs>
            <w:rPr>
              <w:sz w:val="24"/>
              <w:szCs w:val="24"/>
            </w:rPr>
          </w:pPr>
          <w:hyperlink w:anchor="_Toc234664119">
            <w:r>
              <w:rPr>
                <w:rStyle w:val="Enlacedelndice"/>
                <w:webHidden/>
                <w:sz w:val="24"/>
                <w:szCs w:val="24"/>
              </w:rPr>
              <w:t>Fase 6: Estabilización y Soporte Inicial (Semana 13)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_Toc234664119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  <w:sz w:val="24"/>
                <w:szCs w:val="24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8630" w:leader="dot"/>
            </w:tabs>
            <w:rPr>
              <w:sz w:val="24"/>
              <w:szCs w:val="24"/>
            </w:rPr>
          </w:pPr>
          <w:hyperlink w:anchor="_Toc234664120">
            <w:r>
              <w:rPr>
                <w:rStyle w:val="Enlacedelndice"/>
                <w:webHidden/>
                <w:sz w:val="24"/>
                <w:szCs w:val="24"/>
              </w:rPr>
              <w:t>Fase 7: Cierre del Proyecto y Evolución (Semana 14-15)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_Toc234664120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  <w:sz w:val="24"/>
                <w:szCs w:val="24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8630" w:leader="dot"/>
            </w:tabs>
            <w:rPr>
              <w:sz w:val="24"/>
              <w:szCs w:val="24"/>
            </w:rPr>
          </w:pPr>
          <w:hyperlink w:anchor="_Toc234664121">
            <w:r>
              <w:rPr>
                <w:rStyle w:val="Enlacedelndice"/>
                <w:webHidden/>
                <w:sz w:val="24"/>
                <w:szCs w:val="24"/>
              </w:rPr>
              <w:t>7.  Ubicación para la ejecución del Proyecto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_Toc234664121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  <w:sz w:val="24"/>
                <w:szCs w:val="24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8630" w:leader="dot"/>
            </w:tabs>
            <w:rPr>
              <w:sz w:val="24"/>
              <w:szCs w:val="24"/>
            </w:rPr>
          </w:pPr>
          <w:hyperlink w:anchor="_Toc234664122">
            <w:r>
              <w:rPr>
                <w:rStyle w:val="Enlacedelndice"/>
                <w:webHidden/>
                <w:sz w:val="24"/>
                <w:szCs w:val="24"/>
              </w:rPr>
              <w:t>8. Duración estimada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_Toc234664122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  <w:sz w:val="24"/>
                <w:szCs w:val="24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8630" w:leader="dot"/>
            </w:tabs>
            <w:rPr>
              <w:sz w:val="24"/>
              <w:szCs w:val="24"/>
            </w:rPr>
          </w:pPr>
          <w:hyperlink w:anchor="_Toc234664123">
            <w:r>
              <w:rPr>
                <w:rStyle w:val="Enlacedelndice"/>
                <w:webHidden/>
                <w:sz w:val="24"/>
                <w:szCs w:val="24"/>
              </w:rPr>
              <w:t>10. Factores de Riesgo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_Toc234664123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  <w:sz w:val="24"/>
                <w:szCs w:val="24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8630" w:leader="dot"/>
            </w:tabs>
            <w:rPr>
              <w:sz w:val="24"/>
              <w:szCs w:val="24"/>
            </w:rPr>
          </w:pPr>
          <w:hyperlink w:anchor="_Toc234664124">
            <w:r>
              <w:rPr>
                <w:rStyle w:val="Enlacedelndice"/>
                <w:webHidden/>
                <w:sz w:val="24"/>
                <w:szCs w:val="24"/>
              </w:rPr>
              <w:t>Tecnico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_Toc234664124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  <w:sz w:val="24"/>
                <w:szCs w:val="24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8630" w:leader="dot"/>
            </w:tabs>
            <w:rPr>
              <w:sz w:val="24"/>
              <w:szCs w:val="24"/>
            </w:rPr>
          </w:pPr>
          <w:hyperlink w:anchor="_Toc234664125">
            <w:r>
              <w:rPr>
                <w:rStyle w:val="Enlacedelndice"/>
                <w:webHidden/>
                <w:sz w:val="24"/>
                <w:szCs w:val="24"/>
              </w:rPr>
              <w:t>Comerciales: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_Toc234664125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  <w:sz w:val="24"/>
                <w:szCs w:val="24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8630" w:leader="dot"/>
            </w:tabs>
            <w:rPr>
              <w:sz w:val="24"/>
              <w:szCs w:val="24"/>
            </w:rPr>
          </w:pPr>
          <w:hyperlink w:anchor="_Toc234664126">
            <w:r>
              <w:rPr>
                <w:rStyle w:val="Enlacedelndice"/>
                <w:webHidden/>
                <w:sz w:val="24"/>
                <w:szCs w:val="24"/>
              </w:rPr>
              <w:t>Financieros: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_Toc234664126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  <w:sz w:val="24"/>
                <w:szCs w:val="24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rPr>
              <w:sz w:val="24"/>
              <w:szCs w:val="24"/>
            </w:rPr>
          </w:pPr>
          <w:r>
            <w:rPr>
              <w:sz w:val="24"/>
              <w:szCs w:val="24"/>
            </w:rPr>
          </w:r>
          <w:r>
            <w:rPr>
              <w:sz w:val="24"/>
              <w:szCs w:val="24"/>
            </w:rPr>
            <w:fldChar w:fldCharType="end"/>
          </w:r>
        </w:p>
      </w:sdtContent>
    </w:sdt>
    <w:p>
      <w:pPr>
        <w:pStyle w:val="Normal"/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</w:r>
    </w:p>
    <w:p>
      <w:pPr>
        <w:pStyle w:val="Normal"/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</w:r>
      <w:r>
        <w:br w:type="page"/>
      </w:r>
    </w:p>
    <w:p>
      <w:pPr>
        <w:pStyle w:val="Normal"/>
        <w:spacing w:before="0" w:after="200"/>
        <w:rPr>
          <w:b/>
          <w:bCs/>
          <w:vanish/>
          <w:sz w:val="24"/>
          <w:szCs w:val="24"/>
          <w:lang w:val="es-CO"/>
        </w:rPr>
      </w:pPr>
      <w:r>
        <w:rPr>
          <w:b/>
          <w:bCs/>
          <w:vanish/>
          <w:sz w:val="24"/>
          <w:szCs w:val="24"/>
          <w:lang w:val="es-CO"/>
        </w:rPr>
        <w:t>Principio del formulario</w:t>
      </w:r>
    </w:p>
    <w:p>
      <w:pPr>
        <w:pStyle w:val="Normal"/>
        <w:jc w:val="center"/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</w:r>
    </w:p>
    <w:p>
      <w:pPr>
        <w:pStyle w:val="ListParagraph"/>
        <w:numPr>
          <w:ilvl w:val="0"/>
          <w:numId w:val="28"/>
        </w:numPr>
        <w:rPr>
          <w:b/>
          <w:bCs/>
          <w:vanish/>
          <w:sz w:val="24"/>
          <w:szCs w:val="24"/>
          <w:lang w:val="es-CO"/>
        </w:rPr>
      </w:pPr>
      <w:r>
        <w:rPr>
          <w:b/>
          <w:bCs/>
          <w:vanish/>
          <w:sz w:val="24"/>
          <w:szCs w:val="24"/>
          <w:lang w:val="es-CO"/>
        </w:rPr>
        <w:t>Final del formulario</w:t>
      </w:r>
    </w:p>
    <w:p>
      <w:pPr>
        <w:pStyle w:val="Heading1"/>
        <w:numPr>
          <w:ilvl w:val="0"/>
          <w:numId w:val="27"/>
        </w:numPr>
        <w:rPr>
          <w:rFonts w:ascii="Cambria" w:hAnsi="Cambria" w:asciiTheme="minorHAnsi" w:hAnsiTheme="minorHAnsi"/>
          <w:color w:val="auto"/>
          <w:sz w:val="24"/>
          <w:szCs w:val="24"/>
        </w:rPr>
      </w:pPr>
      <w:bookmarkStart w:id="0" w:name="_Toc234664097"/>
      <w:r>
        <w:rPr>
          <w:rFonts w:ascii="Cambria" w:hAnsi="Cambria" w:asciiTheme="minorHAnsi" w:hAnsiTheme="minorHAnsi"/>
          <w:color w:val="auto"/>
          <w:sz w:val="24"/>
          <w:szCs w:val="24"/>
        </w:rPr>
        <w:t>Nombre del proyecto</w:t>
      </w:r>
      <w:bookmarkEnd w:id="0"/>
    </w:p>
    <w:p>
      <w:pPr>
        <w:pStyle w:val="Normal"/>
        <w:ind w:firstLine="360"/>
        <w:rPr>
          <w:sz w:val="24"/>
          <w:szCs w:val="24"/>
        </w:rPr>
      </w:pPr>
      <w:r>
        <w:rPr>
          <w:sz w:val="24"/>
          <w:szCs w:val="24"/>
        </w:rPr>
        <w:t>Glow Up Beauty Studio –Sitio Web y Catálogo de Belleza</w:t>
      </w:r>
    </w:p>
    <w:p>
      <w:pPr>
        <w:pStyle w:val="Heading1"/>
        <w:numPr>
          <w:ilvl w:val="0"/>
          <w:numId w:val="27"/>
        </w:numPr>
        <w:rPr>
          <w:rFonts w:ascii="Cambria" w:hAnsi="Cambria" w:asciiTheme="minorHAnsi" w:hAnsiTheme="minorHAnsi"/>
          <w:color w:val="auto"/>
          <w:sz w:val="24"/>
          <w:szCs w:val="24"/>
        </w:rPr>
      </w:pPr>
      <w:bookmarkStart w:id="1" w:name="_Toc234664098"/>
      <w:r>
        <w:rPr>
          <w:rFonts w:ascii="Cambria" w:hAnsi="Cambria" w:asciiTheme="minorHAnsi" w:hAnsiTheme="minorHAnsi"/>
          <w:color w:val="auto"/>
          <w:sz w:val="24"/>
          <w:szCs w:val="24"/>
        </w:rPr>
        <w:t>Antecedentes y justificación</w:t>
      </w:r>
      <w:bookmarkEnd w:id="1"/>
    </w:p>
    <w:p>
      <w:pPr>
        <w:pStyle w:val="Normal"/>
        <w:ind w:start="360"/>
        <w:rPr/>
      </w:pPr>
      <w:r>
        <w:rPr/>
        <w:t>Actualmente, muchos negocios de belleza utilizan redes sociales y sitio web para mostrar sus servicios y productos, generando mayor impacto y atrayendo más clientes.</w:t>
      </w:r>
    </w:p>
    <w:p>
      <w:pPr>
        <w:pStyle w:val="Normal"/>
        <w:ind w:start="360"/>
        <w:jc w:val="both"/>
        <w:rPr>
          <w:sz w:val="24"/>
          <w:szCs w:val="24"/>
        </w:rPr>
      </w:pPr>
      <w:r>
        <w:rPr>
          <w:sz w:val="24"/>
          <w:szCs w:val="24"/>
        </w:rPr>
        <w:t>A nivel local, muchos emprendimientos de uñas no cuentan con una sitio web  profesional ni un catálogo organizado, lo que limita su crecimiento y ventas.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firstLine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Este proyecto se justifica porque:</w:t>
      </w:r>
    </w:p>
    <w:p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Permite mostrar servicios y productos de forma profesional</w:t>
      </w:r>
    </w:p>
    <w:p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Mejora la presencia digital del negocio</w:t>
      </w:r>
    </w:p>
    <w:p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Es innovador al integrar catálogo + servicios</w:t>
      </w:r>
    </w:p>
    <w:p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Reduce costos frente a plataformas más complejas</w:t>
      </w:r>
    </w:p>
    <w:p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Tiene alta demanda en el sector de la belleza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firstLine="720"/>
        <w:rPr>
          <w:sz w:val="24"/>
          <w:szCs w:val="24"/>
        </w:rPr>
      </w:pPr>
      <w:r>
        <w:rPr>
          <w:sz w:val="24"/>
          <w:szCs w:val="24"/>
        </w:rPr>
        <w:t>Además, el crecimiento del comercio digital hace viable este tipo de proyecto.</w:t>
      </w:r>
    </w:p>
    <w:p>
      <w:pPr>
        <w:pStyle w:val="Heading1"/>
        <w:numPr>
          <w:ilvl w:val="0"/>
          <w:numId w:val="27"/>
        </w:numPr>
        <w:rPr>
          <w:rFonts w:ascii="Cambria" w:hAnsi="Cambria" w:asciiTheme="minorHAnsi" w:hAnsiTheme="minorHAnsi"/>
          <w:color w:val="auto"/>
          <w:sz w:val="24"/>
          <w:szCs w:val="24"/>
        </w:rPr>
      </w:pPr>
      <w:bookmarkStart w:id="2" w:name="_Toc234664099"/>
      <w:r>
        <w:rPr>
          <w:rFonts w:ascii="Cambria" w:hAnsi="Cambria" w:asciiTheme="minorHAnsi" w:hAnsiTheme="minorHAnsi"/>
          <w:color w:val="auto"/>
          <w:sz w:val="24"/>
          <w:szCs w:val="24"/>
        </w:rPr>
        <w:t>Objetivo del proyecto</w:t>
      </w:r>
      <w:bookmarkEnd w:id="2"/>
    </w:p>
    <w:p>
      <w:pPr>
        <w:pStyle w:val="Normal"/>
        <w:ind w:start="720"/>
        <w:rPr>
          <w:sz w:val="24"/>
          <w:szCs w:val="24"/>
        </w:rPr>
      </w:pPr>
      <w:r>
        <w:rPr>
          <w:sz w:val="24"/>
          <w:szCs w:val="24"/>
        </w:rPr>
        <w:t>Diseñar y desarrollar un sitio web y catálogo digital para un emprendimiento de productos de  belleza y manicure, que permita mostrar servicios y productos de forma atractiva y profesional.</w:t>
      </w:r>
    </w:p>
    <w:p>
      <w:pPr>
        <w:pStyle w:val="Heading1"/>
        <w:numPr>
          <w:ilvl w:val="0"/>
          <w:numId w:val="27"/>
        </w:numPr>
        <w:rPr>
          <w:rFonts w:ascii="Cambria" w:hAnsi="Cambria" w:asciiTheme="minorHAnsi" w:hAnsiTheme="minorHAnsi"/>
          <w:color w:val="auto"/>
          <w:sz w:val="24"/>
          <w:szCs w:val="24"/>
        </w:rPr>
      </w:pPr>
      <w:bookmarkStart w:id="3" w:name="_Toc234664100"/>
      <w:r>
        <w:rPr>
          <w:rFonts w:ascii="Cambria" w:hAnsi="Cambria" w:asciiTheme="minorHAnsi" w:hAnsiTheme="minorHAnsi"/>
          <w:color w:val="auto"/>
          <w:sz w:val="24"/>
          <w:szCs w:val="24"/>
        </w:rPr>
        <w:t>Productos o servicios</w:t>
      </w:r>
      <w:bookmarkEnd w:id="3"/>
    </w:p>
    <w:p>
      <w:pPr>
        <w:pStyle w:val="Normal"/>
        <w:ind w:firstLine="720"/>
        <w:rPr>
          <w:sz w:val="24"/>
          <w:szCs w:val="24"/>
        </w:rPr>
      </w:pPr>
      <w:r>
        <w:rPr>
          <w:sz w:val="24"/>
          <w:szCs w:val="24"/>
        </w:rPr>
        <w:t>El proyecto entregará:</w:t>
      </w:r>
    </w:p>
    <w:p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Sitio web funcional (HTML + CSS + React + Tailwind CSS)</w:t>
      </w:r>
    </w:p>
    <w:p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Catálogo digital de productos</w:t>
      </w:r>
    </w:p>
    <w:p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Presentación de servicios de manicure</w:t>
      </w:r>
    </w:p>
    <w:p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Imágenes de trabajos realizados</w:t>
      </w:r>
    </w:p>
    <w:p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Secciones informativas y de contacto</w:t>
      </w:r>
    </w:p>
    <w:p>
      <w:pPr>
        <w:pStyle w:val="Heading1"/>
        <w:numPr>
          <w:ilvl w:val="0"/>
          <w:numId w:val="27"/>
        </w:numPr>
        <w:rPr>
          <w:rFonts w:ascii="Cambria" w:hAnsi="Cambria" w:asciiTheme="minorHAnsi" w:hAnsiTheme="minorHAnsi"/>
          <w:color w:val="auto"/>
          <w:sz w:val="24"/>
          <w:szCs w:val="24"/>
        </w:rPr>
      </w:pPr>
      <w:bookmarkStart w:id="4" w:name="_Toc234664101"/>
      <w:r>
        <w:rPr>
          <w:rFonts w:ascii="Cambria" w:hAnsi="Cambria" w:asciiTheme="minorHAnsi" w:hAnsiTheme="minorHAnsi"/>
          <w:color w:val="auto"/>
          <w:sz w:val="24"/>
          <w:szCs w:val="24"/>
        </w:rPr>
        <w:t>Descripción del desarrollo del proyecto</w:t>
      </w:r>
      <w:bookmarkEnd w:id="4"/>
    </w:p>
    <w:p>
      <w:pPr>
        <w:pStyle w:val="Normal"/>
        <w:ind w:firstLine="360"/>
        <w:rPr>
          <w:sz w:val="24"/>
          <w:szCs w:val="24"/>
        </w:rPr>
      </w:pPr>
      <w:r>
        <w:rPr>
          <w:b/>
          <w:bCs/>
          <w:sz w:val="24"/>
          <w:szCs w:val="24"/>
        </w:rPr>
        <w:t>Insumos necesarios</w:t>
      </w:r>
      <w:r>
        <w:rPr>
          <w:sz w:val="24"/>
          <w:szCs w:val="24"/>
        </w:rPr>
        <w:t>:</w:t>
      </w:r>
    </w:p>
    <w:p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Computador</w:t>
      </w:r>
    </w:p>
    <w:p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Editor de código (Visual Studio Code)</w:t>
      </w:r>
    </w:p>
    <w:p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Navegador web</w:t>
      </w:r>
    </w:p>
    <w:p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Imágenes de uñas y productos</w:t>
      </w:r>
    </w:p>
    <w:p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Materiales de belleza (esmaltes, acrílicos, maquillaje)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firstLine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Procedimiento:</w:t>
      </w:r>
    </w:p>
    <w:p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Diseño de la estructura en HTML</w:t>
      </w:r>
    </w:p>
    <w:p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Aplicación de estilos con CSS</w:t>
      </w:r>
    </w:p>
    <w:p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Creación del catálogo digital</w:t>
      </w:r>
    </w:p>
    <w:p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Organización de productos y servicios</w:t>
      </w:r>
    </w:p>
    <w:p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Pruebas y ajustes</w:t>
      </w:r>
    </w:p>
    <w:p>
      <w:pPr>
        <w:pStyle w:val="ListParagraph"/>
        <w:ind w:start="108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ind w:start="108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firstLine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Clientes potenciales:</w:t>
      </w:r>
    </w:p>
    <w:p>
      <w:pPr>
        <w:pStyle w:val="Normal"/>
        <w:ind w:start="720"/>
        <w:rPr>
          <w:sz w:val="24"/>
          <w:szCs w:val="24"/>
        </w:rPr>
      </w:pPr>
      <w:r>
        <w:rPr>
          <w:sz w:val="24"/>
          <w:szCs w:val="24"/>
        </w:rPr>
        <w:t>Mujeres  Jóvenes entre los 15 y 30 años de edad interesadas en el cuidado personal</w:t>
      </w:r>
    </w:p>
    <w:p>
      <w:pPr>
        <w:pStyle w:val="Normal"/>
        <w:ind w:firstLine="720"/>
        <w:rPr>
          <w:sz w:val="24"/>
          <w:szCs w:val="24"/>
        </w:rPr>
      </w:pPr>
      <w:r>
        <w:rPr>
          <w:sz w:val="24"/>
          <w:szCs w:val="24"/>
        </w:rPr>
        <w:t>Ventajas:</w:t>
      </w:r>
    </w:p>
    <w:p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Bajo costo de desarrollo</w:t>
      </w:r>
    </w:p>
    <w:p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Diseño atractivo y personalizado</w:t>
      </w:r>
    </w:p>
    <w:p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Fácil acceso desde celular</w:t>
      </w:r>
    </w:p>
    <w:p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Promoción digital efectiva</w:t>
      </w:r>
    </w:p>
    <w:p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Integración de servicios y ventas</w:t>
      </w:r>
    </w:p>
    <w:p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Agendamiento de citas en línea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numPr>
          <w:ilvl w:val="0"/>
          <w:numId w:val="27"/>
        </w:numPr>
        <w:rPr>
          <w:rFonts w:ascii="Cambria" w:hAnsi="Cambria" w:asciiTheme="minorHAnsi" w:hAnsiTheme="minorHAnsi"/>
          <w:color w:val="auto"/>
          <w:sz w:val="24"/>
          <w:szCs w:val="24"/>
        </w:rPr>
      </w:pPr>
      <w:bookmarkStart w:id="5" w:name="_Toc234664102"/>
      <w:r>
        <w:rPr>
          <w:rFonts w:ascii="Cambria" w:hAnsi="Cambria" w:asciiTheme="minorHAnsi" w:hAnsiTheme="minorHAnsi"/>
          <w:color w:val="auto"/>
          <w:sz w:val="24"/>
          <w:szCs w:val="24"/>
        </w:rPr>
        <w:t>Plan de actividades / Cronograma</w:t>
      </w:r>
      <w:bookmarkEnd w:id="5"/>
    </w:p>
    <w:p>
      <w:pPr>
        <w:pStyle w:val="Heading2"/>
        <w:ind w:firstLine="720"/>
        <w:rPr>
          <w:rFonts w:ascii="Cambria" w:hAnsi="Cambria" w:asciiTheme="minorHAnsi" w:hAnsiTheme="minorHAnsi"/>
          <w:color w:val="auto"/>
          <w:sz w:val="24"/>
          <w:szCs w:val="24"/>
        </w:rPr>
      </w:pPr>
      <w:bookmarkStart w:id="6" w:name="_Toc234664103"/>
      <w:r>
        <w:rPr>
          <w:rFonts w:ascii="Cambria" w:hAnsi="Cambria" w:asciiTheme="minorHAnsi" w:hAnsiTheme="minorHAnsi"/>
          <w:color w:val="auto"/>
          <w:sz w:val="24"/>
          <w:szCs w:val="24"/>
        </w:rPr>
        <w:t>Cronograma de Desarrollo de Proyecto Productivo (14 semanas)</w:t>
      </w:r>
      <w:bookmarkEnd w:id="6"/>
    </w:p>
    <w:p>
      <w:pPr>
        <w:pStyle w:val="Heading2"/>
        <w:keepNext w:val="false"/>
        <w:keepLines w:val="false"/>
        <w:spacing w:before="280" w:after="0"/>
        <w:rPr>
          <w:rFonts w:ascii="Cambria" w:hAnsi="Cambria" w:asciiTheme="minorHAnsi" w:hAnsiTheme="minorHAnsi"/>
          <w:b w:val="false"/>
          <w:bCs w:val="false"/>
          <w:color w:val="auto"/>
          <w:sz w:val="24"/>
          <w:szCs w:val="24"/>
        </w:rPr>
      </w:pPr>
      <w:r>
        <w:rPr>
          <w:rFonts w:ascii="Cambria" w:hAnsi="Cambria" w:asciiTheme="minorHAnsi" w:hAnsiTheme="minorHAnsi"/>
          <w:color w:val="auto"/>
          <w:sz w:val="24"/>
          <w:szCs w:val="24"/>
        </w:rPr>
        <w:t xml:space="preserve"> </w:t>
      </w:r>
      <w:bookmarkStart w:id="7" w:name="_Toc234664104"/>
      <w:r>
        <w:rPr>
          <w:rFonts w:ascii="Cambria" w:hAnsi="Cambria" w:asciiTheme="minorHAnsi" w:hAnsiTheme="minorHAnsi"/>
          <w:color w:val="auto"/>
          <w:sz w:val="24"/>
          <w:szCs w:val="24"/>
        </w:rPr>
        <w:tab/>
        <w:t>Fase 1: Descubrimiento y planificación (Semana 1)</w:t>
      </w:r>
      <w:bookmarkEnd w:id="7"/>
    </w:p>
    <w:p>
      <w:pPr>
        <w:pStyle w:val="Normal"/>
        <w:spacing w:before="240" w:after="240"/>
        <w:ind w:firstLine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Semana 1</w:t>
      </w:r>
    </w:p>
    <w:p>
      <w:pPr>
        <w:pStyle w:val="Normal"/>
        <w:numPr>
          <w:ilvl w:val="0"/>
          <w:numId w:val="13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Reunión inicial y recopilación de requerimientos.</w:t>
      </w:r>
    </w:p>
    <w:p>
      <w:pPr>
        <w:pStyle w:val="Normal"/>
        <w:numPr>
          <w:ilvl w:val="0"/>
          <w:numId w:val="13"/>
        </w:numPr>
        <w:spacing w:before="0" w:after="0"/>
        <w:rPr>
          <w:sz w:val="24"/>
          <w:szCs w:val="24"/>
        </w:rPr>
      </w:pPr>
      <w:r>
        <w:rPr>
          <w:sz w:val="24"/>
          <w:szCs w:val="24"/>
        </w:rPr>
        <w:t>Definición de objetivos del proyecto.</w:t>
      </w:r>
    </w:p>
    <w:p>
      <w:pPr>
        <w:pStyle w:val="Normal"/>
        <w:numPr>
          <w:ilvl w:val="0"/>
          <w:numId w:val="13"/>
        </w:numPr>
        <w:spacing w:before="0" w:after="0"/>
        <w:rPr>
          <w:sz w:val="24"/>
          <w:szCs w:val="24"/>
        </w:rPr>
      </w:pPr>
      <w:r>
        <w:rPr>
          <w:sz w:val="24"/>
          <w:szCs w:val="24"/>
        </w:rPr>
        <w:t>Análisis de usuarios (User Personas).</w:t>
      </w:r>
    </w:p>
    <w:p>
      <w:pPr>
        <w:pStyle w:val="Normal"/>
        <w:numPr>
          <w:ilvl w:val="0"/>
          <w:numId w:val="13"/>
        </w:numPr>
        <w:spacing w:before="0" w:after="0"/>
        <w:rPr>
          <w:sz w:val="24"/>
          <w:szCs w:val="24"/>
        </w:rPr>
      </w:pPr>
      <w:r>
        <w:rPr>
          <w:sz w:val="24"/>
          <w:szCs w:val="24"/>
        </w:rPr>
        <w:t>Definición de funcionalidades principales.</w:t>
      </w:r>
    </w:p>
    <w:p>
      <w:pPr>
        <w:pStyle w:val="Normal"/>
        <w:numPr>
          <w:ilvl w:val="0"/>
          <w:numId w:val="13"/>
        </w:numPr>
        <w:spacing w:before="0" w:after="0"/>
        <w:rPr>
          <w:sz w:val="24"/>
          <w:szCs w:val="24"/>
        </w:rPr>
      </w:pPr>
      <w:r>
        <w:rPr>
          <w:sz w:val="24"/>
          <w:szCs w:val="24"/>
        </w:rPr>
        <w:t>Investigación de aplicaciones similares.</w:t>
      </w:r>
    </w:p>
    <w:p>
      <w:pPr>
        <w:pStyle w:val="Normal"/>
        <w:numPr>
          <w:ilvl w:val="0"/>
          <w:numId w:val="13"/>
        </w:numPr>
        <w:spacing w:before="0" w:after="0"/>
        <w:rPr>
          <w:sz w:val="24"/>
          <w:szCs w:val="24"/>
        </w:rPr>
      </w:pPr>
      <w:r>
        <w:rPr>
          <w:sz w:val="24"/>
          <w:szCs w:val="24"/>
        </w:rPr>
        <w:t>Priorización de funcionalidades.</w:t>
      </w:r>
    </w:p>
    <w:p>
      <w:pPr>
        <w:pStyle w:val="Normal"/>
        <w:numPr>
          <w:ilvl w:val="0"/>
          <w:numId w:val="13"/>
        </w:numPr>
        <w:spacing w:before="0" w:after="0"/>
        <w:rPr>
          <w:sz w:val="24"/>
          <w:szCs w:val="24"/>
        </w:rPr>
      </w:pPr>
      <w:r>
        <w:rPr>
          <w:sz w:val="24"/>
          <w:szCs w:val="24"/>
        </w:rPr>
        <w:t>Definición del MVP.</w:t>
      </w:r>
    </w:p>
    <w:p>
      <w:pPr>
        <w:pStyle w:val="Normal"/>
        <w:numPr>
          <w:ilvl w:val="0"/>
          <w:numId w:val="13"/>
        </w:numPr>
        <w:spacing w:before="0" w:after="240"/>
        <w:rPr>
          <w:sz w:val="24"/>
          <w:szCs w:val="24"/>
        </w:rPr>
      </w:pPr>
      <w:r>
        <w:rPr>
          <w:sz w:val="24"/>
          <w:szCs w:val="24"/>
        </w:rPr>
        <w:t>Elaboración del roadmap del proyecto.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keepNext w:val="false"/>
        <w:keepLines w:val="false"/>
        <w:spacing w:before="200" w:after="80"/>
        <w:ind w:firstLine="720"/>
        <w:rPr>
          <w:rFonts w:ascii="Cambria" w:hAnsi="Cambria" w:asciiTheme="minorHAnsi" w:hAnsiTheme="minorHAnsi"/>
          <w:b w:val="false"/>
          <w:bCs w:val="false"/>
          <w:color w:val="auto"/>
          <w:sz w:val="24"/>
          <w:szCs w:val="24"/>
        </w:rPr>
      </w:pPr>
      <w:bookmarkStart w:id="8" w:name="_rzlg86g3tvcv"/>
      <w:bookmarkEnd w:id="8"/>
      <w:r>
        <w:rPr>
          <w:rFonts w:ascii="Cambria" w:hAnsi="Cambria" w:asciiTheme="minorHAnsi" w:hAnsiTheme="minorHAnsi"/>
          <w:color w:val="auto"/>
          <w:sz w:val="24"/>
          <w:szCs w:val="24"/>
        </w:rPr>
        <w:t xml:space="preserve"> </w:t>
      </w:r>
      <w:bookmarkStart w:id="9" w:name="_Toc234664105"/>
      <w:r>
        <w:rPr>
          <w:rFonts w:ascii="Cambria" w:hAnsi="Cambria" w:asciiTheme="minorHAnsi" w:hAnsiTheme="minorHAnsi"/>
          <w:color w:val="auto"/>
          <w:sz w:val="24"/>
          <w:szCs w:val="24"/>
        </w:rPr>
        <w:t>Fase 2: Diseño UX/UI (Semanas 2–4)</w:t>
      </w:r>
      <w:bookmarkEnd w:id="9"/>
    </w:p>
    <w:p>
      <w:pPr>
        <w:pStyle w:val="Heading3"/>
        <w:keepNext w:val="false"/>
        <w:keepLines w:val="false"/>
        <w:spacing w:before="280" w:after="0"/>
        <w:ind w:firstLine="720"/>
        <w:rPr>
          <w:rFonts w:ascii="Cambria" w:hAnsi="Cambria" w:asciiTheme="minorHAnsi" w:hAnsiTheme="minorHAnsi"/>
          <w:b w:val="false"/>
          <w:bCs w:val="false"/>
          <w:color w:val="auto"/>
          <w:sz w:val="24"/>
          <w:szCs w:val="24"/>
        </w:rPr>
      </w:pPr>
      <w:bookmarkStart w:id="10" w:name="_Toc234664106"/>
      <w:bookmarkStart w:id="11" w:name="_wqrxrnof2uyw"/>
      <w:bookmarkEnd w:id="11"/>
      <w:r>
        <w:rPr>
          <w:rFonts w:ascii="Cambria" w:hAnsi="Cambria" w:asciiTheme="minorHAnsi" w:hAnsiTheme="minorHAnsi"/>
          <w:color w:val="auto"/>
          <w:sz w:val="24"/>
          <w:szCs w:val="24"/>
        </w:rPr>
        <w:t>Semana 2</w:t>
      </w:r>
      <w:bookmarkEnd w:id="10"/>
    </w:p>
    <w:p>
      <w:pPr>
        <w:pStyle w:val="ListParagraph"/>
        <w:numPr>
          <w:ilvl w:val="0"/>
          <w:numId w:val="14"/>
        </w:numPr>
        <w:spacing w:before="240" w:after="0"/>
        <w:contextualSpacing/>
        <w:rPr>
          <w:sz w:val="24"/>
          <w:szCs w:val="24"/>
        </w:rPr>
      </w:pPr>
      <w:r>
        <w:rPr>
          <w:sz w:val="24"/>
          <w:szCs w:val="24"/>
        </w:rPr>
        <w:t>Arquitectura de información.</w:t>
      </w:r>
    </w:p>
    <w:p>
      <w:pPr>
        <w:pStyle w:val="ListParagraph"/>
        <w:numPr>
          <w:ilvl w:val="0"/>
          <w:numId w:val="14"/>
        </w:numPr>
        <w:spacing w:before="0" w:after="0"/>
        <w:contextualSpacing/>
        <w:rPr>
          <w:sz w:val="24"/>
          <w:szCs w:val="24"/>
        </w:rPr>
      </w:pPr>
      <w:r>
        <w:rPr>
          <w:sz w:val="24"/>
          <w:szCs w:val="24"/>
        </w:rPr>
        <w:t>Flujos de usuario.</w:t>
      </w:r>
    </w:p>
    <w:p>
      <w:pPr>
        <w:pStyle w:val="ListParagraph"/>
        <w:numPr>
          <w:ilvl w:val="0"/>
          <w:numId w:val="14"/>
        </w:numPr>
        <w:spacing w:before="0" w:after="0"/>
        <w:contextualSpacing/>
        <w:rPr>
          <w:sz w:val="24"/>
          <w:szCs w:val="24"/>
        </w:rPr>
      </w:pPr>
      <w:r>
        <w:rPr>
          <w:sz w:val="24"/>
          <w:szCs w:val="24"/>
        </w:rPr>
        <w:t>Wireframes iniciales.</w:t>
      </w:r>
    </w:p>
    <w:p>
      <w:pPr>
        <w:pStyle w:val="ListParagraph"/>
        <w:numPr>
          <w:ilvl w:val="0"/>
          <w:numId w:val="14"/>
        </w:numPr>
        <w:spacing w:before="0" w:after="240"/>
        <w:contextualSpacing/>
        <w:rPr>
          <w:sz w:val="24"/>
          <w:szCs w:val="24"/>
        </w:rPr>
      </w:pPr>
      <w:r>
        <w:rPr>
          <w:sz w:val="24"/>
          <w:szCs w:val="24"/>
        </w:rPr>
        <w:t>Validación inicial.</w:t>
      </w:r>
    </w:p>
    <w:p>
      <w:pPr>
        <w:pStyle w:val="Heading3"/>
        <w:keepNext w:val="false"/>
        <w:keepLines w:val="false"/>
        <w:spacing w:before="280" w:after="0"/>
        <w:ind w:firstLine="720"/>
        <w:rPr>
          <w:rFonts w:ascii="Cambria" w:hAnsi="Cambria" w:asciiTheme="minorHAnsi" w:hAnsiTheme="minorHAnsi"/>
          <w:b w:val="false"/>
          <w:bCs w:val="false"/>
          <w:color w:val="auto"/>
          <w:sz w:val="24"/>
          <w:szCs w:val="24"/>
        </w:rPr>
      </w:pPr>
      <w:bookmarkStart w:id="12" w:name="_Toc234664107"/>
      <w:bookmarkStart w:id="13" w:name="_og93h9pzdvz3"/>
      <w:bookmarkEnd w:id="13"/>
      <w:r>
        <w:rPr>
          <w:rFonts w:ascii="Cambria" w:hAnsi="Cambria" w:asciiTheme="minorHAnsi" w:hAnsiTheme="minorHAnsi"/>
          <w:color w:val="auto"/>
          <w:sz w:val="24"/>
          <w:szCs w:val="24"/>
        </w:rPr>
        <w:t>Semana 3</w:t>
      </w:r>
      <w:bookmarkEnd w:id="12"/>
    </w:p>
    <w:p>
      <w:pPr>
        <w:pStyle w:val="ListParagraph"/>
        <w:numPr>
          <w:ilvl w:val="0"/>
          <w:numId w:val="15"/>
        </w:numPr>
        <w:spacing w:before="240" w:after="0"/>
        <w:contextualSpacing/>
        <w:rPr>
          <w:sz w:val="24"/>
          <w:szCs w:val="24"/>
        </w:rPr>
      </w:pPr>
      <w:r>
        <w:rPr>
          <w:sz w:val="24"/>
          <w:szCs w:val="24"/>
        </w:rPr>
        <w:t>Diseño UI de pantallas principales.</w:t>
      </w:r>
    </w:p>
    <w:p>
      <w:pPr>
        <w:pStyle w:val="ListParagraph"/>
        <w:numPr>
          <w:ilvl w:val="0"/>
          <w:numId w:val="15"/>
        </w:numPr>
        <w:spacing w:before="0" w:after="240"/>
        <w:contextualSpacing/>
        <w:rPr>
          <w:sz w:val="24"/>
          <w:szCs w:val="24"/>
        </w:rPr>
      </w:pPr>
      <w:r>
        <w:rPr>
          <w:sz w:val="24"/>
          <w:szCs w:val="24"/>
        </w:rPr>
        <w:t>Selection de tipografías, colores e iconografía.</w:t>
      </w:r>
    </w:p>
    <w:p>
      <w:pPr>
        <w:pStyle w:val="Heading3"/>
        <w:keepNext w:val="false"/>
        <w:keepLines w:val="false"/>
        <w:spacing w:before="280" w:after="0"/>
        <w:ind w:firstLine="720"/>
        <w:rPr>
          <w:rFonts w:ascii="Cambria" w:hAnsi="Cambria" w:asciiTheme="minorHAnsi" w:hAnsiTheme="minorHAnsi"/>
          <w:b w:val="false"/>
          <w:bCs w:val="false"/>
          <w:color w:val="auto"/>
          <w:sz w:val="24"/>
          <w:szCs w:val="24"/>
        </w:rPr>
      </w:pPr>
      <w:bookmarkStart w:id="14" w:name="_Toc234664108"/>
      <w:bookmarkStart w:id="15" w:name="_s42gwjq3u2rr"/>
      <w:bookmarkEnd w:id="15"/>
      <w:r>
        <w:rPr>
          <w:rFonts w:ascii="Cambria" w:hAnsi="Cambria" w:asciiTheme="minorHAnsi" w:hAnsiTheme="minorHAnsi"/>
          <w:color w:val="auto"/>
          <w:sz w:val="24"/>
          <w:szCs w:val="24"/>
        </w:rPr>
        <w:t>Semana 4</w:t>
      </w:r>
      <w:bookmarkEnd w:id="14"/>
    </w:p>
    <w:p>
      <w:pPr>
        <w:pStyle w:val="ListParagraph"/>
        <w:numPr>
          <w:ilvl w:val="0"/>
          <w:numId w:val="16"/>
        </w:numPr>
        <w:spacing w:before="240" w:after="0"/>
        <w:contextualSpacing/>
        <w:rPr>
          <w:sz w:val="24"/>
          <w:szCs w:val="24"/>
        </w:rPr>
      </w:pPr>
      <w:r>
        <w:rPr>
          <w:sz w:val="24"/>
          <w:szCs w:val="24"/>
        </w:rPr>
        <w:t>Diseño de todas las pantallas.</w:t>
      </w:r>
    </w:p>
    <w:p>
      <w:pPr>
        <w:pStyle w:val="ListParagraph"/>
        <w:numPr>
          <w:ilvl w:val="0"/>
          <w:numId w:val="16"/>
        </w:numPr>
        <w:spacing w:before="0" w:after="0"/>
        <w:contextualSpacing/>
        <w:rPr>
          <w:sz w:val="24"/>
          <w:szCs w:val="24"/>
        </w:rPr>
      </w:pPr>
      <w:r>
        <w:rPr>
          <w:sz w:val="24"/>
          <w:szCs w:val="24"/>
        </w:rPr>
        <w:t>Prototipo interactivo.</w:t>
      </w:r>
    </w:p>
    <w:p>
      <w:pPr>
        <w:pStyle w:val="ListParagraph"/>
        <w:numPr>
          <w:ilvl w:val="0"/>
          <w:numId w:val="16"/>
        </w:numPr>
        <w:spacing w:before="0" w:after="0"/>
        <w:contextualSpacing/>
        <w:rPr>
          <w:sz w:val="24"/>
          <w:szCs w:val="24"/>
        </w:rPr>
      </w:pPr>
      <w:r>
        <w:rPr>
          <w:sz w:val="24"/>
          <w:szCs w:val="24"/>
        </w:rPr>
        <w:t>Revisión.</w:t>
      </w:r>
    </w:p>
    <w:p>
      <w:pPr>
        <w:pStyle w:val="ListParagraph"/>
        <w:numPr>
          <w:ilvl w:val="0"/>
          <w:numId w:val="16"/>
        </w:numPr>
        <w:spacing w:before="0" w:after="240"/>
        <w:contextualSpacing/>
        <w:rPr>
          <w:sz w:val="24"/>
          <w:szCs w:val="24"/>
        </w:rPr>
      </w:pPr>
      <w:r>
        <w:rPr>
          <w:sz w:val="24"/>
          <w:szCs w:val="24"/>
        </w:rPr>
        <w:t>Ajustes finales y aprobación.</w:t>
      </w:r>
    </w:p>
    <w:p>
      <w:pPr>
        <w:pStyle w:val="Heading2"/>
        <w:keepNext w:val="false"/>
        <w:keepLines w:val="false"/>
        <w:spacing w:before="200" w:after="80"/>
        <w:ind w:firstLine="720"/>
        <w:rPr>
          <w:rFonts w:ascii="Cambria" w:hAnsi="Cambria" w:asciiTheme="minorHAnsi" w:hAnsiTheme="minorHAnsi"/>
          <w:b w:val="false"/>
          <w:bCs w:val="false"/>
          <w:color w:val="auto"/>
          <w:sz w:val="24"/>
          <w:szCs w:val="24"/>
        </w:rPr>
      </w:pPr>
      <w:bookmarkStart w:id="16" w:name="_Toc234664109"/>
      <w:bookmarkStart w:id="17" w:name="_3yg3uns0ucbx"/>
      <w:bookmarkEnd w:id="17"/>
      <w:r>
        <w:rPr>
          <w:rFonts w:ascii="Cambria" w:hAnsi="Cambria" w:asciiTheme="minorHAnsi" w:hAnsiTheme="minorHAnsi"/>
          <w:color w:val="auto"/>
          <w:sz w:val="24"/>
          <w:szCs w:val="24"/>
        </w:rPr>
        <w:t>Fase 3: Desarrollo Frontend (Semanas 5–9)</w:t>
      </w:r>
      <w:bookmarkEnd w:id="16"/>
    </w:p>
    <w:p>
      <w:pPr>
        <w:pStyle w:val="Heading3"/>
        <w:keepNext w:val="false"/>
        <w:keepLines w:val="false"/>
        <w:spacing w:before="280" w:after="0"/>
        <w:ind w:firstLine="720"/>
        <w:rPr>
          <w:rFonts w:ascii="Cambria" w:hAnsi="Cambria" w:asciiTheme="minorHAnsi" w:hAnsiTheme="minorHAnsi"/>
          <w:b w:val="false"/>
          <w:bCs w:val="false"/>
          <w:color w:val="auto"/>
          <w:sz w:val="24"/>
          <w:szCs w:val="24"/>
        </w:rPr>
      </w:pPr>
      <w:bookmarkStart w:id="18" w:name="_Toc234664110"/>
      <w:bookmarkStart w:id="19" w:name="_ib9nwjlc72l1"/>
      <w:bookmarkEnd w:id="19"/>
      <w:r>
        <w:rPr>
          <w:rFonts w:ascii="Cambria" w:hAnsi="Cambria" w:asciiTheme="minorHAnsi" w:hAnsiTheme="minorHAnsi"/>
          <w:color w:val="auto"/>
          <w:sz w:val="24"/>
          <w:szCs w:val="24"/>
        </w:rPr>
        <w:t>Semana 5</w:t>
      </w:r>
      <w:bookmarkEnd w:id="18"/>
    </w:p>
    <w:p>
      <w:pPr>
        <w:pStyle w:val="Normal"/>
        <w:numPr>
          <w:ilvl w:val="0"/>
          <w:numId w:val="17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Configuración del proyecto Frontend.</w:t>
      </w:r>
    </w:p>
    <w:p>
      <w:pPr>
        <w:pStyle w:val="Normal"/>
        <w:numPr>
          <w:ilvl w:val="0"/>
          <w:numId w:val="17"/>
        </w:numPr>
        <w:spacing w:before="0" w:after="0"/>
        <w:rPr>
          <w:sz w:val="24"/>
          <w:szCs w:val="24"/>
        </w:rPr>
      </w:pPr>
      <w:r>
        <w:rPr>
          <w:sz w:val="24"/>
          <w:szCs w:val="24"/>
        </w:rPr>
        <w:t>Estructura de componentes.</w:t>
      </w:r>
    </w:p>
    <w:p>
      <w:pPr>
        <w:pStyle w:val="Normal"/>
        <w:numPr>
          <w:ilvl w:val="0"/>
          <w:numId w:val="17"/>
        </w:numPr>
        <w:spacing w:before="0" w:after="240"/>
        <w:rPr>
          <w:sz w:val="24"/>
          <w:szCs w:val="24"/>
        </w:rPr>
      </w:pPr>
      <w:r>
        <w:rPr>
          <w:sz w:val="24"/>
          <w:szCs w:val="24"/>
        </w:rPr>
        <w:t>Sistema de rutas.</w:t>
      </w:r>
    </w:p>
    <w:p>
      <w:pPr>
        <w:pStyle w:val="Heading3"/>
        <w:keepNext w:val="false"/>
        <w:keepLines w:val="false"/>
        <w:spacing w:before="280" w:after="0"/>
        <w:ind w:firstLine="720"/>
        <w:rPr>
          <w:rFonts w:ascii="Cambria" w:hAnsi="Cambria" w:asciiTheme="minorHAnsi" w:hAnsiTheme="minorHAnsi"/>
          <w:b w:val="false"/>
          <w:bCs w:val="false"/>
          <w:color w:val="auto"/>
          <w:sz w:val="24"/>
          <w:szCs w:val="24"/>
        </w:rPr>
      </w:pPr>
      <w:bookmarkStart w:id="20" w:name="_Toc234664111"/>
      <w:bookmarkStart w:id="21" w:name="_9g42jyp6onw0"/>
      <w:bookmarkEnd w:id="21"/>
      <w:r>
        <w:rPr>
          <w:rFonts w:ascii="Cambria" w:hAnsi="Cambria" w:asciiTheme="minorHAnsi" w:hAnsiTheme="minorHAnsi"/>
          <w:color w:val="auto"/>
          <w:sz w:val="24"/>
          <w:szCs w:val="24"/>
        </w:rPr>
        <w:t>Semana 6</w:t>
      </w:r>
      <w:bookmarkEnd w:id="20"/>
    </w:p>
    <w:p>
      <w:pPr>
        <w:pStyle w:val="Normal"/>
        <w:numPr>
          <w:ilvl w:val="0"/>
          <w:numId w:val="18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Desarrollo de pantallas principales.</w:t>
      </w:r>
    </w:p>
    <w:p>
      <w:pPr>
        <w:pStyle w:val="Normal"/>
        <w:numPr>
          <w:ilvl w:val="0"/>
          <w:numId w:val="18"/>
        </w:numPr>
        <w:spacing w:before="0" w:after="240"/>
        <w:rPr>
          <w:sz w:val="24"/>
          <w:szCs w:val="24"/>
        </w:rPr>
      </w:pPr>
      <w:r>
        <w:rPr>
          <w:sz w:val="24"/>
          <w:szCs w:val="24"/>
        </w:rPr>
        <w:t>Componentes reutilizables.</w:t>
      </w:r>
    </w:p>
    <w:p>
      <w:pPr>
        <w:pStyle w:val="Heading3"/>
        <w:keepNext w:val="false"/>
        <w:keepLines w:val="false"/>
        <w:spacing w:before="280" w:after="0"/>
        <w:ind w:firstLine="720"/>
        <w:rPr>
          <w:rFonts w:ascii="Cambria" w:hAnsi="Cambria" w:asciiTheme="minorHAnsi" w:hAnsiTheme="minorHAnsi"/>
          <w:b w:val="false"/>
          <w:bCs w:val="false"/>
          <w:color w:val="auto"/>
          <w:sz w:val="24"/>
          <w:szCs w:val="24"/>
        </w:rPr>
      </w:pPr>
      <w:bookmarkStart w:id="22" w:name="_Toc234664112"/>
      <w:bookmarkStart w:id="23" w:name="_7dw3p27r6naa"/>
      <w:bookmarkEnd w:id="23"/>
      <w:r>
        <w:rPr>
          <w:rFonts w:ascii="Cambria" w:hAnsi="Cambria" w:asciiTheme="minorHAnsi" w:hAnsiTheme="minorHAnsi"/>
          <w:color w:val="auto"/>
          <w:sz w:val="24"/>
          <w:szCs w:val="24"/>
        </w:rPr>
        <w:t>Semana 7</w:t>
      </w:r>
      <w:bookmarkEnd w:id="22"/>
    </w:p>
    <w:p>
      <w:pPr>
        <w:pStyle w:val="Normal"/>
        <w:numPr>
          <w:ilvl w:val="0"/>
          <w:numId w:val="19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Integración con la API.</w:t>
      </w:r>
    </w:p>
    <w:p>
      <w:pPr>
        <w:pStyle w:val="Normal"/>
        <w:numPr>
          <w:ilvl w:val="0"/>
          <w:numId w:val="19"/>
        </w:numPr>
        <w:spacing w:before="0" w:after="0"/>
        <w:rPr>
          <w:sz w:val="24"/>
          <w:szCs w:val="24"/>
        </w:rPr>
      </w:pPr>
      <w:r>
        <w:rPr>
          <w:sz w:val="24"/>
          <w:szCs w:val="24"/>
        </w:rPr>
        <w:t>Manejo de estados.</w:t>
      </w:r>
    </w:p>
    <w:p>
      <w:pPr>
        <w:pStyle w:val="Normal"/>
        <w:numPr>
          <w:ilvl w:val="0"/>
          <w:numId w:val="19"/>
        </w:numPr>
        <w:spacing w:before="0" w:after="240"/>
        <w:rPr>
          <w:sz w:val="24"/>
          <w:szCs w:val="24"/>
        </w:rPr>
      </w:pPr>
      <w:r>
        <w:rPr>
          <w:sz w:val="24"/>
          <w:szCs w:val="24"/>
        </w:rPr>
        <w:t>Formularios y validaciones.</w:t>
      </w:r>
    </w:p>
    <w:p>
      <w:pPr>
        <w:pStyle w:val="Heading3"/>
        <w:keepNext w:val="false"/>
        <w:keepLines w:val="false"/>
        <w:spacing w:before="280" w:after="0"/>
        <w:ind w:firstLine="720"/>
        <w:rPr>
          <w:rFonts w:ascii="Cambria" w:hAnsi="Cambria" w:asciiTheme="minorHAnsi" w:hAnsiTheme="minorHAnsi"/>
          <w:b w:val="false"/>
          <w:bCs w:val="false"/>
          <w:color w:val="auto"/>
          <w:sz w:val="24"/>
          <w:szCs w:val="24"/>
        </w:rPr>
      </w:pPr>
      <w:bookmarkStart w:id="24" w:name="_Toc234664113"/>
      <w:bookmarkStart w:id="25" w:name="_wiveljtuxqyt"/>
      <w:bookmarkEnd w:id="25"/>
      <w:r>
        <w:rPr>
          <w:rFonts w:ascii="Cambria" w:hAnsi="Cambria" w:asciiTheme="minorHAnsi" w:hAnsiTheme="minorHAnsi"/>
          <w:color w:val="auto"/>
          <w:sz w:val="24"/>
          <w:szCs w:val="24"/>
        </w:rPr>
        <w:t>Semana 8</w:t>
      </w:r>
      <w:bookmarkEnd w:id="24"/>
    </w:p>
    <w:p>
      <w:pPr>
        <w:pStyle w:val="Normal"/>
        <w:numPr>
          <w:ilvl w:val="0"/>
          <w:numId w:val="20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Implementación de funcionalidades completas.</w:t>
      </w:r>
    </w:p>
    <w:p>
      <w:pPr>
        <w:pStyle w:val="Normal"/>
        <w:numPr>
          <w:ilvl w:val="0"/>
          <w:numId w:val="20"/>
        </w:numPr>
        <w:spacing w:before="0" w:after="0"/>
        <w:rPr>
          <w:sz w:val="24"/>
          <w:szCs w:val="24"/>
        </w:rPr>
      </w:pPr>
      <w:r>
        <w:rPr>
          <w:sz w:val="24"/>
          <w:szCs w:val="24"/>
        </w:rPr>
        <w:t>Gestión de errores.</w:t>
      </w:r>
    </w:p>
    <w:p>
      <w:pPr>
        <w:pStyle w:val="Normal"/>
        <w:numPr>
          <w:ilvl w:val="0"/>
          <w:numId w:val="20"/>
        </w:numPr>
        <w:spacing w:before="0" w:after="240"/>
        <w:rPr>
          <w:sz w:val="24"/>
          <w:szCs w:val="24"/>
        </w:rPr>
      </w:pPr>
      <w:r>
        <w:rPr>
          <w:sz w:val="24"/>
          <w:szCs w:val="24"/>
        </w:rPr>
        <w:t>Optimización de experiencia de usuario.</w:t>
      </w:r>
    </w:p>
    <w:p>
      <w:pPr>
        <w:pStyle w:val="Heading3"/>
        <w:keepNext w:val="false"/>
        <w:keepLines w:val="false"/>
        <w:spacing w:before="280" w:after="0"/>
        <w:ind w:firstLine="720"/>
        <w:rPr>
          <w:rFonts w:ascii="Cambria" w:hAnsi="Cambria" w:asciiTheme="minorHAnsi" w:hAnsiTheme="minorHAnsi"/>
          <w:b w:val="false"/>
          <w:bCs w:val="false"/>
          <w:color w:val="auto"/>
          <w:sz w:val="24"/>
          <w:szCs w:val="24"/>
        </w:rPr>
      </w:pPr>
      <w:bookmarkStart w:id="26" w:name="_Toc234664114"/>
      <w:bookmarkStart w:id="27" w:name="_2ivgkswejhsa"/>
      <w:bookmarkEnd w:id="27"/>
      <w:r>
        <w:rPr>
          <w:rFonts w:ascii="Cambria" w:hAnsi="Cambria" w:asciiTheme="minorHAnsi" w:hAnsiTheme="minorHAnsi"/>
          <w:color w:val="auto"/>
          <w:sz w:val="24"/>
          <w:szCs w:val="24"/>
        </w:rPr>
        <w:t>Semana 9</w:t>
      </w:r>
      <w:bookmarkEnd w:id="26"/>
    </w:p>
    <w:p>
      <w:pPr>
        <w:pStyle w:val="Normal"/>
        <w:numPr>
          <w:ilvl w:val="0"/>
          <w:numId w:val="21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Responsive Design.</w:t>
      </w:r>
    </w:p>
    <w:p>
      <w:pPr>
        <w:pStyle w:val="Normal"/>
        <w:numPr>
          <w:ilvl w:val="0"/>
          <w:numId w:val="21"/>
        </w:numPr>
        <w:spacing w:before="0" w:after="0"/>
        <w:rPr>
          <w:sz w:val="24"/>
          <w:szCs w:val="24"/>
        </w:rPr>
      </w:pPr>
      <w:r>
        <w:rPr>
          <w:sz w:val="24"/>
          <w:szCs w:val="24"/>
        </w:rPr>
        <w:t>Optimización de rendimiento.</w:t>
      </w:r>
    </w:p>
    <w:p>
      <w:pPr>
        <w:pStyle w:val="Normal"/>
        <w:numPr>
          <w:ilvl w:val="0"/>
          <w:numId w:val="21"/>
        </w:numPr>
        <w:spacing w:before="0" w:after="0"/>
        <w:rPr>
          <w:sz w:val="24"/>
          <w:szCs w:val="24"/>
        </w:rPr>
      </w:pPr>
      <w:r>
        <w:rPr>
          <w:sz w:val="24"/>
          <w:szCs w:val="24"/>
        </w:rPr>
        <w:t>Accesibilidad.</w:t>
      </w:r>
    </w:p>
    <w:p>
      <w:pPr>
        <w:pStyle w:val="Normal"/>
        <w:numPr>
          <w:ilvl w:val="0"/>
          <w:numId w:val="21"/>
        </w:numPr>
        <w:spacing w:before="0" w:after="240"/>
        <w:rPr>
          <w:sz w:val="24"/>
          <w:szCs w:val="24"/>
        </w:rPr>
      </w:pPr>
      <w:r>
        <w:rPr>
          <w:sz w:val="24"/>
          <w:szCs w:val="24"/>
        </w:rPr>
        <w:t>Ajustes visuales.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keepNext w:val="false"/>
        <w:keepLines w:val="false"/>
        <w:spacing w:before="200" w:after="80"/>
        <w:ind w:firstLine="720"/>
        <w:rPr>
          <w:rFonts w:ascii="Cambria" w:hAnsi="Cambria" w:asciiTheme="minorHAnsi" w:hAnsiTheme="minorHAnsi"/>
          <w:b w:val="false"/>
          <w:bCs w:val="false"/>
          <w:color w:val="auto"/>
          <w:sz w:val="24"/>
          <w:szCs w:val="24"/>
        </w:rPr>
      </w:pPr>
      <w:bookmarkStart w:id="28" w:name="_v4lantukpf4k"/>
      <w:bookmarkEnd w:id="28"/>
      <w:r>
        <w:rPr>
          <w:rFonts w:ascii="Cambria" w:hAnsi="Cambria" w:asciiTheme="minorHAnsi" w:hAnsiTheme="minorHAnsi"/>
          <w:color w:val="auto"/>
          <w:sz w:val="24"/>
          <w:szCs w:val="24"/>
        </w:rPr>
        <w:t xml:space="preserve"> </w:t>
      </w:r>
      <w:bookmarkStart w:id="29" w:name="_Toc234664115"/>
      <w:r>
        <w:rPr>
          <w:rFonts w:ascii="Cambria" w:hAnsi="Cambria" w:asciiTheme="minorHAnsi" w:hAnsiTheme="minorHAnsi"/>
          <w:color w:val="auto"/>
          <w:sz w:val="24"/>
          <w:szCs w:val="24"/>
        </w:rPr>
        <w:t>Fase 4: Integración y Pruebas (Semanas 10–11)</w:t>
      </w:r>
      <w:bookmarkEnd w:id="29"/>
    </w:p>
    <w:p>
      <w:pPr>
        <w:pStyle w:val="Heading3"/>
        <w:keepNext w:val="false"/>
        <w:keepLines w:val="false"/>
        <w:spacing w:before="280" w:after="0"/>
        <w:ind w:firstLine="720"/>
        <w:rPr>
          <w:rFonts w:ascii="Cambria" w:hAnsi="Cambria" w:asciiTheme="minorHAnsi" w:hAnsiTheme="minorHAnsi"/>
          <w:b w:val="false"/>
          <w:bCs w:val="false"/>
          <w:color w:val="auto"/>
          <w:sz w:val="24"/>
          <w:szCs w:val="24"/>
        </w:rPr>
      </w:pPr>
      <w:bookmarkStart w:id="30" w:name="_Toc234664116"/>
      <w:bookmarkStart w:id="31" w:name="_z6hhdpuszoja"/>
      <w:bookmarkEnd w:id="31"/>
      <w:r>
        <w:rPr>
          <w:rFonts w:ascii="Cambria" w:hAnsi="Cambria" w:asciiTheme="minorHAnsi" w:hAnsiTheme="minorHAnsi"/>
          <w:color w:val="auto"/>
          <w:sz w:val="24"/>
          <w:szCs w:val="24"/>
        </w:rPr>
        <w:t>Semana 10</w:t>
      </w:r>
      <w:bookmarkEnd w:id="30"/>
    </w:p>
    <w:p>
      <w:pPr>
        <w:pStyle w:val="ListParagraph"/>
        <w:numPr>
          <w:ilvl w:val="0"/>
          <w:numId w:val="24"/>
        </w:numPr>
        <w:spacing w:before="240" w:after="0"/>
        <w:contextualSpacing/>
        <w:rPr>
          <w:sz w:val="24"/>
          <w:szCs w:val="24"/>
        </w:rPr>
      </w:pPr>
      <w:r>
        <w:rPr>
          <w:sz w:val="24"/>
          <w:szCs w:val="24"/>
        </w:rPr>
        <w:t>Integración completa Frontend.</w:t>
      </w:r>
    </w:p>
    <w:p>
      <w:pPr>
        <w:pStyle w:val="ListParagraph"/>
        <w:numPr>
          <w:ilvl w:val="0"/>
          <w:numId w:val="24"/>
        </w:numPr>
        <w:spacing w:before="0" w:after="0"/>
        <w:contextualSpacing/>
        <w:rPr>
          <w:sz w:val="24"/>
          <w:szCs w:val="24"/>
        </w:rPr>
      </w:pPr>
      <w:r>
        <w:rPr>
          <w:sz w:val="24"/>
          <w:szCs w:val="24"/>
        </w:rPr>
        <w:t>Pruebas funcionales.</w:t>
      </w:r>
    </w:p>
    <w:p>
      <w:pPr>
        <w:pStyle w:val="ListParagraph"/>
        <w:numPr>
          <w:ilvl w:val="0"/>
          <w:numId w:val="24"/>
        </w:numPr>
        <w:spacing w:before="0" w:after="240"/>
        <w:contextualSpacing/>
        <w:rPr>
          <w:sz w:val="24"/>
          <w:szCs w:val="24"/>
        </w:rPr>
      </w:pPr>
      <w:r>
        <w:rPr>
          <w:sz w:val="24"/>
          <w:szCs w:val="24"/>
        </w:rPr>
        <w:t>Corrección de incidencias.</w:t>
      </w:r>
    </w:p>
    <w:p>
      <w:pPr>
        <w:pStyle w:val="Heading3"/>
        <w:keepNext w:val="false"/>
        <w:keepLines w:val="false"/>
        <w:spacing w:before="280" w:after="0"/>
        <w:ind w:firstLine="720"/>
        <w:rPr>
          <w:rFonts w:ascii="Cambria" w:hAnsi="Cambria" w:asciiTheme="minorHAnsi" w:hAnsiTheme="minorHAnsi"/>
          <w:b w:val="false"/>
          <w:bCs w:val="false"/>
          <w:color w:val="auto"/>
          <w:sz w:val="24"/>
          <w:szCs w:val="24"/>
        </w:rPr>
      </w:pPr>
      <w:bookmarkStart w:id="32" w:name="_Toc234664117"/>
      <w:bookmarkStart w:id="33" w:name="_bntysrvf9lif"/>
      <w:bookmarkEnd w:id="33"/>
      <w:r>
        <w:rPr>
          <w:rFonts w:ascii="Cambria" w:hAnsi="Cambria" w:asciiTheme="minorHAnsi" w:hAnsiTheme="minorHAnsi"/>
          <w:color w:val="auto"/>
          <w:sz w:val="24"/>
          <w:szCs w:val="24"/>
        </w:rPr>
        <w:t>Semana 11</w:t>
      </w:r>
      <w:bookmarkEnd w:id="32"/>
    </w:p>
    <w:p>
      <w:pPr>
        <w:pStyle w:val="ListParagraph"/>
        <w:numPr>
          <w:ilvl w:val="0"/>
          <w:numId w:val="22"/>
        </w:numPr>
        <w:spacing w:before="240" w:after="0"/>
        <w:contextualSpacing/>
        <w:rPr>
          <w:sz w:val="24"/>
          <w:szCs w:val="24"/>
        </w:rPr>
      </w:pPr>
      <w:r>
        <w:rPr>
          <w:sz w:val="24"/>
          <w:szCs w:val="24"/>
        </w:rPr>
        <w:t>Pruebas de usabilidad.</w:t>
      </w:r>
    </w:p>
    <w:p>
      <w:pPr>
        <w:pStyle w:val="ListParagraph"/>
        <w:numPr>
          <w:ilvl w:val="0"/>
          <w:numId w:val="22"/>
        </w:numPr>
        <w:spacing w:before="0" w:after="0"/>
        <w:contextualSpacing/>
        <w:rPr>
          <w:sz w:val="24"/>
          <w:szCs w:val="24"/>
        </w:rPr>
      </w:pPr>
      <w:r>
        <w:rPr>
          <w:sz w:val="24"/>
          <w:szCs w:val="24"/>
        </w:rPr>
        <w:t>Pruebas en diferentes dispositivos.</w:t>
      </w:r>
    </w:p>
    <w:p>
      <w:pPr>
        <w:pStyle w:val="ListParagraph"/>
        <w:numPr>
          <w:ilvl w:val="0"/>
          <w:numId w:val="22"/>
        </w:numPr>
        <w:spacing w:before="0" w:after="0"/>
        <w:contextualSpacing/>
        <w:rPr>
          <w:sz w:val="24"/>
          <w:szCs w:val="24"/>
        </w:rPr>
      </w:pPr>
      <w:r>
        <w:rPr>
          <w:sz w:val="24"/>
          <w:szCs w:val="24"/>
        </w:rPr>
        <w:t>Optimización de tiempos de carga.</w:t>
      </w:r>
    </w:p>
    <w:p>
      <w:pPr>
        <w:pStyle w:val="ListParagraph"/>
        <w:numPr>
          <w:ilvl w:val="0"/>
          <w:numId w:val="22"/>
        </w:numPr>
        <w:spacing w:before="0" w:after="240"/>
        <w:contextualSpacing/>
        <w:rPr>
          <w:sz w:val="24"/>
          <w:szCs w:val="24"/>
        </w:rPr>
      </w:pPr>
      <w:r>
        <w:rPr>
          <w:sz w:val="24"/>
          <w:szCs w:val="24"/>
        </w:rPr>
        <w:t>Ajustes finales.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keepNext w:val="false"/>
        <w:keepLines w:val="false"/>
        <w:spacing w:before="200" w:after="80"/>
        <w:ind w:firstLine="720"/>
        <w:rPr>
          <w:rFonts w:ascii="Cambria" w:hAnsi="Cambria" w:asciiTheme="minorHAnsi" w:hAnsiTheme="minorHAnsi"/>
          <w:color w:val="auto"/>
          <w:sz w:val="24"/>
          <w:szCs w:val="24"/>
        </w:rPr>
      </w:pPr>
      <w:bookmarkStart w:id="34" w:name="_Toc234664118"/>
      <w:bookmarkStart w:id="35" w:name="_9vbnp4e2rbxs"/>
      <w:bookmarkEnd w:id="35"/>
      <w:r>
        <w:rPr>
          <w:rFonts w:ascii="Cambria" w:hAnsi="Cambria" w:asciiTheme="minorHAnsi" w:hAnsiTheme="minorHAnsi"/>
          <w:color w:val="auto"/>
          <w:sz w:val="24"/>
          <w:szCs w:val="24"/>
        </w:rPr>
        <w:t>Fase 5: Despliegue y Lanzamiento (Semana 12)</w:t>
      </w:r>
      <w:bookmarkEnd w:id="34"/>
    </w:p>
    <w:p>
      <w:pPr>
        <w:pStyle w:val="ListParagraph"/>
        <w:numPr>
          <w:ilvl w:val="0"/>
          <w:numId w:val="23"/>
        </w:numPr>
        <w:spacing w:before="240" w:after="0"/>
        <w:contextualSpacing/>
        <w:rPr>
          <w:sz w:val="24"/>
          <w:szCs w:val="24"/>
        </w:rPr>
      </w:pPr>
      <w:r>
        <w:rPr>
          <w:sz w:val="24"/>
          <w:szCs w:val="24"/>
        </w:rPr>
        <w:t>Configuración de proyecto en github</w:t>
      </w:r>
    </w:p>
    <w:p>
      <w:pPr>
        <w:pStyle w:val="ListParagraph"/>
        <w:numPr>
          <w:ilvl w:val="0"/>
          <w:numId w:val="23"/>
        </w:numPr>
        <w:spacing w:before="0" w:after="0"/>
        <w:contextualSpacing/>
        <w:rPr>
          <w:sz w:val="24"/>
          <w:szCs w:val="24"/>
        </w:rPr>
      </w:pPr>
      <w:r>
        <w:rPr>
          <w:sz w:val="24"/>
          <w:szCs w:val="24"/>
        </w:rPr>
        <w:t>Configuración de proyecto en Netlfy</w:t>
      </w:r>
    </w:p>
    <w:p>
      <w:pPr>
        <w:pStyle w:val="ListParagraph"/>
        <w:numPr>
          <w:ilvl w:val="0"/>
          <w:numId w:val="23"/>
        </w:numPr>
        <w:spacing w:before="0" w:after="240"/>
        <w:contextualSpacing/>
        <w:rPr>
          <w:sz w:val="24"/>
          <w:szCs w:val="24"/>
        </w:rPr>
      </w:pPr>
      <w:r>
        <w:rPr>
          <w:sz w:val="24"/>
          <w:szCs w:val="24"/>
        </w:rPr>
        <w:t>Publicación en producción.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keepNext w:val="false"/>
        <w:keepLines w:val="false"/>
        <w:spacing w:before="200" w:after="80"/>
        <w:ind w:firstLine="720"/>
        <w:rPr>
          <w:rFonts w:ascii="Cambria" w:hAnsi="Cambria" w:asciiTheme="minorHAnsi" w:hAnsiTheme="minorHAnsi"/>
          <w:b w:val="false"/>
          <w:bCs w:val="false"/>
          <w:color w:val="auto"/>
          <w:sz w:val="24"/>
          <w:szCs w:val="24"/>
        </w:rPr>
      </w:pPr>
      <w:bookmarkStart w:id="36" w:name="_rzi5usqhk3cy"/>
      <w:bookmarkEnd w:id="36"/>
      <w:r>
        <w:rPr>
          <w:rFonts w:ascii="Cambria" w:hAnsi="Cambria" w:asciiTheme="minorHAnsi" w:hAnsiTheme="minorHAnsi"/>
          <w:color w:val="auto"/>
          <w:sz w:val="24"/>
          <w:szCs w:val="24"/>
        </w:rPr>
        <w:t xml:space="preserve"> </w:t>
      </w:r>
      <w:bookmarkStart w:id="37" w:name="_Toc234664119"/>
      <w:r>
        <w:rPr>
          <w:rFonts w:ascii="Cambria" w:hAnsi="Cambria" w:asciiTheme="minorHAnsi" w:hAnsiTheme="minorHAnsi"/>
          <w:color w:val="auto"/>
          <w:sz w:val="24"/>
          <w:szCs w:val="24"/>
        </w:rPr>
        <w:t>Fase 6: Estabilización y Soporte Inicial (Semana 13)</w:t>
      </w:r>
      <w:bookmarkEnd w:id="37"/>
    </w:p>
    <w:p>
      <w:pPr>
        <w:pStyle w:val="Normal"/>
        <w:numPr>
          <w:ilvl w:val="0"/>
          <w:numId w:val="25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Monitoreo del sistema.</w:t>
      </w:r>
    </w:p>
    <w:p>
      <w:pPr>
        <w:pStyle w:val="Normal"/>
        <w:numPr>
          <w:ilvl w:val="0"/>
          <w:numId w:val="25"/>
        </w:numPr>
        <w:spacing w:before="0" w:after="0"/>
        <w:rPr>
          <w:sz w:val="24"/>
          <w:szCs w:val="24"/>
        </w:rPr>
      </w:pPr>
      <w:r>
        <w:rPr>
          <w:sz w:val="24"/>
          <w:szCs w:val="24"/>
        </w:rPr>
        <w:t>Corrección de incidencias detectadas.</w:t>
      </w:r>
    </w:p>
    <w:p>
      <w:pPr>
        <w:pStyle w:val="Normal"/>
        <w:numPr>
          <w:ilvl w:val="0"/>
          <w:numId w:val="25"/>
        </w:numPr>
        <w:spacing w:before="0" w:after="0"/>
        <w:rPr>
          <w:sz w:val="24"/>
          <w:szCs w:val="24"/>
        </w:rPr>
      </w:pPr>
      <w:r>
        <w:rPr>
          <w:sz w:val="24"/>
          <w:szCs w:val="24"/>
        </w:rPr>
        <w:t>Ajustes de rendimiento.</w:t>
      </w:r>
    </w:p>
    <w:p>
      <w:pPr>
        <w:pStyle w:val="Normal"/>
        <w:numPr>
          <w:ilvl w:val="0"/>
          <w:numId w:val="25"/>
        </w:numPr>
        <w:spacing w:before="0" w:after="240"/>
        <w:rPr>
          <w:sz w:val="24"/>
          <w:szCs w:val="24"/>
        </w:rPr>
      </w:pPr>
      <w:r>
        <w:rPr>
          <w:sz w:val="24"/>
          <w:szCs w:val="24"/>
        </w:rPr>
        <w:t>Optimización basada en retroalimentación inicial.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keepNext w:val="false"/>
        <w:keepLines w:val="false"/>
        <w:spacing w:before="200" w:after="80"/>
        <w:ind w:firstLine="720"/>
        <w:rPr>
          <w:rFonts w:ascii="Cambria" w:hAnsi="Cambria" w:asciiTheme="minorHAnsi" w:hAnsiTheme="minorHAnsi"/>
          <w:b w:val="false"/>
          <w:bCs w:val="false"/>
          <w:color w:val="auto"/>
          <w:sz w:val="24"/>
          <w:szCs w:val="24"/>
        </w:rPr>
      </w:pPr>
      <w:bookmarkStart w:id="38" w:name="_2p7b0a99qp2z"/>
      <w:bookmarkEnd w:id="38"/>
      <w:r>
        <w:rPr>
          <w:rFonts w:ascii="Cambria" w:hAnsi="Cambria" w:asciiTheme="minorHAnsi" w:hAnsiTheme="minorHAnsi"/>
          <w:color w:val="auto"/>
          <w:sz w:val="24"/>
          <w:szCs w:val="24"/>
        </w:rPr>
        <w:t xml:space="preserve"> </w:t>
      </w:r>
      <w:bookmarkStart w:id="39" w:name="_Toc234664120"/>
      <w:r>
        <w:rPr>
          <w:rFonts w:ascii="Cambria" w:hAnsi="Cambria" w:asciiTheme="minorHAnsi" w:hAnsiTheme="minorHAnsi"/>
          <w:color w:val="auto"/>
          <w:sz w:val="24"/>
          <w:szCs w:val="24"/>
        </w:rPr>
        <w:t>Fase 7: Cierre del Proyecto y Evolución (Semana 14-15)</w:t>
      </w:r>
      <w:bookmarkEnd w:id="39"/>
    </w:p>
    <w:p>
      <w:pPr>
        <w:pStyle w:val="Normal"/>
        <w:numPr>
          <w:ilvl w:val="0"/>
          <w:numId w:val="26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Capacitación al cliente.</w:t>
      </w:r>
    </w:p>
    <w:p>
      <w:pPr>
        <w:pStyle w:val="Normal"/>
        <w:numPr>
          <w:ilvl w:val="0"/>
          <w:numId w:val="26"/>
        </w:numPr>
        <w:spacing w:before="0" w:after="0"/>
        <w:rPr>
          <w:sz w:val="24"/>
          <w:szCs w:val="24"/>
        </w:rPr>
      </w:pPr>
      <w:r>
        <w:rPr>
          <w:sz w:val="24"/>
          <w:szCs w:val="24"/>
        </w:rPr>
        <w:t>Entrega de documentación final.</w:t>
      </w:r>
    </w:p>
    <w:p>
      <w:pPr>
        <w:pStyle w:val="Normal"/>
        <w:numPr>
          <w:ilvl w:val="0"/>
          <w:numId w:val="26"/>
        </w:numPr>
        <w:spacing w:before="0" w:after="0"/>
        <w:rPr>
          <w:sz w:val="24"/>
          <w:szCs w:val="24"/>
        </w:rPr>
      </w:pPr>
      <w:r>
        <w:rPr>
          <w:sz w:val="24"/>
          <w:szCs w:val="24"/>
        </w:rPr>
        <w:t>Entrega del código fuente.</w:t>
      </w:r>
    </w:p>
    <w:p>
      <w:pPr>
        <w:pStyle w:val="Normal"/>
        <w:numPr>
          <w:ilvl w:val="0"/>
          <w:numId w:val="26"/>
        </w:numPr>
        <w:spacing w:before="0" w:after="0"/>
        <w:rPr>
          <w:sz w:val="24"/>
          <w:szCs w:val="24"/>
        </w:rPr>
      </w:pPr>
      <w:r>
        <w:rPr>
          <w:sz w:val="24"/>
          <w:szCs w:val="24"/>
        </w:rPr>
        <w:t>Revisión de objetivos alcanzados.</w:t>
      </w:r>
    </w:p>
    <w:p>
      <w:pPr>
        <w:pStyle w:val="Normal"/>
        <w:numPr>
          <w:ilvl w:val="0"/>
          <w:numId w:val="26"/>
        </w:numPr>
        <w:spacing w:before="0" w:after="0"/>
        <w:rPr>
          <w:sz w:val="24"/>
          <w:szCs w:val="24"/>
        </w:rPr>
      </w:pPr>
      <w:r>
        <w:rPr>
          <w:sz w:val="24"/>
          <w:szCs w:val="24"/>
        </w:rPr>
        <w:t>Planificación del roadmap de futuras versiones.</w:t>
      </w:r>
    </w:p>
    <w:p>
      <w:pPr>
        <w:pStyle w:val="Normal"/>
        <w:numPr>
          <w:ilvl w:val="0"/>
          <w:numId w:val="26"/>
        </w:numPr>
        <w:spacing w:before="0" w:after="240"/>
        <w:rPr>
          <w:sz w:val="24"/>
          <w:szCs w:val="24"/>
        </w:rPr>
      </w:pPr>
      <w:r>
        <w:rPr>
          <w:sz w:val="24"/>
          <w:szCs w:val="24"/>
        </w:rPr>
        <w:t>Cierre académico del proyecto.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numPr>
          <w:ilvl w:val="0"/>
          <w:numId w:val="27"/>
        </w:numPr>
        <w:rPr>
          <w:rFonts w:ascii="Cambria" w:hAnsi="Cambria" w:asciiTheme="minorHAnsi" w:hAnsiTheme="minorHAnsi"/>
          <w:color w:val="auto"/>
          <w:sz w:val="24"/>
          <w:szCs w:val="24"/>
        </w:rPr>
      </w:pPr>
      <w:bookmarkStart w:id="40" w:name="_Toc234664121"/>
      <w:r>
        <w:rPr>
          <w:rFonts w:ascii="Cambria" w:hAnsi="Cambria" w:asciiTheme="minorHAnsi" w:hAnsiTheme="minorHAnsi"/>
          <w:color w:val="auto"/>
          <w:sz w:val="24"/>
          <w:szCs w:val="24"/>
        </w:rPr>
        <w:t>Ubicación para la ejecución del Proyecto</w:t>
      </w:r>
      <w:bookmarkEnd w:id="40"/>
    </w:p>
    <w:p>
      <w:pPr>
        <w:pStyle w:val="Normal"/>
        <w:ind w:firstLine="360"/>
        <w:rPr>
          <w:sz w:val="24"/>
          <w:szCs w:val="24"/>
        </w:rPr>
      </w:pPr>
      <w:r>
        <w:rPr>
          <w:sz w:val="24"/>
          <w:szCs w:val="24"/>
        </w:rPr>
        <w:t>Medellín, Antioquia, Colombia</w:t>
      </w:r>
    </w:p>
    <w:p>
      <w:pPr>
        <w:pStyle w:val="Heading1"/>
        <w:numPr>
          <w:ilvl w:val="0"/>
          <w:numId w:val="27"/>
        </w:numPr>
        <w:rPr>
          <w:rFonts w:ascii="Cambria" w:hAnsi="Cambria" w:asciiTheme="minorHAnsi" w:hAnsiTheme="minorHAnsi"/>
          <w:color w:val="auto"/>
          <w:sz w:val="24"/>
          <w:szCs w:val="24"/>
        </w:rPr>
      </w:pPr>
      <w:bookmarkStart w:id="41" w:name="_Toc234664122"/>
      <w:r>
        <w:rPr>
          <w:rFonts w:ascii="Cambria" w:hAnsi="Cambria" w:asciiTheme="minorHAnsi" w:hAnsiTheme="minorHAnsi"/>
          <w:color w:val="auto"/>
          <w:sz w:val="24"/>
          <w:szCs w:val="24"/>
        </w:rPr>
        <w:t>Duración estimada</w:t>
      </w:r>
      <w:bookmarkEnd w:id="41"/>
    </w:p>
    <w:p>
      <w:pPr>
        <w:pStyle w:val="ListParagraph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14 semanas</w:t>
      </w:r>
    </w:p>
    <w:p>
      <w:pPr>
        <w:pStyle w:val="ListParagraph"/>
        <w:numPr>
          <w:ilvl w:val="0"/>
          <w:numId w:val="27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Presupuesto aproximado</w:t>
      </w:r>
    </w:p>
    <w:p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Computador: disponible</w:t>
      </w:r>
    </w:p>
    <w:p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Software: gratuito</w:t>
      </w:r>
    </w:p>
    <w:p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Materiales de uñas: $300.000</w:t>
      </w:r>
    </w:p>
    <w:p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Productos para venta: $300.000</w:t>
      </w:r>
    </w:p>
    <w:p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Internet: $30.000</w:t>
      </w:r>
    </w:p>
    <w:p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Dominio del sitio web: gratuito</w:t>
      </w:r>
    </w:p>
    <w:p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Servidor: gratuito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firstLine="720"/>
        <w:rPr>
          <w:sz w:val="24"/>
          <w:szCs w:val="24"/>
        </w:rPr>
      </w:pPr>
      <w:r>
        <w:rPr>
          <w:b/>
          <w:bCs/>
          <w:sz w:val="24"/>
          <w:szCs w:val="24"/>
        </w:rPr>
        <w:t>Total estimado</w:t>
      </w:r>
      <w:r>
        <w:rPr>
          <w:sz w:val="24"/>
          <w:szCs w:val="24"/>
        </w:rPr>
        <w:t>: $630.000 COP</w:t>
      </w:r>
    </w:p>
    <w:p>
      <w:pPr>
        <w:pStyle w:val="Heading1"/>
        <w:numPr>
          <w:ilvl w:val="0"/>
          <w:numId w:val="27"/>
        </w:numPr>
        <w:rPr>
          <w:rFonts w:ascii="Cambria" w:hAnsi="Cambria" w:asciiTheme="minorHAnsi" w:hAnsiTheme="minorHAnsi"/>
          <w:color w:val="auto"/>
          <w:sz w:val="24"/>
          <w:szCs w:val="24"/>
        </w:rPr>
      </w:pPr>
      <w:bookmarkStart w:id="42" w:name="_Toc234664123"/>
      <w:r>
        <w:rPr>
          <w:rFonts w:ascii="Cambria" w:hAnsi="Cambria" w:asciiTheme="minorHAnsi" w:hAnsiTheme="minorHAnsi"/>
          <w:color w:val="auto"/>
          <w:sz w:val="24"/>
          <w:szCs w:val="24"/>
        </w:rPr>
        <w:t>Factores de Riesgo</w:t>
      </w:r>
      <w:bookmarkEnd w:id="42"/>
    </w:p>
    <w:p>
      <w:pPr>
        <w:pStyle w:val="Heading2"/>
        <w:ind w:firstLine="720"/>
        <w:rPr>
          <w:rFonts w:ascii="Cambria" w:hAnsi="Cambria" w:asciiTheme="minorHAnsi" w:hAnsiTheme="minorHAnsi"/>
          <w:sz w:val="24"/>
          <w:szCs w:val="24"/>
        </w:rPr>
      </w:pPr>
      <w:r>
        <w:rPr>
          <w:rFonts w:ascii="Cambria" w:hAnsi="Cambria" w:asciiTheme="minorHAnsi" w:hAnsiTheme="minorHAnsi"/>
          <w:color w:val="auto"/>
          <w:sz w:val="24"/>
          <w:szCs w:val="24"/>
        </w:rPr>
        <w:t>Técnico</w:t>
      </w:r>
    </w:p>
    <w:p>
      <w:pPr>
        <w:pStyle w:val="ListParagraph"/>
        <w:numPr>
          <w:ilvl w:val="0"/>
          <w:numId w:val="10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 xml:space="preserve">Errores en el funcionamiento del sitio web. </w:t>
      </w:r>
    </w:p>
    <w:p>
      <w:pPr>
        <w:pStyle w:val="ListParagraph"/>
        <w:numPr>
          <w:ilvl w:val="0"/>
          <w:numId w:val="10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 xml:space="preserve">Problemas de compatibilidad con algunos dispositivos o navegadores. </w:t>
      </w:r>
    </w:p>
    <w:p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  <w:lang w:val="es-CO"/>
        </w:rPr>
        <w:t>Fallas en la conexión a internet durante el desarrollo.</w:t>
      </w:r>
    </w:p>
    <w:p>
      <w:pPr>
        <w:pStyle w:val="Heading2"/>
        <w:ind w:firstLine="720"/>
        <w:rPr>
          <w:rFonts w:ascii="Cambria" w:hAnsi="Cambria" w:asciiTheme="minorHAnsi" w:hAnsiTheme="minorHAnsi"/>
          <w:color w:val="auto"/>
          <w:sz w:val="24"/>
          <w:szCs w:val="24"/>
        </w:rPr>
      </w:pPr>
      <w:bookmarkStart w:id="43" w:name="_Toc234664125"/>
      <w:r>
        <w:rPr>
          <w:rFonts w:ascii="Cambria" w:hAnsi="Cambria" w:asciiTheme="minorHAnsi" w:hAnsiTheme="minorHAnsi"/>
          <w:color w:val="auto"/>
          <w:sz w:val="24"/>
          <w:szCs w:val="24"/>
        </w:rPr>
        <w:t>Comerciales:</w:t>
      </w:r>
      <w:bookmarkEnd w:id="43"/>
    </w:p>
    <w:p>
      <w:pPr>
        <w:pStyle w:val="ListParagraph"/>
        <w:numPr>
          <w:ilvl w:val="0"/>
          <w:numId w:val="11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 xml:space="preserve">Alta competencia en el sector de la belleza. </w:t>
      </w:r>
    </w:p>
    <w:p>
      <w:pPr>
        <w:pStyle w:val="ListParagraph"/>
        <w:numPr>
          <w:ilvl w:val="0"/>
          <w:numId w:val="11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 xml:space="preserve">Baja captación de clientes en los primeros meses. </w:t>
      </w:r>
    </w:p>
    <w:p>
      <w:pPr>
        <w:pStyle w:val="ListParagraph"/>
        <w:numPr>
          <w:ilvl w:val="0"/>
          <w:numId w:val="11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Cambios en las preferencias de los consumidores</w:t>
      </w:r>
    </w:p>
    <w:p>
      <w:pPr>
        <w:pStyle w:val="ListParagraph"/>
        <w:numPr>
          <w:ilvl w:val="0"/>
          <w:numId w:val="11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</w:r>
    </w:p>
    <w:p>
      <w:pPr>
        <w:pStyle w:val="Heading2"/>
        <w:ind w:firstLine="720"/>
        <w:rPr>
          <w:rFonts w:ascii="Cambria" w:hAnsi="Cambria" w:asciiTheme="minorHAnsi" w:hAnsiTheme="minorHAnsi"/>
          <w:color w:val="auto"/>
          <w:sz w:val="24"/>
          <w:szCs w:val="24"/>
        </w:rPr>
      </w:pPr>
      <w:bookmarkStart w:id="44" w:name="_Toc234664126"/>
      <w:r>
        <w:rPr>
          <w:rFonts w:ascii="Cambria" w:hAnsi="Cambria" w:asciiTheme="minorHAnsi" w:hAnsiTheme="minorHAnsi"/>
          <w:color w:val="auto"/>
          <w:sz w:val="24"/>
          <w:szCs w:val="24"/>
        </w:rPr>
        <w:t>Financieros:</w:t>
      </w:r>
      <w:bookmarkEnd w:id="44"/>
    </w:p>
    <w:p>
      <w:pPr>
        <w:pStyle w:val="ListParagraph"/>
        <w:numPr>
          <w:ilvl w:val="0"/>
          <w:numId w:val="12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 xml:space="preserve">Inversión inicial en productos y materiales. </w:t>
      </w:r>
    </w:p>
    <w:p>
      <w:pPr>
        <w:pStyle w:val="ListParagraph"/>
        <w:numPr>
          <w:ilvl w:val="0"/>
          <w:numId w:val="12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 xml:space="preserve">Gastos imprevistos en el desarrollo o mantenimiento del sitio web. </w:t>
      </w:r>
    </w:p>
    <w:p>
      <w:pPr>
        <w:pStyle w:val="ListParagraph"/>
        <w:numPr>
          <w:ilvl w:val="0"/>
          <w:numId w:val="12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Recuperación lenta de la inversión.</w:t>
      </w:r>
    </w:p>
    <w:p>
      <w:pPr>
        <w:pStyle w:val="Normal"/>
        <w:spacing w:before="0" w:after="20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84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84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84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84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840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840" w:hanging="360"/>
      </w:pPr>
      <w:rPr>
        <w:rFonts w:ascii="Wingdings" w:hAnsi="Wingdings" w:cs="Wingdings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840" w:hanging="360"/>
      </w:pPr>
      <w:rPr>
        <w:rFonts w:ascii="Wingdings" w:hAnsi="Wingdings" w:cs="Wingdings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840" w:hanging="360"/>
      </w:pPr>
      <w:rPr>
        <w:rFonts w:ascii="Wingdings" w:hAnsi="Wingdings" w:cs="Wingdings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840" w:hanging="360"/>
      </w:pPr>
      <w:rPr>
        <w:rFonts w:ascii="Wingdings" w:hAnsi="Wingdings" w:cs="Wingdings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840" w:hanging="360"/>
      </w:pPr>
      <w:rPr>
        <w:rFonts w:ascii="Wingdings" w:hAnsi="Wingdings" w:cs="Wingdings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80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52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324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96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68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40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612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840" w:hanging="360"/>
      </w:pPr>
      <w:rPr>
        <w:rFonts w:ascii="OpenSymbol" w:hAnsi="OpenSymbol" w:cs="OpenSymbol" w:hint="default"/>
        <w:u w:val="none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80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52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324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96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68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40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612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840" w:hanging="360"/>
      </w:pPr>
      <w:rPr>
        <w:rFonts w:ascii="OpenSymbol" w:hAnsi="OpenSymbol" w:cs="OpenSymbol" w:hint="default"/>
        <w:u w:val="none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80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52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324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96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68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40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612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840" w:hanging="360"/>
      </w:pPr>
      <w:rPr>
        <w:rFonts w:ascii="OpenSymbol" w:hAnsi="OpenSymbol" w:cs="OpenSymbol" w:hint="default"/>
        <w:u w:val="none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80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52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324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96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68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40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612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840" w:hanging="360"/>
      </w:pPr>
      <w:rPr>
        <w:rFonts w:ascii="OpenSymbol" w:hAnsi="OpenSymbol" w:cs="OpenSymbol" w:hint="default"/>
        <w:u w:val="none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80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52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324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96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68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40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612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840" w:hanging="360"/>
      </w:pPr>
      <w:rPr>
        <w:rFonts w:ascii="OpenSymbol" w:hAnsi="OpenSymbol" w:cs="OpenSymbol" w:hint="default"/>
        <w:u w:val="none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80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52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324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96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68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40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612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840" w:hanging="360"/>
      </w:pPr>
      <w:rPr>
        <w:rFonts w:ascii="OpenSymbol" w:hAnsi="OpenSymbol" w:cs="OpenSymbol" w:hint="default"/>
        <w:u w:val="none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80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52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324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96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68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40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612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840" w:hanging="360"/>
      </w:pPr>
      <w:rPr>
        <w:rFonts w:ascii="OpenSymbol" w:hAnsi="OpenSymbol" w:cs="OpenSymbol" w:hint="default"/>
        <w:u w:val="none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80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52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324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96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68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40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612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840" w:hanging="360"/>
      </w:pPr>
      <w:rPr>
        <w:rFonts w:ascii="OpenSymbol" w:hAnsi="OpenSymbol" w:cs="OpenSymbol" w:hint="default"/>
        <w:u w:val="none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80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52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324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96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68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40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612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840" w:hanging="360"/>
      </w:pPr>
      <w:rPr>
        <w:rFonts w:ascii="OpenSymbol" w:hAnsi="OpenSymbol" w:cs="OpenSymbol" w:hint="default"/>
        <w:u w:val="none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80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52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324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96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68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40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612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840" w:hanging="360"/>
      </w:pPr>
      <w:rPr>
        <w:rFonts w:ascii="OpenSymbol" w:hAnsi="OpenSymbol" w:cs="OpenSymbol" w:hint="default"/>
        <w:u w:val="none"/>
      </w:rPr>
    </w:lvl>
  </w:abstractNum>
  <w:abstractNum w:abstractNumId="27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Cambria" w:hAnsi="Cambria"/>
        <w:b/>
        <w:bCs/>
        <w:i w:val="false"/>
        <w:sz w:val="24"/>
        <w:szCs w:val="32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8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840" w:hanging="360"/>
      </w:pPr>
      <w:rPr>
        <w:rFonts w:ascii="Wingdings" w:hAnsi="Wingdings" w:cs="Wingdings" w:hint="default"/>
      </w:rPr>
    </w:lvl>
  </w:abstractNum>
  <w:abstractNum w:abstractNumId="3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s-ES_tradnl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EncabezadoCar" w:customStyle="1">
    <w:name w:val="Encabezado Car"/>
    <w:basedOn w:val="DefaultParagraphFont"/>
    <w:uiPriority w:val="99"/>
    <w:qFormat/>
    <w:rsid w:val="00e618bf"/>
    <w:rPr/>
  </w:style>
  <w:style w:type="character" w:styleId="PiedepginaCar" w:customStyle="1">
    <w:name w:val="Pie de página Car"/>
    <w:basedOn w:val="DefaultParagraphFont"/>
    <w:uiPriority w:val="99"/>
    <w:qFormat/>
    <w:rsid w:val="00e618bf"/>
    <w:rPr/>
  </w:style>
  <w:style w:type="character" w:styleId="Ttulo1Car" w:customStyle="1">
    <w:name w:val="Título 1 C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Ttulo2Car" w:customStyle="1">
    <w:name w:val="Título 2 C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Ttulo3Car" w:customStyle="1">
    <w:name w:val="Título 3 C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tuloCar" w:customStyle="1">
    <w:name w:val="Título C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tuloCar" w:customStyle="1">
    <w:name w:val="Subtítulo C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TextoindependienteCar" w:customStyle="1">
    <w:name w:val="Texto independiente Car"/>
    <w:basedOn w:val="DefaultParagraphFont"/>
    <w:uiPriority w:val="99"/>
    <w:qFormat/>
    <w:rsid w:val="00aa1d8d"/>
    <w:rPr/>
  </w:style>
  <w:style w:type="character" w:styleId="Textoindependiente2Car" w:customStyle="1">
    <w:name w:val="Texto independiente 2 Car"/>
    <w:basedOn w:val="DefaultParagraphFont"/>
    <w:link w:val="BodyText2"/>
    <w:uiPriority w:val="99"/>
    <w:qFormat/>
    <w:rsid w:val="00aa1d8d"/>
    <w:rPr/>
  </w:style>
  <w:style w:type="character" w:styleId="Textoindependiente3Car" w:customStyle="1">
    <w:name w:val="Texto independiente 3 C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TextomacroCar" w:customStyle="1">
    <w:name w:val="Texto macro C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CitaCar" w:customStyle="1">
    <w:name w:val="Cita C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Ttulo4Car" w:customStyle="1">
    <w:name w:val="Título 4 C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Ttulo5Car" w:customStyle="1">
    <w:name w:val="Título 5 C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Ttulo6Car" w:customStyle="1">
    <w:name w:val="Título 6 C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Ttulo7Car" w:customStyle="1">
    <w:name w:val="Título 7 C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Ttulo8Car" w:customStyle="1">
    <w:name w:val="Título 8 C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Ttulo9Car" w:customStyle="1">
    <w:name w:val="Título 9 C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basedOn w:val="DefaultParagraphFont"/>
    <w:uiPriority w:val="99"/>
    <w:unhideWhenUsed/>
    <w:rsid w:val="002410da"/>
    <w:rPr>
      <w:color w:themeColor="hyperlink" w:val="0000FF"/>
      <w:u w:val="single"/>
    </w:rPr>
  </w:style>
  <w:style w:type="character" w:styleId="Enlacedelndice">
    <w:name w:val="Enlace del índice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TextoindependienteC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tuloC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Textoindependiente2C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Textoindependiente3C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TextomacroC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CitaC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  <w:rPr/>
  </w:style>
  <w:style w:type="paragraph" w:styleId="TOC1">
    <w:name w:val="toc 1"/>
    <w:basedOn w:val="Normal"/>
    <w:next w:val="Normal"/>
    <w:autoRedefine/>
    <w:uiPriority w:val="39"/>
    <w:unhideWhenUsed/>
    <w:rsid w:val="002410da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2410da"/>
    <w:pPr>
      <w:spacing w:before="0" w:after="100"/>
      <w:ind w:star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2410da"/>
    <w:pPr>
      <w:spacing w:before="0" w:after="100"/>
      <w:ind w:start="440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1026</TotalTime>
  <Application>LibreOffice/26.2.4.2$Linux_X86_64 LibreOffice_project/3346a99e6b841765b75a9b29714a5b95c6761ce3</Application>
  <AppVersion>15.0000</AppVersion>
  <Pages>10</Pages>
  <Words>961</Words>
  <Characters>5144</Characters>
  <CharactersWithSpaces>5829</CharactersWithSpaces>
  <Paragraphs>184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/>
  <dc:language>es-ES</dc:language>
  <cp:lastModifiedBy/>
  <dcterms:modified xsi:type="dcterms:W3CDTF">2026-07-18T08:56:49Z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