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2"/>
          <w:szCs w:val="32"/>
        </w:rPr>
      </w:pPr>
    </w:p>
    <w:p>
      <w:pPr>
        <w:rPr>
          <w:rFonts w:hint="eastAsia"/>
          <w:sz w:val="32"/>
          <w:szCs w:val="32"/>
        </w:rPr>
      </w:pPr>
    </w:p>
    <w:p>
      <w:pPr>
        <w:jc w:val="center"/>
        <w:rPr>
          <w:rFonts w:eastAsia="隶书"/>
          <w:sz w:val="32"/>
          <w:szCs w:val="32"/>
        </w:rPr>
      </w:pPr>
      <w:r>
        <w:rPr>
          <w:rFonts w:eastAsia="隶书"/>
          <w:sz w:val="32"/>
          <w:szCs w:val="32"/>
        </w:rPr>
        <w:drawing>
          <wp:inline distT="0" distB="0" distL="114300" distR="114300">
            <wp:extent cx="4707255" cy="977900"/>
            <wp:effectExtent l="0" t="0" r="444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Rot="1" noChangeAspect="1"/>
                    </pic:cNvPicPr>
                  </pic:nvPicPr>
                  <pic:blipFill>
                    <a:blip r:embed="rId13"/>
                    <a:stretch>
                      <a:fillRect/>
                    </a:stretch>
                  </pic:blipFill>
                  <pic:spPr>
                    <a:xfrm>
                      <a:off x="0" y="0"/>
                      <a:ext cx="4707255" cy="977900"/>
                    </a:xfrm>
                    <a:prstGeom prst="rect">
                      <a:avLst/>
                    </a:prstGeom>
                    <a:noFill/>
                    <a:ln>
                      <a:noFill/>
                    </a:ln>
                  </pic:spPr>
                </pic:pic>
              </a:graphicData>
            </a:graphic>
          </wp:inline>
        </w:drawing>
      </w:r>
    </w:p>
    <w:p>
      <w:pPr>
        <w:jc w:val="center"/>
        <w:rPr>
          <w:sz w:val="32"/>
          <w:szCs w:val="32"/>
        </w:rPr>
      </w:pPr>
    </w:p>
    <w:p>
      <w:pPr>
        <w:snapToGrid w:val="0"/>
        <w:jc w:val="center"/>
        <w:rPr>
          <w:rFonts w:eastAsia="黑体"/>
          <w:sz w:val="72"/>
          <w:szCs w:val="72"/>
        </w:rPr>
      </w:pPr>
      <w:r>
        <w:rPr>
          <w:sz w:val="32"/>
          <w:szCs w:val="32"/>
          <w:lang/>
        </w:rPr>
        <mc:AlternateContent>
          <mc:Choice Requires="wps">
            <w:drawing>
              <wp:anchor distT="0" distB="0" distL="114300" distR="114300" simplePos="0" relativeHeight="251660288" behindDoc="0" locked="0" layoutInCell="1" allowOverlap="1">
                <wp:simplePos x="0" y="0"/>
                <wp:positionH relativeFrom="column">
                  <wp:posOffset>-984885</wp:posOffset>
                </wp:positionH>
                <wp:positionV relativeFrom="paragraph">
                  <wp:posOffset>532130</wp:posOffset>
                </wp:positionV>
                <wp:extent cx="3221355" cy="959485"/>
                <wp:effectExtent l="5080" t="4445" r="139065" b="13970"/>
                <wp:wrapNone/>
                <wp:docPr id="2" name="AutoShape 106"/>
                <wp:cNvGraphicFramePr/>
                <a:graphic xmlns:a="http://schemas.openxmlformats.org/drawingml/2006/main">
                  <a:graphicData uri="http://schemas.microsoft.com/office/word/2010/wordprocessingShape">
                    <wps:wsp>
                      <wps:cNvSpPr/>
                      <wps:spPr>
                        <a:xfrm>
                          <a:off x="0" y="0"/>
                          <a:ext cx="3221355" cy="959485"/>
                        </a:xfrm>
                        <a:prstGeom prst="wedgeRoundRectCallout">
                          <a:avLst>
                            <a:gd name="adj1" fmla="val 53667"/>
                            <a:gd name="adj2" fmla="val 45347"/>
                            <a:gd name="adj3" fmla="val 16667"/>
                          </a:avLst>
                        </a:prstGeom>
                        <a:noFill/>
                        <a:ln w="9525" cap="flat" cmpd="sng">
                          <a:solidFill>
                            <a:srgbClr val="FF0000"/>
                          </a:solidFill>
                          <a:prstDash val="solid"/>
                          <a:miter/>
                          <a:headEnd type="none" w="med" len="med"/>
                          <a:tailEnd type="none" w="med" len="med"/>
                        </a:ln>
                      </wps:spPr>
                      <wps:txbx>
                        <w:txbxContent>
                          <w:p>
                            <w:pPr>
                              <w:rPr>
                                <w:rFonts w:hint="eastAsia"/>
                                <w:b/>
                                <w:highlight w:val="green"/>
                              </w:rPr>
                            </w:pPr>
                            <w:r>
                              <w:rPr>
                                <w:rFonts w:hint="eastAsia"/>
                                <w:b/>
                                <w:highlight w:val="green"/>
                              </w:rPr>
                              <w:t>论文题目：</w:t>
                            </w:r>
                          </w:p>
                          <w:p>
                            <w:pPr>
                              <w:numPr>
                                <w:ilvl w:val="0"/>
                                <w:numId w:val="1"/>
                              </w:numPr>
                              <w:rPr>
                                <w:rFonts w:hint="eastAsia"/>
                                <w:highlight w:val="green"/>
                              </w:rPr>
                            </w:pPr>
                            <w:r>
                              <w:rPr>
                                <w:kern w:val="0"/>
                                <w:sz w:val="24"/>
                                <w:highlight w:val="green"/>
                              </w:rPr>
                              <w:t>Times New Roman</w:t>
                            </w:r>
                            <w:r>
                              <w:rPr>
                                <w:rFonts w:hint="eastAsia"/>
                                <w:kern w:val="0"/>
                                <w:sz w:val="24"/>
                                <w:highlight w:val="green"/>
                              </w:rPr>
                              <w:t>，</w:t>
                            </w:r>
                            <w:r>
                              <w:rPr>
                                <w:rFonts w:hint="eastAsia"/>
                                <w:highlight w:val="green"/>
                              </w:rPr>
                              <w:t>粗体，小二</w:t>
                            </w:r>
                          </w:p>
                          <w:p>
                            <w:pPr>
                              <w:numPr>
                                <w:ilvl w:val="0"/>
                                <w:numId w:val="1"/>
                              </w:numPr>
                              <w:rPr>
                                <w:rFonts w:hint="eastAsia"/>
                                <w:highlight w:val="green"/>
                              </w:rPr>
                            </w:pPr>
                            <w:r>
                              <w:rPr>
                                <w:rFonts w:hint="eastAsia"/>
                                <w:highlight w:val="green"/>
                              </w:rPr>
                              <w:t>居中，1.5倍行距</w:t>
                            </w:r>
                          </w:p>
                          <w:p>
                            <w:pPr>
                              <w:numPr>
                                <w:ilvl w:val="0"/>
                                <w:numId w:val="1"/>
                              </w:numPr>
                              <w:rPr>
                                <w:highlight w:val="green"/>
                              </w:rPr>
                            </w:pPr>
                            <w:r>
                              <w:rPr>
                                <w:rFonts w:hint="eastAsia"/>
                                <w:highlight w:val="green"/>
                              </w:rPr>
                              <w:t>不多于25个单词，一行不够时，可排2-3行</w:t>
                            </w:r>
                          </w:p>
                        </w:txbxContent>
                      </wps:txbx>
                      <wps:bodyPr wrap="square" upright="1"/>
                    </wps:wsp>
                  </a:graphicData>
                </a:graphic>
              </wp:anchor>
            </w:drawing>
          </mc:Choice>
          <mc:Fallback>
            <w:pict>
              <v:shape id="AutoShape 106" o:spid="_x0000_s1026" o:spt="62" type="#_x0000_t62" style="position:absolute;left:0pt;margin-left:-77.55pt;margin-top:41.9pt;height:75.55pt;width:253.65pt;z-index:251660288;mso-width-relative:page;mso-height-relative:page;" filled="f" stroked="t" coordsize="21600,21600" o:gfxdata="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M6Ko72wAAAAsBAAAPAAAAAAAAAAEAIAAAACIAAABkcnMvZG93&#10;bnJldi54bWxQSwECFAAUAAAACACHTuJA17lUsTYCAACZBAAADgAAAAAAAAABACAAAAAqAQAAZHJz&#10;L2Uyb0RvYy54bWxQSwUGAAAAAAYABgBZAQAA0gUAAAAA&#10;" adj="22392,20595,14400">
                <v:fill on="f" focussize="0,0"/>
                <v:stroke color="#FF0000" joinstyle="miter"/>
                <v:imagedata o:title=""/>
                <o:lock v:ext="edit" aspectratio="f"/>
                <v:textbox>
                  <w:txbxContent>
                    <w:p>
                      <w:pPr>
                        <w:rPr>
                          <w:rFonts w:hint="eastAsia"/>
                          <w:b/>
                          <w:highlight w:val="green"/>
                        </w:rPr>
                      </w:pPr>
                      <w:r>
                        <w:rPr>
                          <w:rFonts w:hint="eastAsia"/>
                          <w:b/>
                          <w:highlight w:val="green"/>
                        </w:rPr>
                        <w:t>论文题目：</w:t>
                      </w:r>
                    </w:p>
                    <w:p>
                      <w:pPr>
                        <w:numPr>
                          <w:ilvl w:val="0"/>
                          <w:numId w:val="1"/>
                        </w:numPr>
                        <w:rPr>
                          <w:rFonts w:hint="eastAsia"/>
                          <w:highlight w:val="green"/>
                        </w:rPr>
                      </w:pPr>
                      <w:r>
                        <w:rPr>
                          <w:kern w:val="0"/>
                          <w:sz w:val="24"/>
                          <w:highlight w:val="green"/>
                        </w:rPr>
                        <w:t>Times New Roman</w:t>
                      </w:r>
                      <w:r>
                        <w:rPr>
                          <w:rFonts w:hint="eastAsia"/>
                          <w:kern w:val="0"/>
                          <w:sz w:val="24"/>
                          <w:highlight w:val="green"/>
                        </w:rPr>
                        <w:t>，</w:t>
                      </w:r>
                      <w:r>
                        <w:rPr>
                          <w:rFonts w:hint="eastAsia"/>
                          <w:highlight w:val="green"/>
                        </w:rPr>
                        <w:t>粗体，小二</w:t>
                      </w:r>
                    </w:p>
                    <w:p>
                      <w:pPr>
                        <w:numPr>
                          <w:ilvl w:val="0"/>
                          <w:numId w:val="1"/>
                        </w:numPr>
                        <w:rPr>
                          <w:rFonts w:hint="eastAsia"/>
                          <w:highlight w:val="green"/>
                        </w:rPr>
                      </w:pPr>
                      <w:r>
                        <w:rPr>
                          <w:rFonts w:hint="eastAsia"/>
                          <w:highlight w:val="green"/>
                        </w:rPr>
                        <w:t>居中，1.5倍行距</w:t>
                      </w:r>
                    </w:p>
                    <w:p>
                      <w:pPr>
                        <w:numPr>
                          <w:ilvl w:val="0"/>
                          <w:numId w:val="1"/>
                        </w:numPr>
                        <w:rPr>
                          <w:highlight w:val="green"/>
                        </w:rPr>
                      </w:pPr>
                      <w:r>
                        <w:rPr>
                          <w:rFonts w:hint="eastAsia"/>
                          <w:highlight w:val="green"/>
                        </w:rPr>
                        <w:t>不多于25个单词，一行不够时，可排2-3行</w:t>
                      </w:r>
                    </w:p>
                  </w:txbxContent>
                </v:textbox>
              </v:shape>
            </w:pict>
          </mc:Fallback>
        </mc:AlternateContent>
      </w:r>
      <w:r>
        <w:rPr>
          <w:rFonts w:hAnsi="黑体" w:eastAsia="黑体"/>
          <w:sz w:val="72"/>
          <w:szCs w:val="72"/>
        </w:rPr>
        <w:t>硕士学位论文</w:t>
      </w:r>
      <w:r>
        <w:rPr>
          <w:rFonts w:hint="eastAsia" w:hAnsi="黑体" w:eastAsia="黑体"/>
          <w:sz w:val="72"/>
          <w:szCs w:val="72"/>
        </w:rPr>
        <w:t>摘要</w:t>
      </w:r>
    </w:p>
    <w:p>
      <w:pPr>
        <w:jc w:val="center"/>
        <w:rPr>
          <w:sz w:val="32"/>
          <w:szCs w:val="32"/>
        </w:rPr>
      </w:pPr>
    </w:p>
    <w:p>
      <w:pPr>
        <w:widowControl/>
        <w:spacing w:line="360" w:lineRule="auto"/>
        <w:ind w:left="1807" w:hanging="1807" w:hangingChars="500"/>
        <w:jc w:val="center"/>
        <w:rPr>
          <w:rFonts w:hint="eastAsia"/>
          <w:b/>
          <w:bCs/>
          <w:sz w:val="36"/>
          <w:szCs w:val="36"/>
        </w:rPr>
      </w:pPr>
      <w:r>
        <w:rPr>
          <w:rFonts w:hint="eastAsia"/>
          <w:b/>
          <w:bCs/>
          <w:sz w:val="36"/>
          <w:szCs w:val="36"/>
        </w:rPr>
        <w:t xml:space="preserve">Multimodal Discourse Analysis of </w:t>
      </w:r>
    </w:p>
    <w:p>
      <w:pPr>
        <w:widowControl/>
        <w:spacing w:line="360" w:lineRule="auto"/>
        <w:ind w:left="1600" w:hanging="1600" w:hangingChars="500"/>
        <w:jc w:val="center"/>
        <w:rPr>
          <w:rFonts w:hint="eastAsia"/>
          <w:b/>
          <w:bCs/>
          <w:i/>
          <w:iCs/>
          <w:sz w:val="36"/>
          <w:szCs w:val="36"/>
        </w:rPr>
      </w:pPr>
      <w:r>
        <w:rPr>
          <w:rFonts w:hAnsi="宋体"/>
          <w:sz w:val="32"/>
          <w:szCs w:val="32"/>
          <w:lang/>
        </w:rPr>
        <mc:AlternateContent>
          <mc:Choice Requires="wps">
            <w:drawing>
              <wp:anchor distT="0" distB="0" distL="114300" distR="114300" simplePos="0" relativeHeight="251664384" behindDoc="0" locked="0" layoutInCell="1" allowOverlap="1">
                <wp:simplePos x="0" y="0"/>
                <wp:positionH relativeFrom="column">
                  <wp:posOffset>-803910</wp:posOffset>
                </wp:positionH>
                <wp:positionV relativeFrom="paragraph">
                  <wp:posOffset>314960</wp:posOffset>
                </wp:positionV>
                <wp:extent cx="2148205" cy="1855470"/>
                <wp:effectExtent l="4445" t="4445" r="6350" b="6985"/>
                <wp:wrapNone/>
                <wp:docPr id="6" name="文本框 104"/>
                <wp:cNvGraphicFramePr/>
                <a:graphic xmlns:a="http://schemas.openxmlformats.org/drawingml/2006/main">
                  <a:graphicData uri="http://schemas.microsoft.com/office/word/2010/wordprocessingShape">
                    <wps:wsp>
                      <wps:cNvSpPr txBox="1"/>
                      <wps:spPr>
                        <a:xfrm>
                          <a:off x="0" y="0"/>
                          <a:ext cx="2148205" cy="185547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widowControl/>
                              <w:tabs>
                                <w:tab w:val="left" w:pos="377"/>
                              </w:tabs>
                              <w:snapToGrid w:val="0"/>
                              <w:ind w:firstLine="241"/>
                              <w:rPr>
                                <w:kern w:val="0"/>
                                <w:szCs w:val="21"/>
                              </w:rPr>
                            </w:pPr>
                            <w:r>
                              <w:rPr>
                                <w:rFonts w:hint="eastAsia"/>
                                <w:b/>
                                <w:highlight w:val="green"/>
                              </w:rPr>
                              <w:t>论文打印方法</w:t>
                            </w:r>
                            <w:r>
                              <w:rPr>
                                <w:rFonts w:hint="eastAsia"/>
                                <w:highlight w:val="green"/>
                              </w:rPr>
                              <w:t>：1.封皮颜色为浅黄色；2.页面设置，</w:t>
                            </w:r>
                            <w:r>
                              <w:rPr>
                                <w:rFonts w:hint="eastAsia"/>
                                <w:szCs w:val="21"/>
                                <w:highlight w:val="green"/>
                              </w:rPr>
                              <w:t>边距</w:t>
                            </w:r>
                            <w:r>
                              <w:rPr>
                                <w:rFonts w:hint="eastAsia"/>
                                <w:highlight w:val="green"/>
                              </w:rPr>
                              <w:t>上3.0cm，下3.0cm，左3.0cm、右3.0cm，</w:t>
                            </w:r>
                            <w:r>
                              <w:rPr>
                                <w:rFonts w:hint="eastAsia"/>
                                <w:szCs w:val="21"/>
                                <w:highlight w:val="green"/>
                              </w:rPr>
                              <w:t>页眉2.0cm，页脚2.0cm，</w:t>
                            </w:r>
                            <w:r>
                              <w:rPr>
                                <w:rFonts w:hint="eastAsia"/>
                                <w:highlight w:val="green"/>
                              </w:rPr>
                              <w:t>A4纸</w:t>
                            </w:r>
                            <w:r>
                              <w:rPr>
                                <w:rFonts w:hint="eastAsia"/>
                                <w:szCs w:val="21"/>
                                <w:highlight w:val="green"/>
                              </w:rPr>
                              <w:t>左侧装订</w:t>
                            </w:r>
                            <w:r>
                              <w:rPr>
                                <w:rFonts w:hint="eastAsia"/>
                                <w:highlight w:val="green"/>
                              </w:rPr>
                              <w:t>；3.打印方法，封一、题名页、独创性声明页单面打印，摘要双面打印，用罗马数字编连续页码（封面、题名页、独创性声明页无页码）。4. 不要书脊</w:t>
                            </w:r>
                          </w:p>
                          <w:p/>
                        </w:txbxContent>
                      </wps:txbx>
                      <wps:bodyPr wrap="square" upright="1">
                        <a:spAutoFit/>
                      </wps:bodyPr>
                    </wps:wsp>
                  </a:graphicData>
                </a:graphic>
                <wp14:sizeRelH relativeFrom="margin">
                  <wp14:pctWidth>40000</wp14:pctWidth>
                </wp14:sizeRelH>
                <wp14:sizeRelV relativeFrom="margin">
                  <wp14:pctHeight>20000</wp14:pctHeight>
                </wp14:sizeRelV>
              </wp:anchor>
            </w:drawing>
          </mc:Choice>
          <mc:Fallback>
            <w:pict>
              <v:shape id="文本框 104" o:spid="_x0000_s1026" o:spt="202" type="#_x0000_t202" style="position:absolute;left:0pt;margin-left:-63.3pt;margin-top:24.8pt;height:146.1pt;width:169.15pt;z-index:251664384;mso-width-relative:margin;mso-height-relative:margin;mso-width-percent:400;mso-height-percent:200;" fillcolor="#FFFFFF" filled="t" stroked="t" coordsize="21600,21600" o:gfxdata="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b8KKNgAAAALAQAADwAAAAAAAAABACAAAAAiAAAAZHJzL2Rvd25yZXYueG1sUEsBAhQAFAAAAAgA&#10;h07iQFEcoKolAgAAYQQAAA4AAAAAAAAAAQAgAAAAJwEAAGRycy9lMm9Eb2MueG1sUEsFBgAAAAAG&#10;AAYAWQEAAL4FAAAAAA==&#10;">
                <v:fill on="t" focussize="0,0"/>
                <v:stroke color="#000000" joinstyle="miter"/>
                <v:imagedata o:title=""/>
                <o:lock v:ext="edit" aspectratio="f"/>
                <v:textbox style="mso-fit-shape-to-text:t;">
                  <w:txbxContent>
                    <w:p>
                      <w:pPr>
                        <w:widowControl/>
                        <w:tabs>
                          <w:tab w:val="left" w:pos="377"/>
                        </w:tabs>
                        <w:snapToGrid w:val="0"/>
                        <w:ind w:firstLine="241"/>
                        <w:rPr>
                          <w:kern w:val="0"/>
                          <w:szCs w:val="21"/>
                        </w:rPr>
                      </w:pPr>
                      <w:r>
                        <w:rPr>
                          <w:rFonts w:hint="eastAsia"/>
                          <w:b/>
                          <w:highlight w:val="green"/>
                        </w:rPr>
                        <w:t>论文打印方法</w:t>
                      </w:r>
                      <w:r>
                        <w:rPr>
                          <w:rFonts w:hint="eastAsia"/>
                          <w:highlight w:val="green"/>
                        </w:rPr>
                        <w:t>：1.封皮颜色为浅黄色；2.页面设置，</w:t>
                      </w:r>
                      <w:r>
                        <w:rPr>
                          <w:rFonts w:hint="eastAsia"/>
                          <w:szCs w:val="21"/>
                          <w:highlight w:val="green"/>
                        </w:rPr>
                        <w:t>边距</w:t>
                      </w:r>
                      <w:r>
                        <w:rPr>
                          <w:rFonts w:hint="eastAsia"/>
                          <w:highlight w:val="green"/>
                        </w:rPr>
                        <w:t>上3.0cm，下3.0cm，左3.0cm、右3.0cm，</w:t>
                      </w:r>
                      <w:r>
                        <w:rPr>
                          <w:rFonts w:hint="eastAsia"/>
                          <w:szCs w:val="21"/>
                          <w:highlight w:val="green"/>
                        </w:rPr>
                        <w:t>页眉2.0cm，页脚2.0cm，</w:t>
                      </w:r>
                      <w:r>
                        <w:rPr>
                          <w:rFonts w:hint="eastAsia"/>
                          <w:highlight w:val="green"/>
                        </w:rPr>
                        <w:t>A4纸</w:t>
                      </w:r>
                      <w:r>
                        <w:rPr>
                          <w:rFonts w:hint="eastAsia"/>
                          <w:szCs w:val="21"/>
                          <w:highlight w:val="green"/>
                        </w:rPr>
                        <w:t>左侧装订</w:t>
                      </w:r>
                      <w:r>
                        <w:rPr>
                          <w:rFonts w:hint="eastAsia"/>
                          <w:highlight w:val="green"/>
                        </w:rPr>
                        <w:t>；3.打印方法，封一、题名页、独创性声明页单面打印，摘要双面打印，用罗马数字编连续页码（封面、题名页、独创性声明页无页码）。4. 不要书脊</w:t>
                      </w:r>
                    </w:p>
                    <w:p/>
                  </w:txbxContent>
                </v:textbox>
              </v:shape>
            </w:pict>
          </mc:Fallback>
        </mc:AlternateContent>
      </w:r>
      <w:r>
        <w:rPr>
          <w:b/>
          <w:bCs/>
          <w:sz w:val="36"/>
          <w:szCs w:val="36"/>
          <w:lang/>
        </w:rPr>
        <mc:AlternateContent>
          <mc:Choice Requires="wps">
            <w:drawing>
              <wp:anchor distT="0" distB="0" distL="114300" distR="114300" simplePos="0" relativeHeight="251661312" behindDoc="0" locked="0" layoutInCell="1" allowOverlap="1">
                <wp:simplePos x="0" y="0"/>
                <wp:positionH relativeFrom="column">
                  <wp:posOffset>3360420</wp:posOffset>
                </wp:positionH>
                <wp:positionV relativeFrom="paragraph">
                  <wp:posOffset>314960</wp:posOffset>
                </wp:positionV>
                <wp:extent cx="2558415" cy="948055"/>
                <wp:effectExtent l="300355" t="4445" r="11430" b="12700"/>
                <wp:wrapNone/>
                <wp:docPr id="3" name="AutoShape 107"/>
                <wp:cNvGraphicFramePr/>
                <a:graphic xmlns:a="http://schemas.openxmlformats.org/drawingml/2006/main">
                  <a:graphicData uri="http://schemas.microsoft.com/office/word/2010/wordprocessingShape">
                    <wps:wsp>
                      <wps:cNvSpPr/>
                      <wps:spPr>
                        <a:xfrm>
                          <a:off x="0" y="0"/>
                          <a:ext cx="2558415" cy="948055"/>
                        </a:xfrm>
                        <a:prstGeom prst="wedgeRoundRectCallout">
                          <a:avLst>
                            <a:gd name="adj1" fmla="val -61194"/>
                            <a:gd name="adj2" fmla="val -2245"/>
                            <a:gd name="adj3" fmla="val 16667"/>
                          </a:avLst>
                        </a:prstGeom>
                        <a:noFill/>
                        <a:ln w="9525" cap="flat" cmpd="sng">
                          <a:solidFill>
                            <a:srgbClr val="FF0000"/>
                          </a:solidFill>
                          <a:prstDash val="solid"/>
                          <a:miter/>
                          <a:headEnd type="none" w="med" len="med"/>
                          <a:tailEnd type="none" w="med" len="med"/>
                        </a:ln>
                      </wps:spPr>
                      <wps:txbx>
                        <w:txbxContent>
                          <w:p>
                            <w:pPr>
                              <w:rPr>
                                <w:rFonts w:hint="eastAsia"/>
                                <w:b/>
                                <w:highlight w:val="green"/>
                              </w:rPr>
                            </w:pPr>
                            <w:r>
                              <w:rPr>
                                <w:rFonts w:hint="eastAsia"/>
                                <w:b/>
                                <w:highlight w:val="green"/>
                              </w:rPr>
                              <w:t>作者信息：</w:t>
                            </w:r>
                          </w:p>
                          <w:p>
                            <w:pPr>
                              <w:numPr>
                                <w:ilvl w:val="0"/>
                                <w:numId w:val="2"/>
                              </w:numPr>
                              <w:rPr>
                                <w:rFonts w:hint="eastAsia"/>
                                <w:highlight w:val="green"/>
                              </w:rPr>
                            </w:pPr>
                            <w:r>
                              <w:rPr>
                                <w:rFonts w:hint="eastAsia"/>
                                <w:highlight w:val="green"/>
                              </w:rPr>
                              <w:t>中文为楷体GB2312</w:t>
                            </w:r>
                          </w:p>
                          <w:p>
                            <w:pPr>
                              <w:numPr>
                                <w:ilvl w:val="0"/>
                                <w:numId w:val="2"/>
                              </w:numPr>
                              <w:rPr>
                                <w:rFonts w:hint="eastAsia"/>
                                <w:highlight w:val="green"/>
                              </w:rPr>
                            </w:pPr>
                            <w:r>
                              <w:rPr>
                                <w:rFonts w:hint="eastAsia"/>
                                <w:color w:val="000000"/>
                                <w:highlight w:val="green"/>
                              </w:rPr>
                              <w:t>数字和字母为Times New Roman</w:t>
                            </w:r>
                          </w:p>
                          <w:p>
                            <w:pPr>
                              <w:numPr>
                                <w:ilvl w:val="0"/>
                                <w:numId w:val="2"/>
                              </w:numPr>
                              <w:rPr>
                                <w:highlight w:val="green"/>
                              </w:rPr>
                            </w:pPr>
                            <w:r>
                              <w:rPr>
                                <w:rFonts w:hint="eastAsia"/>
                                <w:color w:val="000000"/>
                                <w:highlight w:val="green"/>
                              </w:rPr>
                              <w:t>以上两者均</w:t>
                            </w:r>
                            <w:r>
                              <w:rPr>
                                <w:rFonts w:hint="eastAsia"/>
                                <w:highlight w:val="green"/>
                              </w:rPr>
                              <w:t>三号，居中，1.5倍行距</w:t>
                            </w:r>
                          </w:p>
                        </w:txbxContent>
                      </wps:txbx>
                      <wps:bodyPr wrap="square" upright="1"/>
                    </wps:wsp>
                  </a:graphicData>
                </a:graphic>
              </wp:anchor>
            </w:drawing>
          </mc:Choice>
          <mc:Fallback>
            <w:pict>
              <v:shape id="AutoShape 107" o:spid="_x0000_s1026" o:spt="62" type="#_x0000_t62" style="position:absolute;left:0pt;margin-left:264.6pt;margin-top:24.8pt;height:74.65pt;width:201.45pt;z-index:251661312;mso-width-relative:page;mso-height-relative:page;" filled="f" stroked="t" coordsize="21600,21600" o:gfxdata="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IMQuzYAAAACgEAAA8AAAAAAAAAAQAgAAAAIgAAAGRycy9k&#10;b3ducmV2LnhtbFBLAQIUABQAAAAIAIdO4kDO8B4rOwIAAJoEAAAOAAAAAAAAAAEAIAAAACcBAABk&#10;cnMvZTJvRG9jLnhtbFBLBQYAAAAABgAGAFkBAADUBQAAAAA=&#10;" adj="-2418,10315,14400">
                <v:fill on="f" focussize="0,0"/>
                <v:stroke color="#FF0000" joinstyle="miter"/>
                <v:imagedata o:title=""/>
                <o:lock v:ext="edit" aspectratio="f"/>
                <v:textbox>
                  <w:txbxContent>
                    <w:p>
                      <w:pPr>
                        <w:rPr>
                          <w:rFonts w:hint="eastAsia"/>
                          <w:b/>
                          <w:highlight w:val="green"/>
                        </w:rPr>
                      </w:pPr>
                      <w:r>
                        <w:rPr>
                          <w:rFonts w:hint="eastAsia"/>
                          <w:b/>
                          <w:highlight w:val="green"/>
                        </w:rPr>
                        <w:t>作者信息：</w:t>
                      </w:r>
                    </w:p>
                    <w:p>
                      <w:pPr>
                        <w:numPr>
                          <w:ilvl w:val="0"/>
                          <w:numId w:val="2"/>
                        </w:numPr>
                        <w:rPr>
                          <w:rFonts w:hint="eastAsia"/>
                          <w:highlight w:val="green"/>
                        </w:rPr>
                      </w:pPr>
                      <w:r>
                        <w:rPr>
                          <w:rFonts w:hint="eastAsia"/>
                          <w:highlight w:val="green"/>
                        </w:rPr>
                        <w:t>中文为楷体GB2312</w:t>
                      </w:r>
                    </w:p>
                    <w:p>
                      <w:pPr>
                        <w:numPr>
                          <w:ilvl w:val="0"/>
                          <w:numId w:val="2"/>
                        </w:numPr>
                        <w:rPr>
                          <w:rFonts w:hint="eastAsia"/>
                          <w:highlight w:val="green"/>
                        </w:rPr>
                      </w:pPr>
                      <w:r>
                        <w:rPr>
                          <w:rFonts w:hint="eastAsia"/>
                          <w:color w:val="000000"/>
                          <w:highlight w:val="green"/>
                        </w:rPr>
                        <w:t>数字和字母为Times New Roman</w:t>
                      </w:r>
                    </w:p>
                    <w:p>
                      <w:pPr>
                        <w:numPr>
                          <w:ilvl w:val="0"/>
                          <w:numId w:val="2"/>
                        </w:numPr>
                        <w:rPr>
                          <w:highlight w:val="green"/>
                        </w:rPr>
                      </w:pPr>
                      <w:r>
                        <w:rPr>
                          <w:rFonts w:hint="eastAsia"/>
                          <w:color w:val="000000"/>
                          <w:highlight w:val="green"/>
                        </w:rPr>
                        <w:t>以上两者均</w:t>
                      </w:r>
                      <w:r>
                        <w:rPr>
                          <w:rFonts w:hint="eastAsia"/>
                          <w:highlight w:val="green"/>
                        </w:rPr>
                        <w:t>三号，居中，1.5倍行距</w:t>
                      </w:r>
                    </w:p>
                  </w:txbxContent>
                </v:textbox>
              </v:shape>
            </w:pict>
          </mc:Fallback>
        </mc:AlternateContent>
      </w:r>
      <w:r>
        <w:rPr>
          <w:rFonts w:hint="eastAsia"/>
          <w:b/>
          <w:bCs/>
          <w:i/>
          <w:iCs/>
          <w:sz w:val="36"/>
          <w:szCs w:val="36"/>
        </w:rPr>
        <w:t>China Steps into a New Era</w:t>
      </w:r>
    </w:p>
    <w:p>
      <w:pPr>
        <w:snapToGrid w:val="0"/>
        <w:spacing w:line="360" w:lineRule="auto"/>
        <w:jc w:val="center"/>
        <w:rPr>
          <w:sz w:val="32"/>
          <w:szCs w:val="32"/>
        </w:rPr>
      </w:pPr>
    </w:p>
    <w:p>
      <w:pPr>
        <w:snapToGrid w:val="0"/>
        <w:spacing w:line="360" w:lineRule="auto"/>
        <w:jc w:val="center"/>
        <w:rPr>
          <w:sz w:val="32"/>
          <w:szCs w:val="32"/>
        </w:rPr>
      </w:pPr>
    </w:p>
    <w:p>
      <w:pPr>
        <w:snapToGrid w:val="0"/>
        <w:spacing w:line="360" w:lineRule="auto"/>
        <w:jc w:val="center"/>
        <w:rPr>
          <w:sz w:val="32"/>
          <w:szCs w:val="32"/>
        </w:rPr>
      </w:pPr>
    </w:p>
    <w:p>
      <w:pPr>
        <w:snapToGrid w:val="0"/>
        <w:spacing w:line="360" w:lineRule="auto"/>
        <w:ind w:firstLine="1920" w:firstLineChars="600"/>
        <w:jc w:val="left"/>
        <w:rPr>
          <w:sz w:val="32"/>
          <w:szCs w:val="32"/>
          <w:u w:val="single"/>
        </w:rPr>
      </w:pPr>
      <w:r>
        <w:rPr>
          <w:rFonts w:hint="eastAsia" w:hAnsi="宋体"/>
          <w:sz w:val="32"/>
          <w:szCs w:val="32"/>
        </w:rPr>
        <w:t>作    者</w:t>
      </w:r>
      <w:r>
        <w:rPr>
          <w:rFonts w:hAnsi="宋体"/>
          <w:sz w:val="32"/>
          <w:szCs w:val="32"/>
        </w:rPr>
        <w:t>：</w:t>
      </w:r>
      <w:r>
        <w:rPr>
          <w:rFonts w:eastAsia="楷体_GB2312"/>
          <w:sz w:val="32"/>
          <w:szCs w:val="32"/>
          <w:u w:val="single"/>
        </w:rPr>
        <w:t xml:space="preserve">                  </w:t>
      </w:r>
    </w:p>
    <w:p>
      <w:pPr>
        <w:snapToGrid w:val="0"/>
        <w:spacing w:line="360" w:lineRule="auto"/>
        <w:ind w:firstLine="1920" w:firstLineChars="600"/>
        <w:jc w:val="left"/>
        <w:rPr>
          <w:sz w:val="32"/>
          <w:szCs w:val="32"/>
          <w:u w:val="single"/>
        </w:rPr>
      </w:pPr>
      <w:r>
        <w:rPr>
          <w:rFonts w:hAnsi="宋体"/>
          <w:sz w:val="32"/>
          <w:szCs w:val="32"/>
        </w:rPr>
        <w:t>学</w:t>
      </w:r>
      <w:r>
        <w:rPr>
          <w:sz w:val="32"/>
          <w:szCs w:val="32"/>
        </w:rPr>
        <w:t xml:space="preserve">    </w:t>
      </w:r>
      <w:r>
        <w:rPr>
          <w:rFonts w:hint="eastAsia" w:hAnsi="宋体"/>
          <w:sz w:val="32"/>
          <w:szCs w:val="32"/>
        </w:rPr>
        <w:t>院</w:t>
      </w:r>
      <w:r>
        <w:rPr>
          <w:rFonts w:hAnsi="宋体"/>
          <w:sz w:val="32"/>
          <w:szCs w:val="32"/>
        </w:rPr>
        <w:t>：</w:t>
      </w:r>
      <w:r>
        <w:rPr>
          <w:sz w:val="32"/>
          <w:szCs w:val="32"/>
          <w:u w:val="single"/>
        </w:rPr>
        <w:t xml:space="preserve">                  </w:t>
      </w:r>
    </w:p>
    <w:p>
      <w:pPr>
        <w:snapToGrid w:val="0"/>
        <w:spacing w:line="360" w:lineRule="auto"/>
        <w:ind w:firstLine="1920" w:firstLineChars="600"/>
        <w:jc w:val="left"/>
        <w:rPr>
          <w:sz w:val="32"/>
          <w:szCs w:val="32"/>
        </w:rPr>
      </w:pPr>
      <w:r>
        <w:rPr>
          <w:rFonts w:hAnsi="宋体"/>
          <w:sz w:val="32"/>
          <w:szCs w:val="32"/>
        </w:rPr>
        <w:t>学</w:t>
      </w:r>
      <w:r>
        <w:rPr>
          <w:sz w:val="32"/>
          <w:szCs w:val="32"/>
        </w:rPr>
        <w:t xml:space="preserve">    </w:t>
      </w:r>
      <w:r>
        <w:rPr>
          <w:rFonts w:hAnsi="宋体"/>
          <w:sz w:val="32"/>
          <w:szCs w:val="32"/>
        </w:rPr>
        <w:t>号：</w:t>
      </w:r>
      <w:r>
        <w:rPr>
          <w:rFonts w:eastAsia="楷体_GB2312"/>
          <w:sz w:val="32"/>
          <w:szCs w:val="32"/>
          <w:u w:val="single"/>
        </w:rPr>
        <w:t xml:space="preserve">                  </w:t>
      </w:r>
    </w:p>
    <w:p>
      <w:pPr>
        <w:snapToGrid w:val="0"/>
        <w:spacing w:line="360" w:lineRule="auto"/>
        <w:ind w:firstLine="1920" w:firstLineChars="600"/>
        <w:jc w:val="left"/>
        <w:rPr>
          <w:sz w:val="32"/>
          <w:szCs w:val="32"/>
          <w:u w:val="single"/>
        </w:rPr>
      </w:pPr>
      <w:r>
        <w:rPr>
          <w:rFonts w:hint="eastAsia" w:hAnsi="宋体"/>
          <w:sz w:val="32"/>
          <w:szCs w:val="32"/>
        </w:rPr>
        <w:t>学科专业</w:t>
      </w:r>
      <w:r>
        <w:rPr>
          <w:rFonts w:hAnsi="宋体"/>
          <w:sz w:val="32"/>
          <w:szCs w:val="32"/>
        </w:rPr>
        <w:t>：</w:t>
      </w:r>
      <w:r>
        <w:rPr>
          <w:rFonts w:eastAsia="楷体_GB2312"/>
          <w:sz w:val="32"/>
          <w:szCs w:val="32"/>
          <w:u w:val="single"/>
        </w:rPr>
        <w:t xml:space="preserve">                  </w:t>
      </w:r>
    </w:p>
    <w:p>
      <w:pPr>
        <w:snapToGrid w:val="0"/>
        <w:spacing w:line="360" w:lineRule="auto"/>
        <w:ind w:firstLine="1920" w:firstLineChars="600"/>
        <w:jc w:val="left"/>
        <w:rPr>
          <w:rFonts w:hAnsi="宋体"/>
          <w:kern w:val="0"/>
          <w:sz w:val="32"/>
          <w:szCs w:val="32"/>
        </w:rPr>
      </w:pPr>
      <w:r>
        <w:rPr>
          <w:rFonts w:hint="eastAsia" w:hAnsi="宋体"/>
          <w:kern w:val="0"/>
          <w:sz w:val="32"/>
          <w:szCs w:val="32"/>
        </w:rPr>
        <w:t>导    师：</w:t>
      </w:r>
      <w:r>
        <w:rPr>
          <w:rFonts w:eastAsia="楷体_GB2312"/>
          <w:sz w:val="32"/>
          <w:szCs w:val="32"/>
          <w:u w:val="single"/>
        </w:rPr>
        <w:t xml:space="preserve">                  </w:t>
      </w:r>
    </w:p>
    <w:p>
      <w:pPr>
        <w:jc w:val="center"/>
        <w:rPr>
          <w:sz w:val="32"/>
          <w:szCs w:val="32"/>
        </w:rPr>
      </w:pPr>
    </w:p>
    <w:p>
      <w:pPr>
        <w:jc w:val="center"/>
        <w:rPr>
          <w:sz w:val="32"/>
          <w:szCs w:val="32"/>
        </w:rPr>
      </w:pPr>
    </w:p>
    <w:p>
      <w:pPr>
        <w:jc w:val="center"/>
        <w:rPr>
          <w:sz w:val="32"/>
          <w:szCs w:val="32"/>
        </w:rPr>
      </w:pPr>
      <w:r>
        <w:rPr>
          <w:sz w:val="32"/>
          <w:szCs w:val="32"/>
          <w:lang/>
        </w:rPr>
        <mc:AlternateContent>
          <mc:Choice Requires="wps">
            <w:drawing>
              <wp:anchor distT="0" distB="0" distL="114300" distR="114300" simplePos="0" relativeHeight="251662336" behindDoc="0" locked="0" layoutInCell="1" allowOverlap="1">
                <wp:simplePos x="0" y="0"/>
                <wp:positionH relativeFrom="column">
                  <wp:posOffset>2968625</wp:posOffset>
                </wp:positionH>
                <wp:positionV relativeFrom="paragraph">
                  <wp:posOffset>394970</wp:posOffset>
                </wp:positionV>
                <wp:extent cx="2279650" cy="949325"/>
                <wp:effectExtent l="367665" t="77470" r="6985" b="14605"/>
                <wp:wrapNone/>
                <wp:docPr id="4" name="AutoShape 108"/>
                <wp:cNvGraphicFramePr/>
                <a:graphic xmlns:a="http://schemas.openxmlformats.org/drawingml/2006/main">
                  <a:graphicData uri="http://schemas.microsoft.com/office/word/2010/wordprocessingShape">
                    <wps:wsp>
                      <wps:cNvSpPr/>
                      <wps:spPr>
                        <a:xfrm>
                          <a:off x="0" y="0"/>
                          <a:ext cx="2279650" cy="949325"/>
                        </a:xfrm>
                        <a:prstGeom prst="wedgeRoundRectCallout">
                          <a:avLst>
                            <a:gd name="adj1" fmla="val -65264"/>
                            <a:gd name="adj2" fmla="val -56287"/>
                            <a:gd name="adj3" fmla="val 16667"/>
                          </a:avLst>
                        </a:prstGeom>
                        <a:noFill/>
                        <a:ln w="9525" cap="flat" cmpd="sng">
                          <a:solidFill>
                            <a:srgbClr val="FF0000"/>
                          </a:solidFill>
                          <a:prstDash val="solid"/>
                          <a:miter/>
                          <a:headEnd type="none" w="med" len="med"/>
                          <a:tailEnd type="none" w="med" len="med"/>
                        </a:ln>
                      </wps:spPr>
                      <wps:txbx>
                        <w:txbxContent>
                          <w:p>
                            <w:pPr>
                              <w:rPr>
                                <w:rFonts w:hint="eastAsia"/>
                                <w:b/>
                                <w:color w:val="000000"/>
                                <w:highlight w:val="green"/>
                              </w:rPr>
                            </w:pPr>
                            <w:r>
                              <w:rPr>
                                <w:rFonts w:hint="eastAsia"/>
                                <w:b/>
                                <w:color w:val="000000"/>
                                <w:highlight w:val="green"/>
                              </w:rPr>
                              <w:t>论文完成时间：</w:t>
                            </w:r>
                          </w:p>
                          <w:p>
                            <w:pPr>
                              <w:numPr>
                                <w:ilvl w:val="0"/>
                                <w:numId w:val="3"/>
                              </w:numPr>
                              <w:rPr>
                                <w:rFonts w:hint="eastAsia"/>
                                <w:color w:val="000000"/>
                                <w:highlight w:val="green"/>
                              </w:rPr>
                            </w:pPr>
                            <w:r>
                              <w:rPr>
                                <w:rFonts w:hint="eastAsia"/>
                                <w:color w:val="000000"/>
                                <w:highlight w:val="green"/>
                              </w:rPr>
                              <w:t>中文为宋体</w:t>
                            </w:r>
                          </w:p>
                          <w:p>
                            <w:pPr>
                              <w:numPr>
                                <w:ilvl w:val="0"/>
                                <w:numId w:val="3"/>
                              </w:numPr>
                              <w:rPr>
                                <w:rFonts w:hint="eastAsia"/>
                                <w:color w:val="000000"/>
                                <w:highlight w:val="green"/>
                              </w:rPr>
                            </w:pPr>
                            <w:r>
                              <w:rPr>
                                <w:rFonts w:hint="eastAsia"/>
                                <w:color w:val="000000"/>
                                <w:highlight w:val="green"/>
                              </w:rPr>
                              <w:t>数字为Times New Roman</w:t>
                            </w:r>
                          </w:p>
                          <w:p>
                            <w:pPr>
                              <w:numPr>
                                <w:ilvl w:val="0"/>
                                <w:numId w:val="3"/>
                              </w:numPr>
                              <w:rPr>
                                <w:color w:val="000000"/>
                                <w:highlight w:val="green"/>
                              </w:rPr>
                            </w:pPr>
                            <w:r>
                              <w:rPr>
                                <w:rFonts w:hint="eastAsia"/>
                                <w:color w:val="000000"/>
                                <w:highlight w:val="green"/>
                              </w:rPr>
                              <w:t>以上两者均三号，居中</w:t>
                            </w:r>
                          </w:p>
                        </w:txbxContent>
                      </wps:txbx>
                      <wps:bodyPr wrap="square" upright="1"/>
                    </wps:wsp>
                  </a:graphicData>
                </a:graphic>
              </wp:anchor>
            </w:drawing>
          </mc:Choice>
          <mc:Fallback>
            <w:pict>
              <v:shape id="AutoShape 108" o:spid="_x0000_s1026" o:spt="62" type="#_x0000_t62" style="position:absolute;left:0pt;margin-left:233.75pt;margin-top:31.1pt;height:74.75pt;width:179.5pt;z-index:251662336;mso-width-relative:page;mso-height-relative:page;" filled="f" stroked="t" coordsize="21600,21600" o:gfxdata="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IsSGP2gAAAAoBAAAPAAAAAAAAAAEAIAAAACIAAABkcnMv&#10;ZG93bnJldi54bWxQSwECFAAUAAAACACHTuJANeYwXDoCAACbBAAADgAAAAAAAAABACAAAAApAQAA&#10;ZHJzL2Uyb0RvYy54bWxQSwUGAAAAAAYABgBZAQAA1QUAAAAA&#10;" adj="-3297,-1358,14400">
                <v:fill on="f" focussize="0,0"/>
                <v:stroke color="#FF0000" joinstyle="miter"/>
                <v:imagedata o:title=""/>
                <o:lock v:ext="edit" aspectratio="f"/>
                <v:textbox>
                  <w:txbxContent>
                    <w:p>
                      <w:pPr>
                        <w:rPr>
                          <w:rFonts w:hint="eastAsia"/>
                          <w:b/>
                          <w:color w:val="000000"/>
                          <w:highlight w:val="green"/>
                        </w:rPr>
                      </w:pPr>
                      <w:r>
                        <w:rPr>
                          <w:rFonts w:hint="eastAsia"/>
                          <w:b/>
                          <w:color w:val="000000"/>
                          <w:highlight w:val="green"/>
                        </w:rPr>
                        <w:t>论文完成时间：</w:t>
                      </w:r>
                    </w:p>
                    <w:p>
                      <w:pPr>
                        <w:numPr>
                          <w:ilvl w:val="0"/>
                          <w:numId w:val="3"/>
                        </w:numPr>
                        <w:rPr>
                          <w:rFonts w:hint="eastAsia"/>
                          <w:color w:val="000000"/>
                          <w:highlight w:val="green"/>
                        </w:rPr>
                      </w:pPr>
                      <w:r>
                        <w:rPr>
                          <w:rFonts w:hint="eastAsia"/>
                          <w:color w:val="000000"/>
                          <w:highlight w:val="green"/>
                        </w:rPr>
                        <w:t>中文为宋体</w:t>
                      </w:r>
                    </w:p>
                    <w:p>
                      <w:pPr>
                        <w:numPr>
                          <w:ilvl w:val="0"/>
                          <w:numId w:val="3"/>
                        </w:numPr>
                        <w:rPr>
                          <w:rFonts w:hint="eastAsia"/>
                          <w:color w:val="000000"/>
                          <w:highlight w:val="green"/>
                        </w:rPr>
                      </w:pPr>
                      <w:r>
                        <w:rPr>
                          <w:rFonts w:hint="eastAsia"/>
                          <w:color w:val="000000"/>
                          <w:highlight w:val="green"/>
                        </w:rPr>
                        <w:t>数字为Times New Roman</w:t>
                      </w:r>
                    </w:p>
                    <w:p>
                      <w:pPr>
                        <w:numPr>
                          <w:ilvl w:val="0"/>
                          <w:numId w:val="3"/>
                        </w:numPr>
                        <w:rPr>
                          <w:color w:val="000000"/>
                          <w:highlight w:val="green"/>
                        </w:rPr>
                      </w:pPr>
                      <w:r>
                        <w:rPr>
                          <w:rFonts w:hint="eastAsia"/>
                          <w:color w:val="000000"/>
                          <w:highlight w:val="green"/>
                        </w:rPr>
                        <w:t>以上两者均三号，居中</w:t>
                      </w:r>
                    </w:p>
                  </w:txbxContent>
                </v:textbox>
              </v:shape>
            </w:pict>
          </mc:Fallback>
        </mc:AlternateContent>
      </w:r>
      <w:r>
        <w:rPr>
          <w:sz w:val="32"/>
          <w:szCs w:val="32"/>
        </w:rPr>
        <w:t>20XX年X月</w:t>
      </w:r>
    </w:p>
    <w:p>
      <w:pPr>
        <w:snapToGrid w:val="0"/>
        <w:spacing w:line="300" w:lineRule="auto"/>
        <w:rPr>
          <w:sz w:val="28"/>
          <w:szCs w:val="28"/>
          <w:u w:val="single" w:color="000000"/>
        </w:rPr>
      </w:pPr>
      <w:r>
        <w:rPr>
          <w:sz w:val="32"/>
          <w:szCs w:val="32"/>
        </w:rPr>
        <w:br w:type="page"/>
      </w:r>
      <w:r>
        <mc:AlternateContent>
          <mc:Choice Requires="wps">
            <w:drawing>
              <wp:anchor distT="0" distB="0" distL="114300" distR="114300" simplePos="0" relativeHeight="251671552" behindDoc="0" locked="0" layoutInCell="1" allowOverlap="1">
                <wp:simplePos x="0" y="0"/>
                <wp:positionH relativeFrom="column">
                  <wp:posOffset>676910</wp:posOffset>
                </wp:positionH>
                <wp:positionV relativeFrom="paragraph">
                  <wp:posOffset>-648970</wp:posOffset>
                </wp:positionV>
                <wp:extent cx="4255770" cy="707390"/>
                <wp:effectExtent l="4445" t="5080" r="6985" b="417830"/>
                <wp:wrapNone/>
                <wp:docPr id="13" name="自选图形 27"/>
                <wp:cNvGraphicFramePr/>
                <a:graphic xmlns:a="http://schemas.openxmlformats.org/drawingml/2006/main">
                  <a:graphicData uri="http://schemas.microsoft.com/office/word/2010/wordprocessingShape">
                    <wps:wsp>
                      <wps:cNvSpPr/>
                      <wps:spPr>
                        <a:xfrm>
                          <a:off x="0" y="0"/>
                          <a:ext cx="4255770" cy="707390"/>
                        </a:xfrm>
                        <a:prstGeom prst="wedgeRoundRectCallout">
                          <a:avLst>
                            <a:gd name="adj1" fmla="val -40644"/>
                            <a:gd name="adj2" fmla="val 106551"/>
                            <a:gd name="adj3" fmla="val 16667"/>
                          </a:avLst>
                        </a:prstGeom>
                        <a:noFill/>
                        <a:ln w="9525" cap="flat" cmpd="sng">
                          <a:solidFill>
                            <a:srgbClr val="FF0000"/>
                          </a:solidFill>
                          <a:prstDash val="dash"/>
                          <a:miter/>
                          <a:headEnd type="none" w="med" len="med"/>
                          <a:tailEnd type="none" w="med" len="med"/>
                        </a:ln>
                      </wps:spPr>
                      <wps:txbx>
                        <w:txbxContent>
                          <w:p>
                            <w:pPr>
                              <w:rPr>
                                <w:highlight w:val="green"/>
                              </w:rPr>
                            </w:pPr>
                            <w:r>
                              <w:rPr>
                                <w:rFonts w:hint="eastAsia"/>
                                <w:b/>
                                <w:bCs/>
                                <w:highlight w:val="green"/>
                              </w:rPr>
                              <w:t>中图分类号：</w:t>
                            </w:r>
                            <w:r>
                              <w:rPr>
                                <w:rFonts w:hint="eastAsia"/>
                                <w:highlight w:val="green"/>
                              </w:rPr>
                              <w:t>采用《中国图书馆分类法》（第4版）或《中国图书馆资料分类法》（第4版）标注。可在：</w:t>
                            </w:r>
                            <w:r>
                              <w:rPr>
                                <w:highlight w:val="green"/>
                              </w:rPr>
                              <w:fldChar w:fldCharType="begin"/>
                            </w:r>
                            <w:r>
                              <w:rPr>
                                <w:highlight w:val="green"/>
                              </w:rPr>
                              <w:instrText xml:space="preserve"> HYPERLINK "</w:instrText>
                            </w:r>
                            <w:r>
                              <w:rPr>
                                <w:rFonts w:hint="eastAsia"/>
                                <w:highlight w:val="green"/>
                              </w:rPr>
                              <w:instrText xml:space="preserve">http://ztflh.xhma.com/chaxun</w:instrText>
                            </w:r>
                            <w:r>
                              <w:rPr>
                                <w:highlight w:val="green"/>
                              </w:rPr>
                              <w:instrText xml:space="preserve">" </w:instrText>
                            </w:r>
                            <w:r>
                              <w:rPr>
                                <w:highlight w:val="green"/>
                              </w:rPr>
                              <w:fldChar w:fldCharType="separate"/>
                            </w:r>
                            <w:r>
                              <w:rPr>
                                <w:rStyle w:val="27"/>
                                <w:rFonts w:hint="eastAsia"/>
                                <w:highlight w:val="green"/>
                              </w:rPr>
                              <w:t>http://ztflh.xhma.com/</w:t>
                            </w:r>
                            <w:r>
                              <w:rPr>
                                <w:highlight w:val="green"/>
                              </w:rPr>
                              <w:fldChar w:fldCharType="end"/>
                            </w:r>
                            <w:r>
                              <w:rPr>
                                <w:rFonts w:hint="eastAsia"/>
                                <w:highlight w:val="green"/>
                              </w:rPr>
                              <w:t>查询。</w:t>
                            </w:r>
                          </w:p>
                          <w:p>
                            <w:pPr>
                              <w:rPr>
                                <w:rFonts w:hint="eastAsia"/>
                              </w:rPr>
                            </w:pPr>
                            <w:r>
                              <w:rPr>
                                <w:rFonts w:hint="eastAsia"/>
                                <w:b/>
                                <w:bCs/>
                                <w:highlight w:val="green"/>
                              </w:rPr>
                              <w:t>U</w:t>
                            </w:r>
                            <w:r>
                              <w:rPr>
                                <w:b/>
                                <w:bCs/>
                                <w:highlight w:val="green"/>
                              </w:rPr>
                              <w:t>DC</w:t>
                            </w:r>
                            <w:r>
                              <w:rPr>
                                <w:rFonts w:hint="eastAsia"/>
                                <w:b/>
                                <w:bCs/>
                                <w:highlight w:val="green"/>
                              </w:rPr>
                              <w:t>分类号：</w:t>
                            </w:r>
                            <w:r>
                              <w:rPr>
                                <w:rFonts w:hint="eastAsia"/>
                                <w:highlight w:val="green"/>
                              </w:rPr>
                              <w:t>按照《国际十进分类法》进行标注。</w:t>
                            </w:r>
                          </w:p>
                        </w:txbxContent>
                      </wps:txbx>
                      <wps:bodyPr wrap="square" upright="1"/>
                    </wps:wsp>
                  </a:graphicData>
                </a:graphic>
              </wp:anchor>
            </w:drawing>
          </mc:Choice>
          <mc:Fallback>
            <w:pict>
              <v:shape id="自选图形 27" o:spid="_x0000_s1026" o:spt="62" type="#_x0000_t62" style="position:absolute;left:0pt;margin-left:53.3pt;margin-top:-51.1pt;height:55.7pt;width:335.1pt;z-index:251671552;mso-width-relative:page;mso-height-relative:page;" filled="f" stroked="t" coordsize="21600,21600" o:gfxdata="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EmEhvYAAAACgEA&#10;AA8AAAAAAAAAAQAgAAAAIgAAAGRycy9kb3ducmV2LnhtbFBLAQIUABQAAAAIAIdO4kC0KWNDUwIA&#10;AJ0EAAAOAAAAAAAAAAEAIAAAACcBAABkcnMvZTJvRG9jLnhtbFBLBQYAAAAABgAGAFkBAADsBQAA&#10;AAA=&#10;" adj="2021,33815,14400">
                <v:fill on="f" focussize="0,0"/>
                <v:stroke color="#FF0000" joinstyle="miter" dashstyle="dash"/>
                <v:imagedata o:title=""/>
                <o:lock v:ext="edit" aspectratio="f"/>
                <v:textbox>
                  <w:txbxContent>
                    <w:p>
                      <w:pPr>
                        <w:rPr>
                          <w:highlight w:val="green"/>
                        </w:rPr>
                      </w:pPr>
                      <w:r>
                        <w:rPr>
                          <w:rFonts w:hint="eastAsia"/>
                          <w:b/>
                          <w:bCs/>
                          <w:highlight w:val="green"/>
                        </w:rPr>
                        <w:t>中图分类号：</w:t>
                      </w:r>
                      <w:r>
                        <w:rPr>
                          <w:rFonts w:hint="eastAsia"/>
                          <w:highlight w:val="green"/>
                        </w:rPr>
                        <w:t>采用《中国图书馆分类法》（第4版）或《中国图书馆资料分类法》（第4版）标注。可在：</w:t>
                      </w:r>
                      <w:r>
                        <w:rPr>
                          <w:highlight w:val="green"/>
                        </w:rPr>
                        <w:fldChar w:fldCharType="begin"/>
                      </w:r>
                      <w:r>
                        <w:rPr>
                          <w:highlight w:val="green"/>
                        </w:rPr>
                        <w:instrText xml:space="preserve"> HYPERLINK "</w:instrText>
                      </w:r>
                      <w:r>
                        <w:rPr>
                          <w:rFonts w:hint="eastAsia"/>
                          <w:highlight w:val="green"/>
                        </w:rPr>
                        <w:instrText xml:space="preserve">http://ztflh.xhma.com/chaxun</w:instrText>
                      </w:r>
                      <w:r>
                        <w:rPr>
                          <w:highlight w:val="green"/>
                        </w:rPr>
                        <w:instrText xml:space="preserve">" </w:instrText>
                      </w:r>
                      <w:r>
                        <w:rPr>
                          <w:highlight w:val="green"/>
                        </w:rPr>
                        <w:fldChar w:fldCharType="separate"/>
                      </w:r>
                      <w:r>
                        <w:rPr>
                          <w:rStyle w:val="27"/>
                          <w:rFonts w:hint="eastAsia"/>
                          <w:highlight w:val="green"/>
                        </w:rPr>
                        <w:t>http://ztflh.xhma.com/</w:t>
                      </w:r>
                      <w:r>
                        <w:rPr>
                          <w:highlight w:val="green"/>
                        </w:rPr>
                        <w:fldChar w:fldCharType="end"/>
                      </w:r>
                      <w:r>
                        <w:rPr>
                          <w:rFonts w:hint="eastAsia"/>
                          <w:highlight w:val="green"/>
                        </w:rPr>
                        <w:t>查询。</w:t>
                      </w:r>
                    </w:p>
                    <w:p>
                      <w:pPr>
                        <w:rPr>
                          <w:rFonts w:hint="eastAsia"/>
                        </w:rPr>
                      </w:pPr>
                      <w:r>
                        <w:rPr>
                          <w:rFonts w:hint="eastAsia"/>
                          <w:b/>
                          <w:bCs/>
                          <w:highlight w:val="green"/>
                        </w:rPr>
                        <w:t>U</w:t>
                      </w:r>
                      <w:r>
                        <w:rPr>
                          <w:b/>
                          <w:bCs/>
                          <w:highlight w:val="green"/>
                        </w:rPr>
                        <w:t>DC</w:t>
                      </w:r>
                      <w:r>
                        <w:rPr>
                          <w:rFonts w:hint="eastAsia"/>
                          <w:b/>
                          <w:bCs/>
                          <w:highlight w:val="green"/>
                        </w:rPr>
                        <w:t>分类号：</w:t>
                      </w:r>
                      <w:r>
                        <w:rPr>
                          <w:rFonts w:hint="eastAsia"/>
                          <w:highlight w:val="green"/>
                        </w:rPr>
                        <w:t>按照《国际十进分类法》进行标注。</w:t>
                      </w:r>
                    </w:p>
                  </w:txbxContent>
                </v:textbox>
              </v:shape>
            </w:pict>
          </mc:Fallback>
        </mc:AlternateContent>
      </w:r>
      <w:r>
        <w:rPr>
          <w:sz w:val="28"/>
          <w:szCs w:val="28"/>
        </w:rPr>
        <w:t>中图分类号：</w:t>
      </w:r>
      <w:r>
        <w:rPr>
          <w:sz w:val="28"/>
          <w:szCs w:val="28"/>
          <w:u w:val="single" w:color="000000"/>
        </w:rPr>
        <w:t xml:space="preserve">   xxxxx</w:t>
      </w:r>
      <w:r>
        <w:rPr>
          <w:color w:val="FFFFFF"/>
          <w:sz w:val="28"/>
          <w:szCs w:val="28"/>
          <w:u w:val="single" w:color="000000"/>
        </w:rPr>
        <w:t xml:space="preserve">   </w:t>
      </w:r>
      <w:r>
        <w:rPr>
          <w:color w:val="FFFFFF"/>
          <w:sz w:val="28"/>
          <w:szCs w:val="28"/>
        </w:rPr>
        <w:t xml:space="preserve">    </w:t>
      </w:r>
      <w:r>
        <w:rPr>
          <w:sz w:val="28"/>
          <w:szCs w:val="28"/>
        </w:rPr>
        <w:t xml:space="preserve"> </w:t>
      </w:r>
      <w:r>
        <w:rPr>
          <w:color w:val="FFFFFF"/>
          <w:sz w:val="28"/>
          <w:szCs w:val="28"/>
        </w:rPr>
        <w:t xml:space="preserve">    </w:t>
      </w:r>
      <w:r>
        <w:rPr>
          <w:sz w:val="28"/>
          <w:szCs w:val="28"/>
        </w:rPr>
        <w:t xml:space="preserve">         单位代码：</w:t>
      </w:r>
      <w:r>
        <w:rPr>
          <w:sz w:val="28"/>
          <w:szCs w:val="28"/>
          <w:u w:val="single" w:color="000000"/>
        </w:rPr>
        <w:t xml:space="preserve">   11413  </w:t>
      </w:r>
    </w:p>
    <w:p>
      <w:pPr>
        <w:tabs>
          <w:tab w:val="left" w:pos="420"/>
          <w:tab w:val="left" w:pos="840"/>
          <w:tab w:val="left" w:pos="6738"/>
          <w:tab w:val="left" w:pos="7398"/>
          <w:tab w:val="left" w:pos="7770"/>
        </w:tabs>
        <w:spacing w:line="300" w:lineRule="auto"/>
        <w:rPr>
          <w:sz w:val="28"/>
          <w:szCs w:val="28"/>
        </w:rPr>
      </w:pPr>
      <w:r>
        <w:rPr>
          <w:sz w:val="28"/>
          <w:szCs w:val="28"/>
        </w:rPr>
        <mc:AlternateContent>
          <mc:Choice Requires="wps">
            <w:drawing>
              <wp:anchor distT="0" distB="0" distL="114300" distR="114300" simplePos="0" relativeHeight="251669504" behindDoc="0" locked="0" layoutInCell="1" allowOverlap="1">
                <wp:simplePos x="0" y="0"/>
                <wp:positionH relativeFrom="column">
                  <wp:posOffset>803275</wp:posOffset>
                </wp:positionH>
                <wp:positionV relativeFrom="paragraph">
                  <wp:posOffset>358140</wp:posOffset>
                </wp:positionV>
                <wp:extent cx="4001135" cy="737870"/>
                <wp:effectExtent l="4445" t="464185" r="7620" b="4445"/>
                <wp:wrapNone/>
                <wp:docPr id="11" name="自选图形 85"/>
                <wp:cNvGraphicFramePr/>
                <a:graphic xmlns:a="http://schemas.openxmlformats.org/drawingml/2006/main">
                  <a:graphicData uri="http://schemas.microsoft.com/office/word/2010/wordprocessingShape">
                    <wps:wsp>
                      <wps:cNvSpPr/>
                      <wps:spPr>
                        <a:xfrm>
                          <a:off x="0" y="0"/>
                          <a:ext cx="4001135" cy="737870"/>
                        </a:xfrm>
                        <a:prstGeom prst="wedgeRoundRectCallout">
                          <a:avLst>
                            <a:gd name="adj1" fmla="val -13847"/>
                            <a:gd name="adj2" fmla="val -111963"/>
                            <a:gd name="adj3" fmla="val 16667"/>
                          </a:avLst>
                        </a:prstGeom>
                        <a:noFill/>
                        <a:ln w="9525" cap="flat" cmpd="sng">
                          <a:solidFill>
                            <a:srgbClr val="FF0000"/>
                          </a:solidFill>
                          <a:prstDash val="dash"/>
                          <a:miter/>
                          <a:headEnd type="none" w="med" len="med"/>
                          <a:tailEnd type="none" w="med" len="med"/>
                        </a:ln>
                      </wps:spPr>
                      <wps:txbx>
                        <w:txbxContent>
                          <w:p>
                            <w:pPr>
                              <w:rPr>
                                <w:b/>
                                <w:bCs/>
                                <w:highlight w:val="green"/>
                              </w:rPr>
                            </w:pPr>
                            <w:r>
                              <w:rPr>
                                <w:rFonts w:hint="eastAsia"/>
                                <w:b/>
                                <w:bCs/>
                                <w:highlight w:val="green"/>
                              </w:rPr>
                              <w:t>中图分类号、UDC分类号、密级、单位代码：</w:t>
                            </w:r>
                          </w:p>
                          <w:p>
                            <w:r>
                              <w:rPr>
                                <w:rFonts w:hint="eastAsia"/>
                                <w:highlight w:val="green"/>
                              </w:rPr>
                              <w:t>字体：宋体，</w:t>
                            </w:r>
                            <w:r>
                              <w:rPr>
                                <w:rFonts w:hint="eastAsia" w:hAnsi="宋体"/>
                                <w:szCs w:val="21"/>
                                <w:highlight w:val="green"/>
                              </w:rPr>
                              <w:t>字母与</w:t>
                            </w:r>
                            <w:r>
                              <w:rPr>
                                <w:rFonts w:hint="eastAsia"/>
                                <w:color w:val="000000"/>
                                <w:highlight w:val="green"/>
                              </w:rPr>
                              <w:t>数字为Times New Roman</w:t>
                            </w:r>
                            <w:r>
                              <w:rPr>
                                <w:rFonts w:hint="eastAsia"/>
                                <w:highlight w:val="green"/>
                              </w:rPr>
                              <w:t>；字号：四号；间距：多倍行距1.25，段前段后0行；对齐方式：两端对齐。</w:t>
                            </w:r>
                          </w:p>
                        </w:txbxContent>
                      </wps:txbx>
                      <wps:bodyPr wrap="square" upright="1"/>
                    </wps:wsp>
                  </a:graphicData>
                </a:graphic>
              </wp:anchor>
            </w:drawing>
          </mc:Choice>
          <mc:Fallback>
            <w:pict>
              <v:shape id="自选图形 85" o:spid="_x0000_s1026" o:spt="62" type="#_x0000_t62" style="position:absolute;left:0pt;margin-left:63.25pt;margin-top:28.2pt;height:58.1pt;width:315.05pt;z-index:251669504;mso-width-relative:page;mso-height-relative:page;" filled="f" stroked="t" coordsize="21600,21600" o:gfxdata="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Plx2jaAAAACgEA&#10;AA8AAAAAAAAAAQAgAAAAIgAAAGRycy9kb3ducmV2LnhtbFBLAQIUABQAAAAIAIdO4kBoCmoBUQIA&#10;AJ4EAAAOAAAAAAAAAAEAIAAAACkBAABkcnMvZTJvRG9jLnhtbFBLBQYAAAAABgAGAFkBAADsBQAA&#10;AAA=&#10;" adj="7809,-13384,14400">
                <v:fill on="f" focussize="0,0"/>
                <v:stroke color="#FF0000" joinstyle="miter" dashstyle="dash"/>
                <v:imagedata o:title=""/>
                <o:lock v:ext="edit" aspectratio="f"/>
                <v:textbox>
                  <w:txbxContent>
                    <w:p>
                      <w:pPr>
                        <w:rPr>
                          <w:b/>
                          <w:bCs/>
                          <w:highlight w:val="green"/>
                        </w:rPr>
                      </w:pPr>
                      <w:r>
                        <w:rPr>
                          <w:rFonts w:hint="eastAsia"/>
                          <w:b/>
                          <w:bCs/>
                          <w:highlight w:val="green"/>
                        </w:rPr>
                        <w:t>中图分类号、UDC分类号、密级、单位代码：</w:t>
                      </w:r>
                    </w:p>
                    <w:p>
                      <w:r>
                        <w:rPr>
                          <w:rFonts w:hint="eastAsia"/>
                          <w:highlight w:val="green"/>
                        </w:rPr>
                        <w:t>字体：宋体，</w:t>
                      </w:r>
                      <w:r>
                        <w:rPr>
                          <w:rFonts w:hint="eastAsia" w:hAnsi="宋体"/>
                          <w:szCs w:val="21"/>
                          <w:highlight w:val="green"/>
                        </w:rPr>
                        <w:t>字母与</w:t>
                      </w:r>
                      <w:r>
                        <w:rPr>
                          <w:rFonts w:hint="eastAsia"/>
                          <w:color w:val="000000"/>
                          <w:highlight w:val="green"/>
                        </w:rPr>
                        <w:t>数字为Times New Roman</w:t>
                      </w:r>
                      <w:r>
                        <w:rPr>
                          <w:rFonts w:hint="eastAsia"/>
                          <w:highlight w:val="green"/>
                        </w:rPr>
                        <w:t>；字号：四号；间距：多倍行距1.25，段前段后0行；对齐方式：两端对齐。</w:t>
                      </w:r>
                    </w:p>
                  </w:txbxContent>
                </v:textbox>
              </v:shape>
            </w:pict>
          </mc:Fallback>
        </mc:AlternateContent>
      </w:r>
      <w:r>
        <w:rPr>
          <w:sz w:val="28"/>
          <w:szCs w:val="28"/>
        </w:rPr>
        <w:t>UDC分类号：</w:t>
      </w:r>
      <w:r>
        <w:rPr>
          <w:sz w:val="28"/>
          <w:szCs w:val="28"/>
          <w:u w:val="single" w:color="000000"/>
        </w:rPr>
        <w:t xml:space="preserve">   xxxxx</w:t>
      </w:r>
      <w:r>
        <w:rPr>
          <w:color w:val="FFFFFF"/>
          <w:sz w:val="28"/>
          <w:szCs w:val="28"/>
          <w:u w:val="single" w:color="000000"/>
        </w:rPr>
        <w:t xml:space="preserve">  </w:t>
      </w:r>
      <w:r>
        <w:rPr>
          <w:color w:val="FFFFFF"/>
          <w:sz w:val="28"/>
          <w:szCs w:val="28"/>
        </w:rPr>
        <w:t xml:space="preserve">    </w:t>
      </w:r>
      <w:r>
        <w:rPr>
          <w:sz w:val="28"/>
          <w:szCs w:val="28"/>
        </w:rPr>
        <w:t xml:space="preserve">               密    级：</w:t>
      </w:r>
      <w:r>
        <w:rPr>
          <w:color w:val="FFFFFF"/>
          <w:sz w:val="28"/>
          <w:szCs w:val="28"/>
          <w:u w:val="single" w:color="000000"/>
        </w:rPr>
        <w:t xml:space="preserve">   </w:t>
      </w:r>
      <w:r>
        <w:rPr>
          <w:sz w:val="28"/>
          <w:szCs w:val="28"/>
          <w:u w:val="single" w:color="000000"/>
        </w:rPr>
        <w:t>公开</w:t>
      </w:r>
      <w:r>
        <w:rPr>
          <w:color w:val="FFFFFF"/>
          <w:sz w:val="28"/>
          <w:szCs w:val="28"/>
          <w:u w:val="single" w:color="000000"/>
        </w:rPr>
        <w:t xml:space="preserve">  </w:t>
      </w:r>
    </w:p>
    <w:p>
      <w:pPr>
        <w:jc w:val="center"/>
      </w:pPr>
    </w:p>
    <w:p>
      <w:pPr>
        <w:jc w:val="center"/>
      </w:pPr>
    </w:p>
    <w:p>
      <w:pPr>
        <w:jc w:val="center"/>
      </w:pPr>
    </w:p>
    <w:p>
      <w:pPr>
        <w:jc w:val="center"/>
      </w:pPr>
      <w:r>
        <w:rPr>
          <w:rFonts w:eastAsia="黑体"/>
          <w:sz w:val="48"/>
          <w:szCs w:val="48"/>
        </w:rPr>
        <mc:AlternateContent>
          <mc:Choice Requires="wps">
            <w:drawing>
              <wp:anchor distT="0" distB="0" distL="114300" distR="114300" simplePos="0" relativeHeight="251670528" behindDoc="0" locked="0" layoutInCell="1" allowOverlap="1">
                <wp:simplePos x="0" y="0"/>
                <wp:positionH relativeFrom="column">
                  <wp:posOffset>3978910</wp:posOffset>
                </wp:positionH>
                <wp:positionV relativeFrom="paragraph">
                  <wp:posOffset>92075</wp:posOffset>
                </wp:positionV>
                <wp:extent cx="2290445" cy="1056640"/>
                <wp:effectExtent l="91440" t="5080" r="5715" b="5080"/>
                <wp:wrapNone/>
                <wp:docPr id="12" name="自选图形 29"/>
                <wp:cNvGraphicFramePr/>
                <a:graphic xmlns:a="http://schemas.openxmlformats.org/drawingml/2006/main">
                  <a:graphicData uri="http://schemas.microsoft.com/office/word/2010/wordprocessingShape">
                    <wps:wsp>
                      <wps:cNvSpPr/>
                      <wps:spPr>
                        <a:xfrm>
                          <a:off x="0" y="0"/>
                          <a:ext cx="2290445" cy="1056640"/>
                        </a:xfrm>
                        <a:prstGeom prst="wedgeRoundRectCallout">
                          <a:avLst>
                            <a:gd name="adj1" fmla="val -53741"/>
                            <a:gd name="adj2" fmla="val -22296"/>
                            <a:gd name="adj3" fmla="val 16667"/>
                          </a:avLst>
                        </a:prstGeom>
                        <a:noFill/>
                        <a:ln w="9525" cap="flat" cmpd="sng">
                          <a:solidFill>
                            <a:srgbClr val="FF0000"/>
                          </a:solidFill>
                          <a:prstDash val="dash"/>
                          <a:miter/>
                          <a:headEnd type="none" w="med" len="med"/>
                          <a:tailEnd type="none" w="med" len="med"/>
                        </a:ln>
                      </wps:spPr>
                      <wps:txbx>
                        <w:txbxContent>
                          <w:p>
                            <w:pPr>
                              <w:rPr>
                                <w:highlight w:val="green"/>
                              </w:rPr>
                            </w:pPr>
                            <w:r>
                              <w:rPr>
                                <w:rFonts w:hint="eastAsia"/>
                                <w:b/>
                                <w:bCs/>
                                <w:highlight w:val="green"/>
                              </w:rPr>
                              <w:t>标题“硕士学位论文摘要”</w:t>
                            </w:r>
                            <w:r>
                              <w:rPr>
                                <w:rFonts w:hint="eastAsia"/>
                                <w:highlight w:val="green"/>
                              </w:rPr>
                              <w:t>：</w:t>
                            </w:r>
                          </w:p>
                          <w:p>
                            <w:r>
                              <w:rPr>
                                <w:rFonts w:hint="eastAsia"/>
                                <w:highlight w:val="green"/>
                              </w:rPr>
                              <w:t>字体：黑体；字号：小一；对齐方式：居中；间距：单倍行距，段前段后0行；每个字之间空一格。</w:t>
                            </w:r>
                          </w:p>
                        </w:txbxContent>
                      </wps:txbx>
                      <wps:bodyPr wrap="square" upright="1"/>
                    </wps:wsp>
                  </a:graphicData>
                </a:graphic>
              </wp:anchor>
            </w:drawing>
          </mc:Choice>
          <mc:Fallback>
            <w:pict>
              <v:shape id="自选图形 29" o:spid="_x0000_s1026" o:spt="62" type="#_x0000_t62" style="position:absolute;left:0pt;margin-left:313.3pt;margin-top:7.25pt;height:83.2pt;width:180.35pt;z-index:251670528;mso-width-relative:page;mso-height-relative:page;" filled="f" stroked="t" coordsize="21600,21600" o:gfxdata="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AnmIM1gAAAAoBAAAPAAAA&#10;AAAAAAEAIAAAACIAAABkcnMvZG93bnJldi54bWxQSwECFAAUAAAACACHTuJAuRQqBlACAACeBAAA&#10;DgAAAAAAAAABACAAAAAlAQAAZHJzL2Uyb0RvYy54bWxQSwUGAAAAAAYABgBZAQAA5wUAAAAA&#10;" adj="-808,5984,14400">
                <v:fill on="f" focussize="0,0"/>
                <v:stroke color="#FF0000" joinstyle="miter" dashstyle="dash"/>
                <v:imagedata o:title=""/>
                <o:lock v:ext="edit" aspectratio="f"/>
                <v:textbox>
                  <w:txbxContent>
                    <w:p>
                      <w:pPr>
                        <w:rPr>
                          <w:highlight w:val="green"/>
                        </w:rPr>
                      </w:pPr>
                      <w:r>
                        <w:rPr>
                          <w:rFonts w:hint="eastAsia"/>
                          <w:b/>
                          <w:bCs/>
                          <w:highlight w:val="green"/>
                        </w:rPr>
                        <w:t>标题“硕士学位论文摘要”</w:t>
                      </w:r>
                      <w:r>
                        <w:rPr>
                          <w:rFonts w:hint="eastAsia"/>
                          <w:highlight w:val="green"/>
                        </w:rPr>
                        <w:t>：</w:t>
                      </w:r>
                    </w:p>
                    <w:p>
                      <w:r>
                        <w:rPr>
                          <w:rFonts w:hint="eastAsia"/>
                          <w:highlight w:val="green"/>
                        </w:rPr>
                        <w:t>字体：黑体；字号：小一；对齐方式：居中；间距：单倍行距，段前段后0行；每个字之间空一格。</w:t>
                      </w:r>
                    </w:p>
                  </w:txbxContent>
                </v:textbox>
              </v:shape>
            </w:pict>
          </mc:Fallback>
        </mc:AlternateContent>
      </w:r>
    </w:p>
    <w:p>
      <w:pPr>
        <w:snapToGrid w:val="0"/>
        <w:jc w:val="center"/>
        <w:rPr>
          <w:rFonts w:hint="eastAsia" w:eastAsia="黑体"/>
          <w:sz w:val="48"/>
          <w:szCs w:val="48"/>
        </w:rPr>
      </w:pPr>
      <w:r>
        <w:rPr>
          <w:sz w:val="24"/>
          <w:u w:val="single"/>
        </w:rPr>
        <mc:AlternateContent>
          <mc:Choice Requires="wps">
            <w:drawing>
              <wp:anchor distT="0" distB="0" distL="114300" distR="114300" simplePos="0" relativeHeight="251667456" behindDoc="0" locked="0" layoutInCell="1" allowOverlap="1">
                <wp:simplePos x="0" y="0"/>
                <wp:positionH relativeFrom="column">
                  <wp:posOffset>-498475</wp:posOffset>
                </wp:positionH>
                <wp:positionV relativeFrom="paragraph">
                  <wp:posOffset>57150</wp:posOffset>
                </wp:positionV>
                <wp:extent cx="1759585" cy="721995"/>
                <wp:effectExtent l="4445" t="4445" r="13970" b="276860"/>
                <wp:wrapNone/>
                <wp:docPr id="9" name="AutoShape 90"/>
                <wp:cNvGraphicFramePr/>
                <a:graphic xmlns:a="http://schemas.openxmlformats.org/drawingml/2006/main">
                  <a:graphicData uri="http://schemas.microsoft.com/office/word/2010/wordprocessingShape">
                    <wps:wsp>
                      <wps:cNvSpPr/>
                      <wps:spPr>
                        <a:xfrm flipV="1">
                          <a:off x="0" y="0"/>
                          <a:ext cx="1759585" cy="721995"/>
                        </a:xfrm>
                        <a:prstGeom prst="wedgeRoundRectCallout">
                          <a:avLst>
                            <a:gd name="adj1" fmla="val 46644"/>
                            <a:gd name="adj2" fmla="val -86597"/>
                            <a:gd name="adj3" fmla="val 16667"/>
                          </a:avLst>
                        </a:prstGeom>
                        <a:noFill/>
                        <a:ln w="9525" cap="flat" cmpd="sng">
                          <a:solidFill>
                            <a:srgbClr val="FF0000"/>
                          </a:solidFill>
                          <a:prstDash val="solid"/>
                          <a:miter/>
                          <a:headEnd type="none" w="med" len="med"/>
                          <a:tailEnd type="none" w="med" len="med"/>
                        </a:ln>
                      </wps:spPr>
                      <wps:txbx>
                        <w:txbxContent>
                          <w:p>
                            <w:pPr>
                              <w:rPr>
                                <w:rFonts w:hint="eastAsia"/>
                                <w:b/>
                                <w:szCs w:val="21"/>
                                <w:highlight w:val="green"/>
                              </w:rPr>
                            </w:pPr>
                            <w:r>
                              <w:rPr>
                                <w:rFonts w:hint="eastAsia"/>
                                <w:b/>
                                <w:szCs w:val="21"/>
                                <w:highlight w:val="green"/>
                              </w:rPr>
                              <w:t>中文题目：</w:t>
                            </w:r>
                          </w:p>
                          <w:p>
                            <w:pPr>
                              <w:numPr>
                                <w:ilvl w:val="0"/>
                                <w:numId w:val="4"/>
                              </w:numPr>
                              <w:rPr>
                                <w:rFonts w:hint="eastAsia"/>
                                <w:szCs w:val="21"/>
                                <w:highlight w:val="green"/>
                              </w:rPr>
                            </w:pPr>
                            <w:r>
                              <w:rPr>
                                <w:rFonts w:hint="eastAsia"/>
                                <w:szCs w:val="21"/>
                                <w:highlight w:val="green"/>
                              </w:rPr>
                              <w:t>楷体GB2312，四号</w:t>
                            </w:r>
                          </w:p>
                          <w:p>
                            <w:pPr>
                              <w:numPr>
                                <w:ilvl w:val="0"/>
                                <w:numId w:val="4"/>
                              </w:numPr>
                              <w:rPr>
                                <w:rFonts w:hint="eastAsia"/>
                                <w:szCs w:val="21"/>
                                <w:highlight w:val="green"/>
                              </w:rPr>
                            </w:pPr>
                            <w:r>
                              <w:rPr>
                                <w:rFonts w:hint="eastAsia"/>
                                <w:szCs w:val="21"/>
                                <w:highlight w:val="green"/>
                              </w:rPr>
                              <w:t>1.5倍行距</w:t>
                            </w:r>
                          </w:p>
                          <w:p/>
                        </w:txbxContent>
                      </wps:txbx>
                      <wps:bodyPr wrap="square" upright="1"/>
                    </wps:wsp>
                  </a:graphicData>
                </a:graphic>
              </wp:anchor>
            </w:drawing>
          </mc:Choice>
          <mc:Fallback>
            <w:pict>
              <v:shape id="AutoShape 90" o:spid="_x0000_s1026" o:spt="62" type="#_x0000_t62" style="position:absolute;left:0pt;flip:y;margin-left:-39.25pt;margin-top:4.5pt;height:56.85pt;width:138.55pt;z-index:251667456;mso-width-relative:page;mso-height-relative:page;" filled="f" stroked="t" coordsize="21600,21600" o:gfxdata="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e1l+NgAAAAJAQAADwAAAAAAAAABACAAAAAiAAAA&#10;ZHJzL2Rvd25yZXYueG1sUEsBAhQAFAAAAAgAh07iQLOjljNAAgAAowQAAA4AAAAAAAAAAQAgAAAA&#10;JwEAAGRycy9lMm9Eb2MueG1sUEsFBgAAAAAGAAYAWQEAANkFAAAAAA==&#10;" adj="20875,-7905,14400">
                <v:fill on="f" focussize="0,0"/>
                <v:stroke color="#FF0000" joinstyle="miter"/>
                <v:imagedata o:title=""/>
                <o:lock v:ext="edit" aspectratio="f"/>
                <v:textbox>
                  <w:txbxContent>
                    <w:p>
                      <w:pPr>
                        <w:rPr>
                          <w:rFonts w:hint="eastAsia"/>
                          <w:b/>
                          <w:szCs w:val="21"/>
                          <w:highlight w:val="green"/>
                        </w:rPr>
                      </w:pPr>
                      <w:r>
                        <w:rPr>
                          <w:rFonts w:hint="eastAsia"/>
                          <w:b/>
                          <w:szCs w:val="21"/>
                          <w:highlight w:val="green"/>
                        </w:rPr>
                        <w:t>中文题目：</w:t>
                      </w:r>
                    </w:p>
                    <w:p>
                      <w:pPr>
                        <w:numPr>
                          <w:ilvl w:val="0"/>
                          <w:numId w:val="4"/>
                        </w:numPr>
                        <w:rPr>
                          <w:rFonts w:hint="eastAsia"/>
                          <w:szCs w:val="21"/>
                          <w:highlight w:val="green"/>
                        </w:rPr>
                      </w:pPr>
                      <w:r>
                        <w:rPr>
                          <w:rFonts w:hint="eastAsia"/>
                          <w:szCs w:val="21"/>
                          <w:highlight w:val="green"/>
                        </w:rPr>
                        <w:t>楷体GB2312，四号</w:t>
                      </w:r>
                    </w:p>
                    <w:p>
                      <w:pPr>
                        <w:numPr>
                          <w:ilvl w:val="0"/>
                          <w:numId w:val="4"/>
                        </w:numPr>
                        <w:rPr>
                          <w:rFonts w:hint="eastAsia"/>
                          <w:szCs w:val="21"/>
                          <w:highlight w:val="green"/>
                        </w:rPr>
                      </w:pPr>
                      <w:r>
                        <w:rPr>
                          <w:rFonts w:hint="eastAsia"/>
                          <w:szCs w:val="21"/>
                          <w:highlight w:val="green"/>
                        </w:rPr>
                        <w:t>1.5倍行距</w:t>
                      </w:r>
                    </w:p>
                    <w:p/>
                  </w:txbxContent>
                </v:textbox>
              </v:shape>
            </w:pict>
          </mc:Fallback>
        </mc:AlternateContent>
      </w:r>
      <w:r>
        <w:rPr>
          <w:rFonts w:eastAsia="黑体"/>
          <w:sz w:val="48"/>
          <w:szCs w:val="48"/>
        </w:rPr>
        <w:t>硕士学位论文</w:t>
      </w:r>
      <w:r>
        <w:rPr>
          <w:rFonts w:hint="eastAsia" w:eastAsia="黑体"/>
          <w:sz w:val="48"/>
          <w:szCs w:val="48"/>
        </w:rPr>
        <w:t>摘要</w:t>
      </w:r>
    </w:p>
    <w:p>
      <w:pPr>
        <w:jc w:val="center"/>
      </w:pPr>
    </w:p>
    <w:p>
      <w:pPr>
        <w:jc w:val="center"/>
        <w:rPr>
          <w:sz w:val="24"/>
        </w:rPr>
      </w:pPr>
    </w:p>
    <w:p>
      <w:pPr>
        <w:jc w:val="center"/>
        <w:rPr>
          <w:sz w:val="24"/>
        </w:rPr>
      </w:pPr>
    </w:p>
    <w:p>
      <w:pPr>
        <w:snapToGrid w:val="0"/>
        <w:spacing w:line="360" w:lineRule="auto"/>
        <w:jc w:val="left"/>
        <w:rPr>
          <w:kern w:val="0"/>
          <w:sz w:val="28"/>
          <w:szCs w:val="28"/>
          <w:u w:val="single"/>
        </w:rPr>
      </w:pPr>
      <w:r>
        <w:rPr>
          <w:kern w:val="0"/>
          <w:sz w:val="28"/>
          <w:szCs w:val="28"/>
        </w:rPr>
        <w:t>中文题目：</w:t>
      </w:r>
      <w:r>
        <w:rPr>
          <w:rFonts w:ascii="楷体_GB2312" w:eastAsia="楷体_GB2312"/>
          <w:sz w:val="28"/>
          <w:szCs w:val="28"/>
          <w:u w:val="single"/>
        </w:rPr>
        <w:t xml:space="preserve">《中国走进新时代》的多模态语篇分析  </w:t>
      </w:r>
      <w:r>
        <w:rPr>
          <w:kern w:val="0"/>
          <w:sz w:val="28"/>
          <w:szCs w:val="28"/>
          <w:u w:val="single"/>
        </w:rPr>
        <w:t xml:space="preserve">            </w:t>
      </w:r>
    </w:p>
    <w:p>
      <w:pPr>
        <w:snapToGrid w:val="0"/>
        <w:spacing w:line="360" w:lineRule="auto"/>
        <w:ind w:left="1400" w:hanging="1400" w:hangingChars="500"/>
        <w:jc w:val="left"/>
        <w:rPr>
          <w:kern w:val="0"/>
          <w:sz w:val="28"/>
          <w:szCs w:val="28"/>
          <w:u w:val="single"/>
        </w:rPr>
      </w:pPr>
      <w:r>
        <w:rPr>
          <w:kern w:val="0"/>
          <w:sz w:val="28"/>
          <w:szCs w:val="28"/>
        </w:rPr>
        <w:t>英文题目：</w:t>
      </w:r>
      <w:r>
        <w:rPr>
          <w:kern w:val="0"/>
          <w:sz w:val="28"/>
          <w:szCs w:val="28"/>
          <w:u w:val="single"/>
        </w:rPr>
        <w:t xml:space="preserve">Multimodal Discourse Analysis of </w:t>
      </w:r>
      <w:r>
        <w:rPr>
          <w:i/>
          <w:iCs/>
          <w:kern w:val="0"/>
          <w:sz w:val="28"/>
          <w:szCs w:val="28"/>
          <w:u w:val="single"/>
        </w:rPr>
        <w:t>China Steps into a</w:t>
      </w:r>
      <w:r>
        <w:rPr>
          <w:kern w:val="0"/>
          <w:sz w:val="28"/>
          <w:szCs w:val="28"/>
          <w:u w:val="single"/>
        </w:rPr>
        <w:t xml:space="preserve">   </w:t>
      </w:r>
      <w:r>
        <w:rPr>
          <w:rFonts w:hint="eastAsia"/>
          <w:kern w:val="0"/>
          <w:sz w:val="28"/>
          <w:szCs w:val="28"/>
          <w:u w:val="single"/>
        </w:rPr>
        <w:t xml:space="preserve"> </w:t>
      </w:r>
      <w:r>
        <w:rPr>
          <w:kern w:val="0"/>
          <w:sz w:val="28"/>
          <w:szCs w:val="28"/>
          <w:u w:val="single"/>
        </w:rPr>
        <w:t xml:space="preserve"> </w:t>
      </w:r>
    </w:p>
    <w:p>
      <w:pPr>
        <w:snapToGrid w:val="0"/>
        <w:spacing w:line="360" w:lineRule="auto"/>
        <w:ind w:left="1396" w:leftChars="665"/>
        <w:jc w:val="left"/>
        <w:rPr>
          <w:kern w:val="0"/>
          <w:sz w:val="28"/>
          <w:szCs w:val="28"/>
          <w:u w:val="single"/>
        </w:rPr>
      </w:pPr>
      <w:r>
        <w:rPr>
          <w:i/>
          <w:iCs/>
          <w:kern w:val="0"/>
          <w:sz w:val="28"/>
          <w:szCs w:val="28"/>
          <w:u w:val="single"/>
        </w:rPr>
        <w:t>New Era</w:t>
      </w:r>
      <w:r>
        <w:rPr>
          <w:kern w:val="0"/>
          <w:sz w:val="28"/>
          <w:szCs w:val="28"/>
          <w:u w:val="single"/>
        </w:rPr>
        <w:t xml:space="preserve">                </w:t>
      </w:r>
      <w:r>
        <w:rPr>
          <w:rFonts w:hint="eastAsia"/>
          <w:kern w:val="0"/>
          <w:sz w:val="28"/>
          <w:szCs w:val="28"/>
          <w:u w:val="single"/>
        </w:rPr>
        <w:t xml:space="preserve">                      </w:t>
      </w:r>
      <w:r>
        <w:rPr>
          <w:kern w:val="0"/>
          <w:sz w:val="28"/>
          <w:szCs w:val="28"/>
          <w:u w:val="single"/>
        </w:rPr>
        <w:t xml:space="preserve">   </w:t>
      </w:r>
    </w:p>
    <w:p>
      <w:pPr>
        <w:tabs>
          <w:tab w:val="left" w:pos="1701"/>
        </w:tabs>
        <w:jc w:val="center"/>
        <w:rPr>
          <w:sz w:val="24"/>
          <w:u w:val="single"/>
        </w:rPr>
      </w:pPr>
      <w:r>
        <w:rPr>
          <w:szCs w:val="21"/>
        </w:rPr>
        <mc:AlternateContent>
          <mc:Choice Requires="wps">
            <w:drawing>
              <wp:anchor distT="0" distB="0" distL="114300" distR="114300" simplePos="0" relativeHeight="251668480" behindDoc="0" locked="0" layoutInCell="1" allowOverlap="1">
                <wp:simplePos x="0" y="0"/>
                <wp:positionH relativeFrom="column">
                  <wp:posOffset>-186690</wp:posOffset>
                </wp:positionH>
                <wp:positionV relativeFrom="paragraph">
                  <wp:posOffset>68580</wp:posOffset>
                </wp:positionV>
                <wp:extent cx="2736215" cy="956310"/>
                <wp:effectExtent l="5080" t="4445" r="116205" b="499745"/>
                <wp:wrapNone/>
                <wp:docPr id="10" name="自选图形 31"/>
                <wp:cNvGraphicFramePr/>
                <a:graphic xmlns:a="http://schemas.openxmlformats.org/drawingml/2006/main">
                  <a:graphicData uri="http://schemas.microsoft.com/office/word/2010/wordprocessingShape">
                    <wps:wsp>
                      <wps:cNvSpPr/>
                      <wps:spPr>
                        <a:xfrm flipV="1">
                          <a:off x="0" y="0"/>
                          <a:ext cx="2736215" cy="956310"/>
                        </a:xfrm>
                        <a:prstGeom prst="wedgeRoundRectCallout">
                          <a:avLst>
                            <a:gd name="adj1" fmla="val 53037"/>
                            <a:gd name="adj2" fmla="val -99671"/>
                            <a:gd name="adj3" fmla="val 16667"/>
                          </a:avLst>
                        </a:prstGeom>
                        <a:noFill/>
                        <a:ln w="9525" cap="flat" cmpd="sng">
                          <a:solidFill>
                            <a:srgbClr val="FF0000"/>
                          </a:solidFill>
                          <a:prstDash val="solid"/>
                          <a:miter/>
                          <a:headEnd type="none" w="med" len="med"/>
                          <a:tailEnd type="none" w="med" len="med"/>
                        </a:ln>
                      </wps:spPr>
                      <wps:txbx>
                        <w:txbxContent>
                          <w:p>
                            <w:pPr>
                              <w:rPr>
                                <w:rFonts w:hint="eastAsia"/>
                                <w:szCs w:val="21"/>
                                <w:highlight w:val="green"/>
                              </w:rPr>
                            </w:pPr>
                            <w:r>
                              <w:rPr>
                                <w:rFonts w:hint="eastAsia"/>
                                <w:b/>
                                <w:szCs w:val="21"/>
                                <w:highlight w:val="green"/>
                              </w:rPr>
                              <w:t>所有下划线所填信息：</w:t>
                            </w:r>
                          </w:p>
                          <w:p>
                            <w:pPr>
                              <w:numPr>
                                <w:ilvl w:val="0"/>
                                <w:numId w:val="5"/>
                              </w:numPr>
                              <w:rPr>
                                <w:rFonts w:hint="eastAsia"/>
                                <w:szCs w:val="21"/>
                                <w:highlight w:val="green"/>
                              </w:rPr>
                            </w:pPr>
                            <w:r>
                              <w:rPr>
                                <w:rFonts w:hint="eastAsia"/>
                                <w:szCs w:val="21"/>
                                <w:highlight w:val="green"/>
                              </w:rPr>
                              <w:t>中文为楷体GB2312，四号；</w:t>
                            </w:r>
                          </w:p>
                          <w:p>
                            <w:pPr>
                              <w:numPr>
                                <w:ilvl w:val="0"/>
                                <w:numId w:val="5"/>
                              </w:numPr>
                              <w:rPr>
                                <w:rFonts w:hint="eastAsia"/>
                                <w:szCs w:val="21"/>
                                <w:highlight w:val="green"/>
                              </w:rPr>
                            </w:pPr>
                            <w:r>
                              <w:rPr>
                                <w:rFonts w:hint="eastAsia"/>
                                <w:szCs w:val="21"/>
                                <w:highlight w:val="green"/>
                              </w:rPr>
                              <w:t>字母和数字为T</w:t>
                            </w:r>
                            <w:r>
                              <w:rPr>
                                <w:szCs w:val="21"/>
                                <w:highlight w:val="green"/>
                              </w:rPr>
                              <w:t>i</w:t>
                            </w:r>
                            <w:r>
                              <w:rPr>
                                <w:rFonts w:hint="eastAsia"/>
                                <w:szCs w:val="21"/>
                                <w:highlight w:val="green"/>
                              </w:rPr>
                              <w:t>mes New Roman</w:t>
                            </w:r>
                          </w:p>
                          <w:p>
                            <w:pPr>
                              <w:numPr>
                                <w:ilvl w:val="0"/>
                                <w:numId w:val="5"/>
                              </w:numPr>
                              <w:rPr>
                                <w:rFonts w:hint="eastAsia"/>
                                <w:szCs w:val="21"/>
                                <w:highlight w:val="green"/>
                              </w:rPr>
                            </w:pPr>
                            <w:r>
                              <w:rPr>
                                <w:rFonts w:hint="eastAsia"/>
                                <w:szCs w:val="21"/>
                                <w:highlight w:val="green"/>
                              </w:rPr>
                              <w:t>段前</w:t>
                            </w:r>
                            <w:r>
                              <w:rPr>
                                <w:szCs w:val="21"/>
                                <w:highlight w:val="green"/>
                              </w:rPr>
                              <w:t>6</w:t>
                            </w:r>
                            <w:r>
                              <w:rPr>
                                <w:rFonts w:hint="eastAsia"/>
                                <w:szCs w:val="21"/>
                                <w:highlight w:val="green"/>
                              </w:rPr>
                              <w:t>磅，段后0行，1.5倍行距</w:t>
                            </w:r>
                          </w:p>
                          <w:p>
                            <w:pPr>
                              <w:rPr>
                                <w:szCs w:val="21"/>
                                <w:highlight w:val="green"/>
                              </w:rPr>
                            </w:pPr>
                          </w:p>
                        </w:txbxContent>
                      </wps:txbx>
                      <wps:bodyPr wrap="square" upright="1"/>
                    </wps:wsp>
                  </a:graphicData>
                </a:graphic>
              </wp:anchor>
            </w:drawing>
          </mc:Choice>
          <mc:Fallback>
            <w:pict>
              <v:shape id="自选图形 31" o:spid="_x0000_s1026" o:spt="62" type="#_x0000_t62" style="position:absolute;left:0pt;flip:y;margin-left:-14.7pt;margin-top:5.4pt;height:75.3pt;width:215.45pt;z-index:251668480;mso-width-relative:page;mso-height-relative:page;" filled="f" stroked="t" coordsize="21600,21600" o:gfxdata="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UCkdkNgA&#10;AAAKAQAADwAAAAAAAAABACAAAAAiAAAAZHJzL2Rvd25yZXYueG1sUEsBAhQAFAAAAAgAh07iQGOz&#10;l3VYAgAApwQAAA4AAAAAAAAAAQAgAAAAJwEAAGRycy9lMm9Eb2MueG1sUEsFBgAAAAAGAAYAWQEA&#10;APEFAAAAAA==&#10;" adj="22256,-10729,14400">
                <v:fill on="f" focussize="0,0"/>
                <v:stroke color="#FF0000" joinstyle="miter"/>
                <v:imagedata o:title=""/>
                <o:lock v:ext="edit" aspectratio="f"/>
                <v:textbox>
                  <w:txbxContent>
                    <w:p>
                      <w:pPr>
                        <w:rPr>
                          <w:rFonts w:hint="eastAsia"/>
                          <w:szCs w:val="21"/>
                          <w:highlight w:val="green"/>
                        </w:rPr>
                      </w:pPr>
                      <w:r>
                        <w:rPr>
                          <w:rFonts w:hint="eastAsia"/>
                          <w:b/>
                          <w:szCs w:val="21"/>
                          <w:highlight w:val="green"/>
                        </w:rPr>
                        <w:t>所有下划线所填信息：</w:t>
                      </w:r>
                    </w:p>
                    <w:p>
                      <w:pPr>
                        <w:numPr>
                          <w:ilvl w:val="0"/>
                          <w:numId w:val="5"/>
                        </w:numPr>
                        <w:rPr>
                          <w:rFonts w:hint="eastAsia"/>
                          <w:szCs w:val="21"/>
                          <w:highlight w:val="green"/>
                        </w:rPr>
                      </w:pPr>
                      <w:r>
                        <w:rPr>
                          <w:rFonts w:hint="eastAsia"/>
                          <w:szCs w:val="21"/>
                          <w:highlight w:val="green"/>
                        </w:rPr>
                        <w:t>中文为楷体GB2312，四号；</w:t>
                      </w:r>
                    </w:p>
                    <w:p>
                      <w:pPr>
                        <w:numPr>
                          <w:ilvl w:val="0"/>
                          <w:numId w:val="5"/>
                        </w:numPr>
                        <w:rPr>
                          <w:rFonts w:hint="eastAsia"/>
                          <w:szCs w:val="21"/>
                          <w:highlight w:val="green"/>
                        </w:rPr>
                      </w:pPr>
                      <w:r>
                        <w:rPr>
                          <w:rFonts w:hint="eastAsia"/>
                          <w:szCs w:val="21"/>
                          <w:highlight w:val="green"/>
                        </w:rPr>
                        <w:t>字母和数字为T</w:t>
                      </w:r>
                      <w:r>
                        <w:rPr>
                          <w:szCs w:val="21"/>
                          <w:highlight w:val="green"/>
                        </w:rPr>
                        <w:t>i</w:t>
                      </w:r>
                      <w:r>
                        <w:rPr>
                          <w:rFonts w:hint="eastAsia"/>
                          <w:szCs w:val="21"/>
                          <w:highlight w:val="green"/>
                        </w:rPr>
                        <w:t>mes New Roman</w:t>
                      </w:r>
                    </w:p>
                    <w:p>
                      <w:pPr>
                        <w:numPr>
                          <w:ilvl w:val="0"/>
                          <w:numId w:val="5"/>
                        </w:numPr>
                        <w:rPr>
                          <w:rFonts w:hint="eastAsia"/>
                          <w:szCs w:val="21"/>
                          <w:highlight w:val="green"/>
                        </w:rPr>
                      </w:pPr>
                      <w:r>
                        <w:rPr>
                          <w:rFonts w:hint="eastAsia"/>
                          <w:szCs w:val="21"/>
                          <w:highlight w:val="green"/>
                        </w:rPr>
                        <w:t>段前</w:t>
                      </w:r>
                      <w:r>
                        <w:rPr>
                          <w:szCs w:val="21"/>
                          <w:highlight w:val="green"/>
                        </w:rPr>
                        <w:t>6</w:t>
                      </w:r>
                      <w:r>
                        <w:rPr>
                          <w:rFonts w:hint="eastAsia"/>
                          <w:szCs w:val="21"/>
                          <w:highlight w:val="green"/>
                        </w:rPr>
                        <w:t>磅，段后0行，1.5倍行距</w:t>
                      </w:r>
                    </w:p>
                    <w:p>
                      <w:pPr>
                        <w:rPr>
                          <w:szCs w:val="21"/>
                          <w:highlight w:val="green"/>
                        </w:rPr>
                      </w:pPr>
                    </w:p>
                  </w:txbxContent>
                </v:textbox>
              </v:shape>
            </w:pict>
          </mc:Fallback>
        </mc:AlternateContent>
      </w:r>
    </w:p>
    <w:p>
      <w:pPr>
        <w:jc w:val="center"/>
        <w:rPr>
          <w:sz w:val="24"/>
        </w:rPr>
      </w:pPr>
    </w:p>
    <w:p>
      <w:pPr>
        <w:jc w:val="center"/>
        <w:rPr>
          <w:sz w:val="24"/>
        </w:rPr>
      </w:pPr>
      <w:bookmarkStart w:id="3" w:name="_GoBack"/>
      <w:bookmarkEnd w:id="3"/>
    </w:p>
    <w:p>
      <w:pPr>
        <w:jc w:val="center"/>
        <w:rPr>
          <w:sz w:val="24"/>
        </w:rPr>
      </w:pPr>
    </w:p>
    <w:p>
      <w:pPr>
        <w:jc w:val="center"/>
        <w:rPr>
          <w:sz w:val="24"/>
        </w:rPr>
      </w:pPr>
    </w:p>
    <w:p>
      <w:pPr>
        <w:tabs>
          <w:tab w:val="left" w:pos="1276"/>
          <w:tab w:val="left" w:pos="1418"/>
        </w:tabs>
        <w:snapToGrid w:val="0"/>
        <w:spacing w:before="120" w:line="360" w:lineRule="auto"/>
        <w:rPr>
          <w:kern w:val="0"/>
          <w:sz w:val="28"/>
          <w:szCs w:val="28"/>
        </w:rPr>
      </w:pPr>
      <w:r>
        <w:rPr>
          <w:kern w:val="0"/>
          <w:sz w:val="28"/>
          <w:szCs w:val="28"/>
        </w:rPr>
        <w:t>作    者：</w:t>
      </w:r>
      <w:r>
        <w:rPr>
          <w:rFonts w:eastAsia="楷体_GB2312"/>
          <w:kern w:val="0"/>
          <w:sz w:val="28"/>
          <w:szCs w:val="28"/>
          <w:u w:val="single"/>
        </w:rPr>
        <w:t xml:space="preserve">              </w:t>
      </w:r>
      <w:r>
        <w:rPr>
          <w:kern w:val="0"/>
          <w:sz w:val="28"/>
          <w:szCs w:val="28"/>
          <w:u w:val="single"/>
        </w:rPr>
        <w:t xml:space="preserve">    </w:t>
      </w:r>
      <w:r>
        <w:rPr>
          <w:kern w:val="0"/>
          <w:sz w:val="28"/>
          <w:szCs w:val="28"/>
        </w:rPr>
        <w:t xml:space="preserve">  学    号：</w:t>
      </w:r>
      <w:r>
        <w:rPr>
          <w:rFonts w:eastAsia="楷体_GB2312"/>
          <w:kern w:val="0"/>
          <w:sz w:val="28"/>
          <w:szCs w:val="28"/>
          <w:u w:val="single"/>
        </w:rPr>
        <w:t xml:space="preserve">     </w:t>
      </w:r>
      <w:r>
        <w:rPr>
          <w:rFonts w:hint="eastAsia" w:eastAsia="楷体_GB2312"/>
          <w:kern w:val="0"/>
          <w:sz w:val="28"/>
          <w:szCs w:val="28"/>
          <w:u w:val="single"/>
          <w:lang w:val="en-US" w:eastAsia="zh-CN"/>
        </w:rPr>
        <w:t xml:space="preserve">   </w:t>
      </w:r>
      <w:r>
        <w:rPr>
          <w:rFonts w:eastAsia="楷体_GB2312"/>
          <w:kern w:val="0"/>
          <w:sz w:val="28"/>
          <w:szCs w:val="28"/>
          <w:u w:val="single"/>
        </w:rPr>
        <w:t xml:space="preserve"> </w:t>
      </w:r>
      <w:r>
        <w:rPr>
          <w:rFonts w:hint="eastAsia" w:eastAsia="楷体_GB2312"/>
          <w:kern w:val="0"/>
          <w:sz w:val="28"/>
          <w:szCs w:val="28"/>
          <w:u w:val="single"/>
          <w:lang w:val="en-US" w:eastAsia="zh-CN"/>
        </w:rPr>
        <w:t xml:space="preserve"> </w:t>
      </w:r>
      <w:r>
        <w:rPr>
          <w:rFonts w:eastAsia="楷体_GB2312"/>
          <w:kern w:val="0"/>
          <w:sz w:val="28"/>
          <w:szCs w:val="28"/>
          <w:u w:val="single"/>
        </w:rPr>
        <w:t xml:space="preserve">   </w:t>
      </w:r>
      <w:r>
        <w:rPr>
          <w:rFonts w:hint="eastAsia" w:eastAsia="楷体_GB2312"/>
          <w:kern w:val="0"/>
          <w:sz w:val="28"/>
          <w:szCs w:val="28"/>
          <w:u w:val="single"/>
          <w:lang w:val="en-US" w:eastAsia="zh-CN"/>
        </w:rPr>
        <w:t xml:space="preserve"> </w:t>
      </w:r>
      <w:r>
        <w:rPr>
          <w:rFonts w:eastAsia="楷体_GB2312"/>
          <w:kern w:val="0"/>
          <w:sz w:val="28"/>
          <w:szCs w:val="28"/>
          <w:u w:val="single"/>
        </w:rPr>
        <w:t xml:space="preserve">      </w:t>
      </w:r>
    </w:p>
    <w:p>
      <w:pPr>
        <w:snapToGrid w:val="0"/>
        <w:spacing w:before="120" w:line="360" w:lineRule="auto"/>
        <w:rPr>
          <w:rFonts w:hint="default" w:eastAsia="宋体"/>
          <w:kern w:val="0"/>
          <w:sz w:val="28"/>
          <w:szCs w:val="28"/>
          <w:lang w:val="en-US" w:eastAsia="zh-CN"/>
        </w:rPr>
      </w:pPr>
      <w:r>
        <w:rPr>
          <w:kern w:val="0"/>
          <w:sz w:val="28"/>
          <w:szCs w:val="28"/>
        </w:rPr>
        <w:t>学科专业：</w:t>
      </w:r>
      <w:r>
        <w:rPr>
          <w:rFonts w:eastAsia="楷体_GB2312"/>
          <w:kern w:val="0"/>
          <w:sz w:val="28"/>
          <w:szCs w:val="28"/>
          <w:u w:val="single"/>
        </w:rPr>
        <w:t xml:space="preserve">              </w:t>
      </w:r>
      <w:r>
        <w:rPr>
          <w:kern w:val="0"/>
          <w:sz w:val="28"/>
          <w:szCs w:val="28"/>
          <w:u w:val="single"/>
        </w:rPr>
        <w:t xml:space="preserve">    </w:t>
      </w:r>
      <w:r>
        <w:rPr>
          <w:kern w:val="0"/>
          <w:sz w:val="28"/>
          <w:szCs w:val="28"/>
        </w:rPr>
        <w:t xml:space="preserve">  </w:t>
      </w:r>
      <w:r>
        <w:rPr>
          <w:spacing w:val="10"/>
          <w:kern w:val="0"/>
          <w:sz w:val="28"/>
          <w:szCs w:val="28"/>
        </w:rPr>
        <w:t>研究方</w:t>
      </w:r>
      <w:r>
        <w:rPr>
          <w:kern w:val="0"/>
          <w:sz w:val="28"/>
          <w:szCs w:val="28"/>
        </w:rPr>
        <w:t>向</w:t>
      </w:r>
      <w:r>
        <w:rPr>
          <w:rFonts w:hint="eastAsia"/>
          <w:kern w:val="0"/>
          <w:sz w:val="28"/>
          <w:szCs w:val="28"/>
          <w:lang w:val="en-US" w:eastAsia="zh-CN"/>
        </w:rPr>
        <w:t>：</w:t>
      </w:r>
      <w:r>
        <w:rPr>
          <w:rFonts w:hint="eastAsia"/>
          <w:kern w:val="0"/>
          <w:sz w:val="28"/>
          <w:szCs w:val="28"/>
          <w:u w:val="single"/>
          <w:lang w:val="en-US" w:eastAsia="zh-CN"/>
        </w:rPr>
        <w:t xml:space="preserve">                    </w:t>
      </w:r>
    </w:p>
    <w:p>
      <w:pPr>
        <w:snapToGrid w:val="0"/>
        <w:spacing w:before="120" w:line="360" w:lineRule="auto"/>
        <w:rPr>
          <w:sz w:val="28"/>
          <w:szCs w:val="28"/>
        </w:rPr>
      </w:pPr>
      <w:r>
        <w:rPr>
          <w:kern w:val="0"/>
          <w:sz w:val="28"/>
          <w:szCs w:val="28"/>
        </w:rPr>
        <w:t>导    师：</w:t>
      </w:r>
      <w:r>
        <w:rPr>
          <w:rFonts w:eastAsia="楷体_GB2312"/>
          <w:kern w:val="0"/>
          <w:sz w:val="28"/>
          <w:szCs w:val="28"/>
          <w:u w:val="single"/>
        </w:rPr>
        <w:t xml:space="preserve">             </w:t>
      </w:r>
      <w:r>
        <w:rPr>
          <w:rFonts w:hint="eastAsia" w:eastAsia="楷体_GB2312"/>
          <w:kern w:val="0"/>
          <w:sz w:val="28"/>
          <w:szCs w:val="28"/>
          <w:u w:val="single"/>
          <w:lang w:val="en-US" w:eastAsia="zh-CN"/>
        </w:rPr>
        <w:t xml:space="preserve">  </w:t>
      </w:r>
      <w:r>
        <w:rPr>
          <w:rFonts w:eastAsia="楷体_GB2312"/>
          <w:kern w:val="0"/>
          <w:sz w:val="28"/>
          <w:szCs w:val="28"/>
          <w:u w:val="single"/>
        </w:rPr>
        <w:t xml:space="preserve"> </w:t>
      </w:r>
      <w:r>
        <w:rPr>
          <w:kern w:val="0"/>
          <w:sz w:val="28"/>
          <w:szCs w:val="28"/>
          <w:u w:val="single"/>
        </w:rPr>
        <w:t xml:space="preserve">  </w:t>
      </w:r>
      <w:r>
        <w:rPr>
          <w:kern w:val="0"/>
          <w:sz w:val="28"/>
          <w:szCs w:val="28"/>
        </w:rPr>
        <w:t xml:space="preserve">  职    称：</w:t>
      </w:r>
      <w:r>
        <w:rPr>
          <w:rFonts w:eastAsia="楷体_GB2312"/>
          <w:kern w:val="0"/>
          <w:sz w:val="28"/>
          <w:szCs w:val="28"/>
          <w:u w:val="single"/>
        </w:rPr>
        <w:t xml:space="preserve">            </w:t>
      </w:r>
      <w:r>
        <w:rPr>
          <w:rFonts w:hint="eastAsia" w:eastAsia="楷体_GB2312"/>
          <w:kern w:val="0"/>
          <w:sz w:val="28"/>
          <w:szCs w:val="28"/>
          <w:u w:val="single"/>
          <w:lang w:val="en-US" w:eastAsia="zh-CN"/>
        </w:rPr>
        <w:t xml:space="preserve">     </w:t>
      </w:r>
      <w:r>
        <w:rPr>
          <w:rFonts w:eastAsia="楷体_GB2312"/>
          <w:kern w:val="0"/>
          <w:sz w:val="28"/>
          <w:szCs w:val="28"/>
          <w:u w:val="single"/>
        </w:rPr>
        <w:t xml:space="preserve">   </w:t>
      </w:r>
    </w:p>
    <w:p>
      <w:pPr>
        <w:snapToGrid w:val="0"/>
        <w:spacing w:before="120" w:line="360" w:lineRule="auto"/>
        <w:rPr>
          <w:rFonts w:hint="default" w:ascii="Times New Roman" w:hAnsi="Times New Roman" w:cs="Times New Roman"/>
          <w:sz w:val="28"/>
          <w:szCs w:val="28"/>
          <w:u w:val="single"/>
        </w:rPr>
      </w:pPr>
      <w:r>
        <w:rPr>
          <w:spacing w:val="5"/>
          <w:kern w:val="0"/>
          <w:sz w:val="28"/>
          <w:szCs w:val="28"/>
        </w:rPr>
        <mc:AlternateContent>
          <mc:Choice Requires="wps">
            <w:drawing>
              <wp:anchor distT="0" distB="0" distL="114300" distR="114300" simplePos="0" relativeHeight="251672576" behindDoc="0" locked="0" layoutInCell="1" allowOverlap="1">
                <wp:simplePos x="0" y="0"/>
                <wp:positionH relativeFrom="column">
                  <wp:posOffset>692785</wp:posOffset>
                </wp:positionH>
                <wp:positionV relativeFrom="paragraph">
                  <wp:posOffset>311150</wp:posOffset>
                </wp:positionV>
                <wp:extent cx="4699000" cy="1609090"/>
                <wp:effectExtent l="5080" t="680085" r="7620" b="9525"/>
                <wp:wrapNone/>
                <wp:docPr id="14" name="自选图形 34"/>
                <wp:cNvGraphicFramePr/>
                <a:graphic xmlns:a="http://schemas.openxmlformats.org/drawingml/2006/main">
                  <a:graphicData uri="http://schemas.microsoft.com/office/word/2010/wordprocessingShape">
                    <wps:wsp>
                      <wps:cNvSpPr/>
                      <wps:spPr>
                        <a:xfrm flipV="1">
                          <a:off x="0" y="0"/>
                          <a:ext cx="4699000" cy="1609090"/>
                        </a:xfrm>
                        <a:prstGeom prst="wedgeRoundRectCallout">
                          <a:avLst>
                            <a:gd name="adj1" fmla="val -40338"/>
                            <a:gd name="adj2" fmla="val 91671"/>
                            <a:gd name="adj3" fmla="val 16667"/>
                          </a:avLst>
                        </a:prstGeom>
                        <a:noFill/>
                        <a:ln w="9525" cap="flat" cmpd="sng">
                          <a:solidFill>
                            <a:srgbClr val="FF0000"/>
                          </a:solidFill>
                          <a:prstDash val="dash"/>
                          <a:miter/>
                          <a:headEnd type="none" w="med" len="med"/>
                          <a:tailEnd type="none" w="med" len="med"/>
                        </a:ln>
                      </wps:spPr>
                      <wps:txbx>
                        <w:txbxContent>
                          <w:p>
                            <w:pPr>
                              <w:rPr>
                                <w:b/>
                                <w:bCs/>
                                <w:szCs w:val="21"/>
                                <w:highlight w:val="green"/>
                              </w:rPr>
                            </w:pPr>
                            <w:r>
                              <w:rPr>
                                <w:rFonts w:hint="eastAsia"/>
                                <w:b/>
                                <w:bCs/>
                                <w:szCs w:val="21"/>
                                <w:highlight w:val="green"/>
                              </w:rPr>
                              <w:t>下划线所填信息：</w:t>
                            </w:r>
                          </w:p>
                          <w:p>
                            <w:pPr>
                              <w:rPr>
                                <w:szCs w:val="21"/>
                                <w:highlight w:val="green"/>
                              </w:rPr>
                            </w:pPr>
                            <w:r>
                              <w:rPr>
                                <w:rFonts w:hint="eastAsia"/>
                                <w:szCs w:val="21"/>
                                <w:highlight w:val="green"/>
                              </w:rPr>
                              <w:t>（1）字体：楷体GB2312，</w:t>
                            </w:r>
                            <w:r>
                              <w:rPr>
                                <w:rFonts w:hint="eastAsia" w:hAnsi="宋体"/>
                                <w:szCs w:val="21"/>
                                <w:highlight w:val="green"/>
                              </w:rPr>
                              <w:t>字母与</w:t>
                            </w:r>
                            <w:r>
                              <w:rPr>
                                <w:rFonts w:hint="eastAsia"/>
                                <w:color w:val="000000"/>
                                <w:highlight w:val="green"/>
                              </w:rPr>
                              <w:t>数字为Times New Roman；字号：</w:t>
                            </w:r>
                            <w:r>
                              <w:rPr>
                                <w:rFonts w:hint="eastAsia"/>
                                <w:szCs w:val="21"/>
                                <w:highlight w:val="green"/>
                              </w:rPr>
                              <w:t>四号；间距：段前</w:t>
                            </w:r>
                            <w:r>
                              <w:rPr>
                                <w:szCs w:val="21"/>
                                <w:highlight w:val="green"/>
                              </w:rPr>
                              <w:t>6</w:t>
                            </w:r>
                            <w:r>
                              <w:rPr>
                                <w:rFonts w:hint="eastAsia"/>
                                <w:szCs w:val="21"/>
                                <w:highlight w:val="green"/>
                              </w:rPr>
                              <w:t>磅，段后0行，1.5倍行距；</w:t>
                            </w:r>
                          </w:p>
                          <w:p>
                            <w:pPr>
                              <w:rPr>
                                <w:szCs w:val="21"/>
                                <w:highlight w:val="green"/>
                              </w:rPr>
                            </w:pPr>
                            <w:r>
                              <w:rPr>
                                <w:rFonts w:hint="eastAsia"/>
                                <w:szCs w:val="21"/>
                                <w:highlight w:val="green"/>
                              </w:rPr>
                              <w:t>（2）论文提交日期：按照首次交论文到学院进行资格审查的日期填写；</w:t>
                            </w:r>
                          </w:p>
                          <w:p>
                            <w:pPr>
                              <w:rPr>
                                <w:szCs w:val="21"/>
                                <w:highlight w:val="green"/>
                              </w:rPr>
                            </w:pPr>
                            <w:r>
                              <w:rPr>
                                <w:rFonts w:hint="eastAsia"/>
                                <w:szCs w:val="21"/>
                                <w:highlight w:val="green"/>
                              </w:rPr>
                              <w:t>（3）论文答辩日期：据实填写；</w:t>
                            </w:r>
                          </w:p>
                          <w:p>
                            <w:pPr>
                              <w:rPr>
                                <w:szCs w:val="21"/>
                                <w:highlight w:val="green"/>
                              </w:rPr>
                            </w:pPr>
                            <w:r>
                              <w:rPr>
                                <w:rFonts w:hint="eastAsia"/>
                                <w:szCs w:val="21"/>
                                <w:highlight w:val="green"/>
                              </w:rPr>
                              <w:t>（4）学位授予日期：是校学位评定委员会召开会议的日期，最终提交论文前另行通知。</w:t>
                            </w:r>
                          </w:p>
                        </w:txbxContent>
                      </wps:txbx>
                      <wps:bodyPr upright="1"/>
                    </wps:wsp>
                  </a:graphicData>
                </a:graphic>
              </wp:anchor>
            </w:drawing>
          </mc:Choice>
          <mc:Fallback>
            <w:pict>
              <v:shape id="自选图形 34" o:spid="_x0000_s1026" o:spt="62" type="#_x0000_t62" style="position:absolute;left:0pt;flip:y;margin-left:54.55pt;margin-top:24.5pt;height:126.7pt;width:370pt;z-index:251672576;mso-width-relative:page;mso-height-relative:page;" filled="f" stroked="t" coordsize="21600,21600" o:gfxdata="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JTBQtsAAAAKAQAA&#10;DwAAAAAAAAABACAAAAAiAAAAZHJzL2Rvd25yZXYueG1sUEsBAhQAFAAAAAgAh07iQConU2pPAgAA&#10;mQQAAA4AAAAAAAAAAQAgAAAAKgEAAGRycy9lMm9Eb2MueG1sUEsFBgAAAAAGAAYAWQEAAOsFAAAA&#10;AA==&#10;" adj="2087,30601,14400">
                <v:fill on="f" focussize="0,0"/>
                <v:stroke color="#FF0000" joinstyle="miter" dashstyle="dash"/>
                <v:imagedata o:title=""/>
                <o:lock v:ext="edit" aspectratio="f"/>
                <v:textbox>
                  <w:txbxContent>
                    <w:p>
                      <w:pPr>
                        <w:rPr>
                          <w:b/>
                          <w:bCs/>
                          <w:szCs w:val="21"/>
                          <w:highlight w:val="green"/>
                        </w:rPr>
                      </w:pPr>
                      <w:r>
                        <w:rPr>
                          <w:rFonts w:hint="eastAsia"/>
                          <w:b/>
                          <w:bCs/>
                          <w:szCs w:val="21"/>
                          <w:highlight w:val="green"/>
                        </w:rPr>
                        <w:t>下划线所填信息：</w:t>
                      </w:r>
                    </w:p>
                    <w:p>
                      <w:pPr>
                        <w:rPr>
                          <w:szCs w:val="21"/>
                          <w:highlight w:val="green"/>
                        </w:rPr>
                      </w:pPr>
                      <w:r>
                        <w:rPr>
                          <w:rFonts w:hint="eastAsia"/>
                          <w:szCs w:val="21"/>
                          <w:highlight w:val="green"/>
                        </w:rPr>
                        <w:t>（1）字体：楷体GB2312，</w:t>
                      </w:r>
                      <w:r>
                        <w:rPr>
                          <w:rFonts w:hint="eastAsia" w:hAnsi="宋体"/>
                          <w:szCs w:val="21"/>
                          <w:highlight w:val="green"/>
                        </w:rPr>
                        <w:t>字母与</w:t>
                      </w:r>
                      <w:r>
                        <w:rPr>
                          <w:rFonts w:hint="eastAsia"/>
                          <w:color w:val="000000"/>
                          <w:highlight w:val="green"/>
                        </w:rPr>
                        <w:t>数字为Times New Roman；字号：</w:t>
                      </w:r>
                      <w:r>
                        <w:rPr>
                          <w:rFonts w:hint="eastAsia"/>
                          <w:szCs w:val="21"/>
                          <w:highlight w:val="green"/>
                        </w:rPr>
                        <w:t>四号；间距：段前</w:t>
                      </w:r>
                      <w:r>
                        <w:rPr>
                          <w:szCs w:val="21"/>
                          <w:highlight w:val="green"/>
                        </w:rPr>
                        <w:t>6</w:t>
                      </w:r>
                      <w:r>
                        <w:rPr>
                          <w:rFonts w:hint="eastAsia"/>
                          <w:szCs w:val="21"/>
                          <w:highlight w:val="green"/>
                        </w:rPr>
                        <w:t>磅，段后0行，1.5倍行距；</w:t>
                      </w:r>
                    </w:p>
                    <w:p>
                      <w:pPr>
                        <w:rPr>
                          <w:szCs w:val="21"/>
                          <w:highlight w:val="green"/>
                        </w:rPr>
                      </w:pPr>
                      <w:r>
                        <w:rPr>
                          <w:rFonts w:hint="eastAsia"/>
                          <w:szCs w:val="21"/>
                          <w:highlight w:val="green"/>
                        </w:rPr>
                        <w:t>（2）论文提交日期：按照首次交论文到学院进行资格审查的日期填写；</w:t>
                      </w:r>
                    </w:p>
                    <w:p>
                      <w:pPr>
                        <w:rPr>
                          <w:szCs w:val="21"/>
                          <w:highlight w:val="green"/>
                        </w:rPr>
                      </w:pPr>
                      <w:r>
                        <w:rPr>
                          <w:rFonts w:hint="eastAsia"/>
                          <w:szCs w:val="21"/>
                          <w:highlight w:val="green"/>
                        </w:rPr>
                        <w:t>（3）论文答辩日期：据实填写；</w:t>
                      </w:r>
                    </w:p>
                    <w:p>
                      <w:pPr>
                        <w:rPr>
                          <w:szCs w:val="21"/>
                          <w:highlight w:val="green"/>
                        </w:rPr>
                      </w:pPr>
                      <w:r>
                        <w:rPr>
                          <w:rFonts w:hint="eastAsia"/>
                          <w:szCs w:val="21"/>
                          <w:highlight w:val="green"/>
                        </w:rPr>
                        <w:t>（4）学位授予日期：是校学位评定委员会召开会议的日期，最终提交论文前另行通知。</w:t>
                      </w:r>
                    </w:p>
                  </w:txbxContent>
                </v:textbox>
              </v:shape>
            </w:pict>
          </mc:Fallback>
        </mc:AlternateContent>
      </w:r>
      <w:r>
        <w:rPr>
          <w:rFonts w:hint="default" w:ascii="Times New Roman" w:hAnsi="Times New Roman" w:cs="Times New Roman"/>
          <w:kern w:val="0"/>
          <w:sz w:val="28"/>
          <w:szCs w:val="28"/>
          <w:lang w:val="en-US" w:eastAsia="zh-CN"/>
        </w:rPr>
        <w:t>学习方式：</w:t>
      </w:r>
      <w:r>
        <w:rPr>
          <w:rFonts w:hint="default" w:ascii="Times New Roman" w:hAnsi="Times New Roman" w:cs="Times New Roman"/>
          <w:kern w:val="0"/>
          <w:sz w:val="28"/>
          <w:szCs w:val="28"/>
          <w:u w:val="single"/>
          <w:lang w:val="en-US" w:eastAsia="zh-CN"/>
        </w:rPr>
        <w:t xml:space="preserve">                  </w:t>
      </w:r>
      <w:r>
        <w:rPr>
          <w:rFonts w:hint="default" w:ascii="Times New Roman" w:hAnsi="Times New Roman" w:cs="Times New Roman"/>
          <w:kern w:val="0"/>
          <w:sz w:val="28"/>
          <w:szCs w:val="28"/>
          <w:u w:val="none"/>
          <w:lang w:val="en-US" w:eastAsia="zh-CN"/>
        </w:rPr>
        <w:t xml:space="preserve">  </w:t>
      </w:r>
      <w:r>
        <w:rPr>
          <w:rFonts w:hint="default" w:ascii="Times New Roman" w:hAnsi="Times New Roman" w:cs="Times New Roman"/>
          <w:spacing w:val="1"/>
          <w:w w:val="92"/>
          <w:kern w:val="0"/>
          <w:sz w:val="28"/>
          <w:szCs w:val="28"/>
          <w:fitText w:val="1820" w:id="1330738385"/>
        </w:rPr>
        <w:t>论文提交日期</w:t>
      </w:r>
      <w:r>
        <w:rPr>
          <w:rFonts w:hint="default" w:ascii="Times New Roman" w:hAnsi="Times New Roman" w:cs="Times New Roman"/>
          <w:spacing w:val="7"/>
          <w:w w:val="92"/>
          <w:kern w:val="0"/>
          <w:sz w:val="28"/>
          <w:szCs w:val="28"/>
          <w:fitText w:val="1820" w:id="1330738385"/>
        </w:rPr>
        <w:t>：</w:t>
      </w:r>
      <w:r>
        <w:rPr>
          <w:rFonts w:hint="default" w:ascii="Times New Roman" w:hAnsi="Times New Roman" w:cs="Times New Roman"/>
          <w:kern w:val="0"/>
          <w:sz w:val="28"/>
          <w:szCs w:val="28"/>
          <w:u w:val="single"/>
        </w:rPr>
        <w:t>20</w:t>
      </w:r>
      <w:r>
        <w:rPr>
          <w:rFonts w:hint="default" w:ascii="Times New Roman" w:hAnsi="Times New Roman" w:eastAsia="楷体_GB2312" w:cs="Times New Roman"/>
          <w:sz w:val="28"/>
          <w:szCs w:val="28"/>
          <w:u w:val="single"/>
        </w:rPr>
        <w:t>xx年</w:t>
      </w:r>
      <w:r>
        <w:rPr>
          <w:rFonts w:hint="default" w:ascii="Times New Roman" w:hAnsi="Times New Roman" w:cs="Times New Roman"/>
          <w:kern w:val="0"/>
          <w:sz w:val="28"/>
          <w:szCs w:val="28"/>
          <w:u w:val="single"/>
        </w:rPr>
        <w:t>xx</w:t>
      </w:r>
      <w:r>
        <w:rPr>
          <w:rFonts w:hint="default" w:ascii="Times New Roman" w:hAnsi="Times New Roman" w:eastAsia="楷体_GB2312" w:cs="Times New Roman"/>
          <w:sz w:val="28"/>
          <w:szCs w:val="28"/>
          <w:u w:val="single"/>
        </w:rPr>
        <w:t>月xx日</w:t>
      </w:r>
    </w:p>
    <w:p>
      <w:pPr>
        <w:snapToGrid w:val="0"/>
        <w:spacing w:before="120" w:line="360" w:lineRule="auto"/>
        <w:rPr>
          <w:rFonts w:hint="default" w:ascii="Times New Roman" w:hAnsi="Times New Roman" w:cs="Times New Roman"/>
          <w:sz w:val="28"/>
          <w:szCs w:val="28"/>
        </w:rPr>
      </w:pPr>
      <w:r>
        <w:rPr>
          <w:rFonts w:hint="default" w:ascii="Times New Roman" w:hAnsi="Times New Roman" w:cs="Times New Roman"/>
          <w:spacing w:val="1"/>
          <w:w w:val="92"/>
          <w:kern w:val="0"/>
          <w:sz w:val="28"/>
          <w:szCs w:val="28"/>
          <w:fitText w:val="1820" w:id="607916101"/>
        </w:rPr>
        <w:t>论文答辩日期</w:t>
      </w:r>
      <w:r>
        <w:rPr>
          <w:rFonts w:hint="default" w:ascii="Times New Roman" w:hAnsi="Times New Roman" w:cs="Times New Roman"/>
          <w:spacing w:val="7"/>
          <w:w w:val="92"/>
          <w:kern w:val="0"/>
          <w:sz w:val="28"/>
          <w:szCs w:val="28"/>
          <w:fitText w:val="1820" w:id="607916101"/>
        </w:rPr>
        <w:t>：</w:t>
      </w:r>
      <w:r>
        <w:rPr>
          <w:rFonts w:hint="default" w:ascii="Times New Roman" w:hAnsi="Times New Roman" w:cs="Times New Roman"/>
          <w:kern w:val="0"/>
          <w:sz w:val="28"/>
          <w:szCs w:val="28"/>
          <w:u w:val="single"/>
        </w:rPr>
        <w:t>20</w:t>
      </w:r>
      <w:r>
        <w:rPr>
          <w:rFonts w:hint="default" w:ascii="Times New Roman" w:hAnsi="Times New Roman" w:eastAsia="楷体_GB2312" w:cs="Times New Roman"/>
          <w:sz w:val="28"/>
          <w:szCs w:val="28"/>
          <w:u w:val="single"/>
        </w:rPr>
        <w:t>x</w:t>
      </w:r>
      <w:r>
        <w:rPr>
          <w:rFonts w:hint="default" w:ascii="Times New Roman" w:hAnsi="Times New Roman" w:cs="Times New Roman"/>
          <w:kern w:val="0"/>
          <w:sz w:val="28"/>
          <w:szCs w:val="28"/>
          <w:u w:val="single"/>
        </w:rPr>
        <w:t>x</w:t>
      </w:r>
      <w:r>
        <w:rPr>
          <w:rFonts w:hint="default" w:ascii="Times New Roman" w:hAnsi="Times New Roman" w:eastAsia="楷体_GB2312" w:cs="Times New Roman"/>
          <w:sz w:val="28"/>
          <w:szCs w:val="28"/>
          <w:u w:val="single"/>
        </w:rPr>
        <w:t>年xx月xx日</w:t>
      </w:r>
      <w:r>
        <w:rPr>
          <w:rFonts w:hint="default" w:ascii="Times New Roman" w:hAnsi="Times New Roman" w:eastAsia="楷体_GB2312" w:cs="Times New Roman"/>
          <w:sz w:val="28"/>
          <w:szCs w:val="28"/>
          <w:u w:val="none"/>
          <w:lang w:val="en-US" w:eastAsia="zh-CN"/>
        </w:rPr>
        <w:t xml:space="preserve"> </w:t>
      </w:r>
      <w:r>
        <w:rPr>
          <w:rFonts w:hint="default" w:ascii="Times New Roman" w:hAnsi="Times New Roman" w:cs="Times New Roman"/>
          <w:spacing w:val="1"/>
          <w:w w:val="92"/>
          <w:kern w:val="0"/>
          <w:sz w:val="28"/>
          <w:szCs w:val="28"/>
          <w:fitText w:val="1820" w:id="921062222"/>
        </w:rPr>
        <w:t>学位授予日期</w:t>
      </w:r>
      <w:r>
        <w:rPr>
          <w:rFonts w:hint="default" w:ascii="Times New Roman" w:hAnsi="Times New Roman" w:cs="Times New Roman"/>
          <w:spacing w:val="7"/>
          <w:w w:val="92"/>
          <w:kern w:val="0"/>
          <w:sz w:val="28"/>
          <w:szCs w:val="28"/>
          <w:fitText w:val="1820" w:id="921062222"/>
        </w:rPr>
        <w:t>：</w:t>
      </w:r>
      <w:r>
        <w:rPr>
          <w:rFonts w:hint="default" w:ascii="Times New Roman" w:hAnsi="Times New Roman" w:cs="Times New Roman"/>
          <w:kern w:val="0"/>
          <w:sz w:val="28"/>
          <w:szCs w:val="28"/>
          <w:u w:val="single"/>
        </w:rPr>
        <w:t>20</w:t>
      </w:r>
      <w:r>
        <w:rPr>
          <w:rFonts w:hint="default" w:ascii="Times New Roman" w:hAnsi="Times New Roman" w:eastAsia="楷体_GB2312" w:cs="Times New Roman"/>
          <w:sz w:val="28"/>
          <w:szCs w:val="28"/>
          <w:u w:val="single"/>
        </w:rPr>
        <w:t>x</w:t>
      </w:r>
      <w:r>
        <w:rPr>
          <w:rFonts w:hint="default" w:ascii="Times New Roman" w:hAnsi="Times New Roman" w:cs="Times New Roman"/>
          <w:kern w:val="0"/>
          <w:sz w:val="28"/>
          <w:szCs w:val="28"/>
          <w:u w:val="single"/>
        </w:rPr>
        <w:t>x</w:t>
      </w:r>
      <w:r>
        <w:rPr>
          <w:rFonts w:hint="default" w:ascii="Times New Roman" w:hAnsi="Times New Roman" w:eastAsia="楷体_GB2312" w:cs="Times New Roman"/>
          <w:sz w:val="28"/>
          <w:szCs w:val="28"/>
          <w:u w:val="single"/>
        </w:rPr>
        <w:t>年xx月xx日</w:t>
      </w:r>
    </w:p>
    <w:p>
      <w:pPr>
        <w:snapToGrid w:val="0"/>
        <w:spacing w:before="120" w:line="360" w:lineRule="auto"/>
        <w:rPr>
          <w:sz w:val="28"/>
          <w:szCs w:val="28"/>
        </w:rPr>
      </w:pPr>
    </w:p>
    <w:p>
      <w:pPr>
        <w:ind w:firstLine="240"/>
        <w:jc w:val="center"/>
        <w:rPr>
          <w:rFonts w:eastAsia="黑体"/>
        </w:rPr>
      </w:pPr>
    </w:p>
    <w:p>
      <w:pPr>
        <w:ind w:firstLine="240"/>
        <w:jc w:val="center"/>
        <w:rPr>
          <w:rFonts w:eastAsia="黑体"/>
        </w:rPr>
      </w:pPr>
    </w:p>
    <w:p>
      <w:pPr>
        <w:ind w:firstLine="240"/>
        <w:jc w:val="center"/>
        <w:rPr>
          <w:rFonts w:eastAsia="黑体"/>
        </w:rPr>
      </w:pPr>
    </w:p>
    <w:p>
      <w:pPr>
        <w:ind w:firstLine="240"/>
        <w:jc w:val="center"/>
        <w:rPr>
          <w:rFonts w:eastAsia="黑体"/>
        </w:rPr>
      </w:pPr>
    </w:p>
    <w:p>
      <w:pPr>
        <w:ind w:firstLine="240"/>
        <w:jc w:val="center"/>
        <w:rPr>
          <w:rFonts w:eastAsia="黑体"/>
        </w:rPr>
      </w:pPr>
    </w:p>
    <w:p>
      <w:pPr>
        <w:ind w:firstLine="240"/>
        <w:jc w:val="center"/>
        <w:rPr>
          <w:szCs w:val="21"/>
        </w:rPr>
      </w:pPr>
    </w:p>
    <w:p>
      <w:pPr>
        <w:snapToGrid w:val="0"/>
        <w:jc w:val="center"/>
        <w:rPr>
          <w:rFonts w:hAnsi="黑体" w:eastAsia="黑体"/>
          <w:sz w:val="30"/>
          <w:szCs w:val="30"/>
        </w:rPr>
      </w:pPr>
      <w:r>
        <w:rPr>
          <w:rFonts w:hAnsi="黑体" w:eastAsia="黑体"/>
          <w:sz w:val="30"/>
          <w:szCs w:val="30"/>
        </w:rPr>
        <w:t>中国矿业大学（北京）</w:t>
      </w:r>
    </w:p>
    <w:p>
      <w:pPr>
        <w:snapToGrid w:val="0"/>
        <w:jc w:val="center"/>
        <w:rPr>
          <w:rFonts w:hint="eastAsia" w:ascii="黑体" w:hAnsi="黑体" w:eastAsia="黑体"/>
          <w:sz w:val="30"/>
          <w:szCs w:val="30"/>
        </w:rPr>
      </w:pPr>
      <w:r>
        <w:rPr>
          <w:rFonts w:hAnsi="黑体" w:eastAsia="黑体"/>
          <w:sz w:val="30"/>
          <w:szCs w:val="30"/>
        </w:rPr>
        <w:br w:type="page"/>
      </w:r>
    </w:p>
    <w:p>
      <w:pPr>
        <w:snapToGrid w:val="0"/>
        <w:spacing w:after="220"/>
        <w:jc w:val="center"/>
        <w:rPr>
          <w:rFonts w:eastAsia="黑体"/>
          <w:bCs/>
          <w:sz w:val="32"/>
          <w:szCs w:val="32"/>
          <w:lang w:val="en-GB"/>
        </w:rPr>
      </w:pPr>
      <w:r>
        <w:rPr>
          <w:rFonts w:eastAsia="黑体"/>
          <w:bCs/>
          <w:sz w:val="32"/>
          <w:szCs w:val="32"/>
          <w:lang w:val="en-GB"/>
        </w:rPr>
        <w:t>独创性声明</w:t>
      </w:r>
    </w:p>
    <w:p>
      <w:pPr>
        <w:pStyle w:val="6"/>
        <w:ind w:firstLine="0" w:firstLineChars="0"/>
        <w:jc w:val="center"/>
        <w:rPr>
          <w:sz w:val="24"/>
          <w:lang w:val="en-US"/>
        </w:rPr>
      </w:pPr>
    </w:p>
    <w:p>
      <w:pPr>
        <w:pStyle w:val="6"/>
        <w:snapToGrid w:val="0"/>
        <w:spacing w:line="360" w:lineRule="auto"/>
        <w:ind w:firstLine="480"/>
        <w:rPr>
          <w:sz w:val="24"/>
        </w:rPr>
      </w:pPr>
      <w:r>
        <w:rPr>
          <w:sz w:val="24"/>
        </w:rPr>
        <w:t>本人声明所呈交的学位论文是我个人在导师指导下进行的研究工作及取得的研究成果。尽我所知，除了文中特别加以标注和致谢的地方外，论文中不包含其他人已经发表或撰写过的研究成果，也不包含为获得中国矿业大学（北京）或其他教学机构的学位或证书而使用过的材料。与我一同工作的同志对本研究所做的任何贡献均已在论文中作了明确的说明并表示谢意。</w:t>
      </w:r>
    </w:p>
    <w:p>
      <w:pPr>
        <w:pStyle w:val="6"/>
        <w:ind w:firstLine="0" w:firstLineChars="0"/>
        <w:jc w:val="center"/>
        <w:rPr>
          <w:sz w:val="24"/>
        </w:rPr>
      </w:pPr>
    </w:p>
    <w:p>
      <w:pPr>
        <w:pStyle w:val="6"/>
        <w:ind w:firstLine="0" w:firstLineChars="0"/>
        <w:jc w:val="center"/>
        <w:rPr>
          <w:sz w:val="24"/>
        </w:rPr>
      </w:pPr>
    </w:p>
    <w:p>
      <w:pPr>
        <w:pStyle w:val="6"/>
        <w:wordWrap w:val="0"/>
        <w:snapToGrid w:val="0"/>
        <w:spacing w:line="300" w:lineRule="auto"/>
        <w:ind w:firstLine="480"/>
        <w:jc w:val="right"/>
        <w:rPr>
          <w:sz w:val="24"/>
          <w:u w:val="single"/>
        </w:rPr>
      </w:pPr>
      <w:r>
        <w:rPr>
          <w:sz w:val="24"/>
        </w:rPr>
        <w:t>作者签名：</w:t>
      </w:r>
      <w:r>
        <w:rPr>
          <w:sz w:val="24"/>
          <w:u w:val="single"/>
        </w:rPr>
        <w:t xml:space="preserve">             </w:t>
      </w:r>
      <w:r>
        <w:rPr>
          <w:sz w:val="24"/>
        </w:rPr>
        <w:t>日期：</w:t>
      </w:r>
      <w:r>
        <w:rPr>
          <w:sz w:val="24"/>
          <w:u w:val="single"/>
        </w:rPr>
        <w:t xml:space="preserve">             </w:t>
      </w:r>
    </w:p>
    <w:p>
      <w:pPr>
        <w:jc w:val="center"/>
        <w:rPr>
          <w:rFonts w:eastAsia="黑体"/>
          <w:sz w:val="52"/>
        </w:rPr>
      </w:pPr>
      <w:r>
        <w:rPr>
          <w:rFonts w:eastAsia="黑体"/>
          <w:sz w:val="52"/>
        </w:rPr>
        <mc:AlternateContent>
          <mc:Choice Requires="wps">
            <w:drawing>
              <wp:anchor distT="0" distB="0" distL="114300" distR="114300" simplePos="0" relativeHeight="251665408" behindDoc="0" locked="0" layoutInCell="1" allowOverlap="1">
                <wp:simplePos x="0" y="0"/>
                <wp:positionH relativeFrom="column">
                  <wp:posOffset>180975</wp:posOffset>
                </wp:positionH>
                <wp:positionV relativeFrom="paragraph">
                  <wp:posOffset>312420</wp:posOffset>
                </wp:positionV>
                <wp:extent cx="5012690" cy="970915"/>
                <wp:effectExtent l="5080" t="263525" r="11430" b="10160"/>
                <wp:wrapNone/>
                <wp:docPr id="7" name="自选图形 108"/>
                <wp:cNvGraphicFramePr/>
                <a:graphic xmlns:a="http://schemas.openxmlformats.org/drawingml/2006/main">
                  <a:graphicData uri="http://schemas.microsoft.com/office/word/2010/wordprocessingShape">
                    <wps:wsp>
                      <wps:cNvSpPr/>
                      <wps:spPr>
                        <a:xfrm>
                          <a:off x="0" y="0"/>
                          <a:ext cx="5012690" cy="970915"/>
                        </a:xfrm>
                        <a:prstGeom prst="wedgeRoundRectCallout">
                          <a:avLst>
                            <a:gd name="adj1" fmla="val 7069"/>
                            <a:gd name="adj2" fmla="val -76532"/>
                            <a:gd name="adj3" fmla="val 16667"/>
                          </a:avLst>
                        </a:prstGeom>
                        <a:noFill/>
                        <a:ln w="9525" cap="flat" cmpd="sng">
                          <a:solidFill>
                            <a:srgbClr val="FF0000"/>
                          </a:solidFill>
                          <a:prstDash val="dash"/>
                          <a:miter/>
                          <a:headEnd type="none" w="med" len="med"/>
                          <a:tailEnd type="none" w="med" len="med"/>
                        </a:ln>
                      </wps:spPr>
                      <wps:txbx>
                        <w:txbxContent>
                          <w:p>
                            <w:pPr>
                              <w:pStyle w:val="9"/>
                              <w:rPr>
                                <w:rFonts w:hint="eastAsia"/>
                                <w:highlight w:val="green"/>
                              </w:rPr>
                            </w:pPr>
                            <w:r>
                              <w:rPr>
                                <w:rFonts w:hint="eastAsia"/>
                                <w:highlight w:val="green"/>
                              </w:rPr>
                              <w:t>（1）日期为论文定稿时间，一般为答辩通过后完成论文修改的时间，且在校学位会表决授予学位之前；</w:t>
                            </w:r>
                          </w:p>
                          <w:p>
                            <w:pPr>
                              <w:pStyle w:val="9"/>
                              <w:rPr>
                                <w:rFonts w:hint="eastAsia"/>
                                <w:highlight w:val="green"/>
                              </w:rPr>
                            </w:pPr>
                            <w:r>
                              <w:rPr>
                                <w:rFonts w:hint="eastAsia"/>
                                <w:highlight w:val="green"/>
                              </w:rPr>
                              <w:t>（2）本页在提交最终存档学位论文时务必签字完整；</w:t>
                            </w:r>
                          </w:p>
                          <w:p>
                            <w:pPr>
                              <w:pStyle w:val="9"/>
                              <w:rPr>
                                <w:rFonts w:hint="eastAsia"/>
                                <w:highlight w:val="green"/>
                              </w:rPr>
                            </w:pPr>
                            <w:r>
                              <w:rPr>
                                <w:rFonts w:hint="eastAsia"/>
                                <w:highlight w:val="green"/>
                              </w:rPr>
                              <w:t>（3）纸质版为手写签字，电子版可扫描签字完整的纸质版，整页插入。</w:t>
                            </w:r>
                          </w:p>
                        </w:txbxContent>
                      </wps:txbx>
                      <wps:bodyPr wrap="square" upright="1"/>
                    </wps:wsp>
                  </a:graphicData>
                </a:graphic>
              </wp:anchor>
            </w:drawing>
          </mc:Choice>
          <mc:Fallback>
            <w:pict>
              <v:shape id="自选图形 108" o:spid="_x0000_s1026" o:spt="62" type="#_x0000_t62" style="position:absolute;left:0pt;margin-left:14.25pt;margin-top:24.6pt;height:76.45pt;width:394.7pt;z-index:251665408;mso-width-relative:page;mso-height-relative:page;" filled="f" stroked="t" coordsize="21600,21600" o:gfxdata="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y8zTvXAAAACQEAAA8AAAAA&#10;AAAAAQAgAAAAIgAAAGRycy9kb3ducmV2LnhtbFBLAQIUABQAAAAIAIdO4kB4zuuFTgIAAJsEAAAO&#10;AAAAAAAAAAEAIAAAACYBAABkcnMvZTJvRG9jLnhtbFBLBQYAAAAABgAGAFkBAADmBQAAAAA=&#10;" adj="12327,-5731,14400">
                <v:fill on="f" focussize="0,0"/>
                <v:stroke color="#FF0000" joinstyle="miter" dashstyle="dash"/>
                <v:imagedata o:title=""/>
                <o:lock v:ext="edit" aspectratio="f"/>
                <v:textbox>
                  <w:txbxContent>
                    <w:p>
                      <w:pPr>
                        <w:pStyle w:val="9"/>
                        <w:rPr>
                          <w:rFonts w:hint="eastAsia"/>
                          <w:highlight w:val="green"/>
                        </w:rPr>
                      </w:pPr>
                      <w:r>
                        <w:rPr>
                          <w:rFonts w:hint="eastAsia"/>
                          <w:highlight w:val="green"/>
                        </w:rPr>
                        <w:t>（1）日期为论文定稿时间，一般为答辩通过后完成论文修改的时间，且在校学位会表决授予学位之前；</w:t>
                      </w:r>
                    </w:p>
                    <w:p>
                      <w:pPr>
                        <w:pStyle w:val="9"/>
                        <w:rPr>
                          <w:rFonts w:hint="eastAsia"/>
                          <w:highlight w:val="green"/>
                        </w:rPr>
                      </w:pPr>
                      <w:r>
                        <w:rPr>
                          <w:rFonts w:hint="eastAsia"/>
                          <w:highlight w:val="green"/>
                        </w:rPr>
                        <w:t>（2）本页在提交最终存档学位论文时务必签字完整；</w:t>
                      </w:r>
                    </w:p>
                    <w:p>
                      <w:pPr>
                        <w:pStyle w:val="9"/>
                        <w:rPr>
                          <w:rFonts w:hint="eastAsia"/>
                          <w:highlight w:val="green"/>
                        </w:rPr>
                      </w:pPr>
                      <w:r>
                        <w:rPr>
                          <w:rFonts w:hint="eastAsia"/>
                          <w:highlight w:val="green"/>
                        </w:rPr>
                        <w:t>（3）纸质版为手写签字，电子版可扫描签字完整的纸质版，整页插入。</w:t>
                      </w:r>
                    </w:p>
                  </w:txbxContent>
                </v:textbox>
              </v:shape>
            </w:pict>
          </mc:Fallback>
        </mc:AlternateContent>
      </w:r>
    </w:p>
    <w:p>
      <w:pPr>
        <w:jc w:val="center"/>
        <w:rPr>
          <w:rFonts w:eastAsia="黑体"/>
          <w:sz w:val="52"/>
        </w:rPr>
      </w:pPr>
    </w:p>
    <w:p>
      <w:pPr>
        <w:jc w:val="center"/>
        <w:rPr>
          <w:rFonts w:eastAsia="黑体"/>
          <w:sz w:val="52"/>
        </w:rPr>
      </w:pPr>
    </w:p>
    <w:p>
      <w:pPr>
        <w:jc w:val="center"/>
        <w:rPr>
          <w:rFonts w:eastAsia="黑体"/>
          <w:sz w:val="52"/>
        </w:rPr>
      </w:pPr>
    </w:p>
    <w:p>
      <w:pPr>
        <w:jc w:val="center"/>
        <w:rPr>
          <w:rFonts w:eastAsia="黑体"/>
          <w:sz w:val="52"/>
        </w:rPr>
      </w:pPr>
    </w:p>
    <w:p>
      <w:pPr>
        <w:snapToGrid w:val="0"/>
        <w:spacing w:after="220"/>
        <w:jc w:val="center"/>
        <w:rPr>
          <w:rFonts w:eastAsia="黑体"/>
          <w:bCs/>
          <w:sz w:val="32"/>
          <w:szCs w:val="32"/>
        </w:rPr>
      </w:pPr>
      <w:r>
        <w:rPr>
          <w:rFonts w:eastAsia="黑体"/>
          <w:bCs/>
          <w:sz w:val="32"/>
          <w:szCs w:val="32"/>
        </w:rPr>
        <w:t>关于论文使用授权的说明</w:t>
      </w:r>
    </w:p>
    <w:p>
      <w:pPr>
        <w:pStyle w:val="6"/>
        <w:snapToGrid w:val="0"/>
        <w:spacing w:line="360" w:lineRule="auto"/>
        <w:ind w:firstLine="0" w:firstLineChars="0"/>
        <w:jc w:val="center"/>
        <w:rPr>
          <w:sz w:val="24"/>
          <w:lang w:val="en-US"/>
        </w:rPr>
      </w:pPr>
    </w:p>
    <w:p>
      <w:pPr>
        <w:pStyle w:val="6"/>
        <w:snapToGrid w:val="0"/>
        <w:spacing w:line="360" w:lineRule="auto"/>
        <w:ind w:firstLine="480"/>
      </w:pPr>
      <w:r>
        <w:rPr>
          <w:sz w:val="24"/>
        </w:rPr>
        <w:t>本人完全了解中国矿业大学（北京）有关保留、使用学位论文的规定，即：学校有权保留送交论文的复印件，允许论文被查阅或借阅；学校可以公布论文的全部或部分内容，可以采用影印、缩印或其他复制手段保存论文。</w:t>
      </w:r>
    </w:p>
    <w:p>
      <w:pPr>
        <w:pStyle w:val="6"/>
        <w:snapToGrid w:val="0"/>
        <w:spacing w:line="360" w:lineRule="auto"/>
        <w:ind w:firstLine="480"/>
        <w:rPr>
          <w:sz w:val="24"/>
        </w:rPr>
      </w:pPr>
      <w:r>
        <w:rPr>
          <w:sz w:val="24"/>
        </w:rPr>
        <w:t>（保密的论文在解密后应遵守此规定）</w:t>
      </w:r>
    </w:p>
    <w:p>
      <w:pPr>
        <w:pStyle w:val="6"/>
        <w:snapToGrid w:val="0"/>
        <w:ind w:firstLine="0" w:firstLineChars="0"/>
        <w:jc w:val="center"/>
        <w:rPr>
          <w:sz w:val="24"/>
        </w:rPr>
      </w:pPr>
    </w:p>
    <w:p>
      <w:pPr>
        <w:pStyle w:val="6"/>
        <w:snapToGrid w:val="0"/>
        <w:ind w:firstLine="0" w:firstLineChars="0"/>
        <w:jc w:val="center"/>
        <w:rPr>
          <w:sz w:val="24"/>
        </w:rPr>
      </w:pPr>
    </w:p>
    <w:p>
      <w:pPr>
        <w:pStyle w:val="6"/>
        <w:snapToGrid w:val="0"/>
        <w:spacing w:line="300" w:lineRule="auto"/>
        <w:ind w:firstLine="480"/>
        <w:jc w:val="right"/>
        <w:rPr>
          <w:sz w:val="24"/>
          <w:u w:val="single"/>
        </w:rPr>
      </w:pPr>
      <w:r>
        <w:rPr>
          <w:sz w:val="24"/>
        </w:rPr>
        <w:t>作者签名：</w:t>
      </w:r>
      <w:r>
        <w:rPr>
          <w:sz w:val="24"/>
          <w:u w:val="single"/>
        </w:rPr>
        <w:t xml:space="preserve">             </w:t>
      </w:r>
      <w:r>
        <w:rPr>
          <w:sz w:val="24"/>
        </w:rPr>
        <w:t>导师签名：</w:t>
      </w:r>
      <w:r>
        <w:rPr>
          <w:sz w:val="24"/>
          <w:u w:val="single"/>
        </w:rPr>
        <w:t xml:space="preserve">             </w:t>
      </w:r>
      <w:r>
        <w:rPr>
          <w:sz w:val="24"/>
        </w:rPr>
        <w:t>日期：</w:t>
      </w:r>
      <w:r>
        <w:rPr>
          <w:sz w:val="24"/>
          <w:u w:val="single"/>
        </w:rPr>
        <w:t xml:space="preserve">            </w:t>
      </w:r>
      <w:r>
        <w:rPr>
          <w:color w:val="FFFFFF"/>
          <w:sz w:val="24"/>
          <w:u w:val="single"/>
        </w:rPr>
        <w:t>.</w:t>
      </w:r>
    </w:p>
    <w:p>
      <w:pPr>
        <w:spacing w:after="220" w:line="360" w:lineRule="auto"/>
        <w:outlineLvl w:val="0"/>
        <w:rPr>
          <w:b/>
          <w:sz w:val="32"/>
          <w:szCs w:val="32"/>
        </w:rPr>
      </w:pPr>
      <w:bookmarkStart w:id="0" w:name="_Toc386565817"/>
      <w:bookmarkStart w:id="1" w:name="_Toc386565936"/>
      <w:bookmarkStart w:id="2" w:name="_Toc388781884"/>
    </w:p>
    <w:p>
      <w:pPr>
        <w:spacing w:after="220" w:line="360" w:lineRule="auto"/>
        <w:outlineLvl w:val="0"/>
        <w:rPr>
          <w:b/>
          <w:sz w:val="32"/>
          <w:szCs w:val="32"/>
        </w:rPr>
      </w:pPr>
      <w:r>
        <w:rPr>
          <w:rFonts w:eastAsia="黑体"/>
          <w:sz w:val="30"/>
          <w:szCs w:val="30"/>
        </w:rPr>
        <mc:AlternateContent>
          <mc:Choice Requires="wps">
            <w:drawing>
              <wp:anchor distT="0" distB="0" distL="114300" distR="114300" simplePos="0" relativeHeight="251666432" behindDoc="0" locked="0" layoutInCell="1" allowOverlap="1">
                <wp:simplePos x="0" y="0"/>
                <wp:positionH relativeFrom="column">
                  <wp:posOffset>-196215</wp:posOffset>
                </wp:positionH>
                <wp:positionV relativeFrom="paragraph">
                  <wp:posOffset>-608330</wp:posOffset>
                </wp:positionV>
                <wp:extent cx="5978525" cy="966470"/>
                <wp:effectExtent l="4445" t="4445" r="11430" b="6985"/>
                <wp:wrapNone/>
                <wp:docPr id="8" name="自选图形 109"/>
                <wp:cNvGraphicFramePr/>
                <a:graphic xmlns:a="http://schemas.openxmlformats.org/drawingml/2006/main">
                  <a:graphicData uri="http://schemas.microsoft.com/office/word/2010/wordprocessingShape">
                    <wps:wsp>
                      <wps:cNvSpPr/>
                      <wps:spPr>
                        <a:xfrm>
                          <a:off x="0" y="0"/>
                          <a:ext cx="5978525" cy="966470"/>
                        </a:xfrm>
                        <a:prstGeom prst="wedgeRoundRectCallout">
                          <a:avLst>
                            <a:gd name="adj1" fmla="val -12171"/>
                            <a:gd name="adj2" fmla="val 50083"/>
                            <a:gd name="adj3" fmla="val 16667"/>
                          </a:avLst>
                        </a:prstGeom>
                        <a:noFill/>
                        <a:ln w="9525" cap="flat" cmpd="sng">
                          <a:solidFill>
                            <a:srgbClr val="FF0000"/>
                          </a:solidFill>
                          <a:prstDash val="dash"/>
                          <a:miter/>
                          <a:headEnd type="none" w="med" len="med"/>
                          <a:tailEnd type="none" w="med" len="med"/>
                        </a:ln>
                      </wps:spPr>
                      <wps:txbx>
                        <w:txbxContent>
                          <w:p>
                            <w:pPr>
                              <w:ind w:firstLine="420" w:firstLineChars="200"/>
                              <w:rPr>
                                <w:rFonts w:hint="eastAsia"/>
                                <w:highlight w:val="magenta"/>
                              </w:rPr>
                            </w:pPr>
                            <w:r>
                              <w:rPr>
                                <w:rFonts w:hint="eastAsia"/>
                                <w:highlight w:val="magenta"/>
                              </w:rPr>
                              <w:t>为排版需求，从摘要开始，设定了页眉页脚，且奇偶页不同，导致WORD文档转为PDF文档时，软件会自动在本页后面添加一张空白页，以使得摘要从奇数页开始。</w:t>
                            </w:r>
                          </w:p>
                          <w:p>
                            <w:pPr>
                              <w:ind w:firstLine="420" w:firstLineChars="200"/>
                              <w:rPr>
                                <w:highlight w:val="magenta"/>
                              </w:rPr>
                            </w:pPr>
                            <w:r>
                              <w:rPr>
                                <w:rFonts w:hint="eastAsia"/>
                                <w:highlight w:val="magenta"/>
                              </w:rPr>
                              <w:t>请务必自行删除转存的PDF文档中“独创性声明”和“摘要”中间的空白页，保证格式规范美观。</w:t>
                            </w:r>
                          </w:p>
                          <w:p/>
                        </w:txbxContent>
                      </wps:txbx>
                      <wps:bodyPr wrap="square" upright="1"/>
                    </wps:wsp>
                  </a:graphicData>
                </a:graphic>
              </wp:anchor>
            </w:drawing>
          </mc:Choice>
          <mc:Fallback>
            <w:pict>
              <v:shape id="自选图形 109" o:spid="_x0000_s1026" o:spt="62" type="#_x0000_t62" style="position:absolute;left:0pt;margin-left:-15.45pt;margin-top:-47.9pt;height:76.1pt;width:470.75pt;z-index:251666432;mso-width-relative:page;mso-height-relative:page;" filled="f" stroked="t" coordsize="21600,21600" o:gfxdata="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qGpAdcAAAAKAQAADwAAAAAA&#10;AAABACAAAAAiAAAAZHJzL2Rvd25yZXYueG1sUEsBAhQAFAAAAAgAh07iQFgsY4NNAgAAnAQAAA4A&#10;AAAAAAAAAQAgAAAAJgEAAGRycy9lMm9Eb2MueG1sUEsFBgAAAAAGAAYAWQEAAOUFAAAAAA==&#10;" adj="8171,21618,14400">
                <v:fill on="f" focussize="0,0"/>
                <v:stroke color="#FF0000" joinstyle="miter" dashstyle="dash"/>
                <v:imagedata o:title=""/>
                <o:lock v:ext="edit" aspectratio="f"/>
                <v:textbox>
                  <w:txbxContent>
                    <w:p>
                      <w:pPr>
                        <w:ind w:firstLine="420" w:firstLineChars="200"/>
                        <w:rPr>
                          <w:rFonts w:hint="eastAsia"/>
                          <w:highlight w:val="magenta"/>
                        </w:rPr>
                      </w:pPr>
                      <w:r>
                        <w:rPr>
                          <w:rFonts w:hint="eastAsia"/>
                          <w:highlight w:val="magenta"/>
                        </w:rPr>
                        <w:t>为排版需求，从摘要开始，设定了页眉页脚，且奇偶页不同，导致WORD文档转为PDF文档时，软件会自动在本页后面添加一张空白页，以使得摘要从奇数页开始。</w:t>
                      </w:r>
                    </w:p>
                    <w:p>
                      <w:pPr>
                        <w:ind w:firstLine="420" w:firstLineChars="200"/>
                        <w:rPr>
                          <w:highlight w:val="magenta"/>
                        </w:rPr>
                      </w:pPr>
                      <w:r>
                        <w:rPr>
                          <w:rFonts w:hint="eastAsia"/>
                          <w:highlight w:val="magenta"/>
                        </w:rPr>
                        <w:t>请务必自行删除转存的PDF文档中“独创性声明”和“摘要”中间的空白页，保证格式规范美观。</w:t>
                      </w:r>
                    </w:p>
                    <w:p/>
                  </w:txbxContent>
                </v:textbox>
              </v:shape>
            </w:pict>
          </mc:Fallback>
        </mc:AlternateContent>
      </w:r>
    </w:p>
    <w:p>
      <w:pPr>
        <w:spacing w:after="220" w:line="360" w:lineRule="auto"/>
        <w:outlineLvl w:val="0"/>
        <w:rPr>
          <w:rFonts w:hint="eastAsia"/>
          <w:b/>
          <w:sz w:val="32"/>
          <w:szCs w:val="32"/>
        </w:rPr>
        <w:sectPr>
          <w:headerReference r:id="rId5" w:type="first"/>
          <w:headerReference r:id="rId3" w:type="default"/>
          <w:footerReference r:id="rId6" w:type="default"/>
          <w:headerReference r:id="rId4" w:type="even"/>
          <w:type w:val="oddPage"/>
          <w:pgSz w:w="11906" w:h="16838"/>
          <w:pgMar w:top="1701" w:right="1701" w:bottom="1701" w:left="1701" w:header="1134" w:footer="1134" w:gutter="0"/>
          <w:pgNumType w:fmt="upperRoman" w:start="1"/>
          <w:cols w:space="720" w:num="1"/>
          <w:titlePg/>
          <w:docGrid w:type="lines" w:linePitch="312" w:charSpace="0"/>
        </w:sectPr>
      </w:pPr>
    </w:p>
    <w:bookmarkEnd w:id="0"/>
    <w:bookmarkEnd w:id="1"/>
    <w:bookmarkEnd w:id="2"/>
    <w:p>
      <w:pPr>
        <w:pStyle w:val="2"/>
        <w:spacing w:before="240" w:after="120"/>
        <w:rPr>
          <w:rFonts w:ascii="Times New Roman" w:hAnsi="Times New Roman"/>
          <w:b/>
          <w:bCs w:val="0"/>
        </w:rPr>
      </w:pPr>
      <w:r>
        <w:rPr>
          <w:rFonts w:ascii="Times New Roman" w:hAnsi="Times New Roman"/>
          <w:b/>
          <w:bCs w:val="0"/>
          <w:lang w:val="en-GB"/>
        </w:rPr>
        <w:t>Abstract</w:t>
      </w:r>
    </w:p>
    <w:p>
      <w:pPr>
        <w:spacing w:before="158" w:beforeLines="50" w:after="158" w:afterLines="50" w:line="276" w:lineRule="auto"/>
        <w:ind w:left="422" w:hanging="422" w:hangingChars="200"/>
        <w:rPr>
          <w:rFonts w:hint="eastAsia"/>
          <w:sz w:val="24"/>
        </w:rPr>
      </w:pPr>
      <w:r>
        <w:rPr>
          <w:b/>
          <w:lang/>
        </w:rPr>
        <mc:AlternateContent>
          <mc:Choice Requires="wps">
            <w:drawing>
              <wp:anchor distT="0" distB="0" distL="114300" distR="114300" simplePos="0" relativeHeight="251663360" behindDoc="0" locked="0" layoutInCell="1" allowOverlap="1">
                <wp:simplePos x="0" y="0"/>
                <wp:positionH relativeFrom="column">
                  <wp:posOffset>1154430</wp:posOffset>
                </wp:positionH>
                <wp:positionV relativeFrom="paragraph">
                  <wp:posOffset>275590</wp:posOffset>
                </wp:positionV>
                <wp:extent cx="4521200" cy="1245870"/>
                <wp:effectExtent l="5080" t="415290" r="7620" b="15240"/>
                <wp:wrapNone/>
                <wp:docPr id="5" name="自选图形 102"/>
                <wp:cNvGraphicFramePr/>
                <a:graphic xmlns:a="http://schemas.openxmlformats.org/drawingml/2006/main">
                  <a:graphicData uri="http://schemas.microsoft.com/office/word/2010/wordprocessingShape">
                    <wps:wsp>
                      <wps:cNvSpPr/>
                      <wps:spPr>
                        <a:xfrm>
                          <a:off x="0" y="0"/>
                          <a:ext cx="4521200" cy="1245870"/>
                        </a:xfrm>
                        <a:prstGeom prst="wedgeRoundRectCallout">
                          <a:avLst>
                            <a:gd name="adj1" fmla="val -19148"/>
                            <a:gd name="adj2" fmla="val -82875"/>
                            <a:gd name="adj3" fmla="val 16667"/>
                          </a:avLst>
                        </a:prstGeom>
                        <a:noFill/>
                        <a:ln w="9525" cap="flat" cmpd="sng">
                          <a:solidFill>
                            <a:srgbClr val="FF0000"/>
                          </a:solidFill>
                          <a:prstDash val="solid"/>
                          <a:miter/>
                          <a:headEnd type="none" w="med" len="med"/>
                          <a:tailEnd type="none" w="med" len="med"/>
                        </a:ln>
                      </wps:spPr>
                      <wps:txbx>
                        <w:txbxContent>
                          <w:p>
                            <w:pPr>
                              <w:rPr>
                                <w:rFonts w:hint="eastAsia"/>
                                <w:szCs w:val="21"/>
                                <w:highlight w:val="green"/>
                              </w:rPr>
                            </w:pPr>
                            <w:r>
                              <w:rPr>
                                <w:rFonts w:hint="eastAsia"/>
                                <w:szCs w:val="21"/>
                                <w:highlight w:val="green"/>
                              </w:rPr>
                              <w:t>英文摘要：</w:t>
                            </w:r>
                          </w:p>
                          <w:p>
                            <w:pPr>
                              <w:rPr>
                                <w:rFonts w:hint="eastAsia"/>
                                <w:highlight w:val="green"/>
                              </w:rPr>
                            </w:pPr>
                            <w:r>
                              <w:rPr>
                                <w:rFonts w:hint="eastAsia"/>
                                <w:szCs w:val="21"/>
                                <w:highlight w:val="green"/>
                              </w:rPr>
                              <w:t>（1）标题“Abstract”，</w:t>
                            </w:r>
                            <w:r>
                              <w:rPr>
                                <w:highlight w:val="green"/>
                              </w:rPr>
                              <w:t xml:space="preserve"> </w:t>
                            </w:r>
                            <w:r>
                              <w:rPr>
                                <w:rFonts w:hint="eastAsia"/>
                                <w:szCs w:val="21"/>
                                <w:highlight w:val="green"/>
                              </w:rPr>
                              <w:t>字体</w:t>
                            </w:r>
                            <w:r>
                              <w:rPr>
                                <w:highlight w:val="green"/>
                              </w:rPr>
                              <w:t>Times New Roman</w:t>
                            </w:r>
                            <w:r>
                              <w:rPr>
                                <w:rFonts w:hint="eastAsia"/>
                                <w:highlight w:val="green"/>
                              </w:rPr>
                              <w:t>，三号，居中，加粗，段前为0，段后11磅；</w:t>
                            </w:r>
                          </w:p>
                          <w:p>
                            <w:pPr>
                              <w:rPr>
                                <w:rFonts w:hint="eastAsia"/>
                                <w:highlight w:val="green"/>
                              </w:rPr>
                            </w:pPr>
                            <w:r>
                              <w:rPr>
                                <w:rFonts w:hint="eastAsia"/>
                                <w:highlight w:val="green"/>
                              </w:rPr>
                              <w:t>（2）英文摘要正文，</w:t>
                            </w:r>
                            <w:r>
                              <w:rPr>
                                <w:rFonts w:hint="eastAsia"/>
                                <w:szCs w:val="21"/>
                                <w:highlight w:val="green"/>
                              </w:rPr>
                              <w:t>字体</w:t>
                            </w:r>
                            <w:r>
                              <w:rPr>
                                <w:highlight w:val="green"/>
                              </w:rPr>
                              <w:t>Times New Roman</w:t>
                            </w:r>
                            <w:r>
                              <w:rPr>
                                <w:rFonts w:hint="eastAsia"/>
                                <w:highlight w:val="green"/>
                              </w:rPr>
                              <w:t>，小四，多倍行距1.25;</w:t>
                            </w:r>
                          </w:p>
                          <w:p>
                            <w:pPr>
                              <w:rPr>
                                <w:rFonts w:hint="eastAsia"/>
                                <w:szCs w:val="21"/>
                              </w:rPr>
                            </w:pPr>
                            <w:r>
                              <w:rPr>
                                <w:rFonts w:hint="eastAsia"/>
                                <w:szCs w:val="21"/>
                                <w:highlight w:val="green"/>
                              </w:rPr>
                              <w:t>（3）</w:t>
                            </w:r>
                            <w:r>
                              <w:rPr>
                                <w:highlight w:val="green"/>
                              </w:rPr>
                              <w:t xml:space="preserve">Key </w:t>
                            </w:r>
                            <w:r>
                              <w:rPr>
                                <w:rFonts w:hint="eastAsia"/>
                                <w:highlight w:val="green"/>
                              </w:rPr>
                              <w:t>W</w:t>
                            </w:r>
                            <w:r>
                              <w:rPr>
                                <w:highlight w:val="green"/>
                              </w:rPr>
                              <w:t>ords</w:t>
                            </w:r>
                            <w:r>
                              <w:rPr>
                                <w:rFonts w:hint="eastAsia"/>
                                <w:highlight w:val="green"/>
                              </w:rPr>
                              <w:t xml:space="preserve"> , </w:t>
                            </w:r>
                            <w:r>
                              <w:rPr>
                                <w:rFonts w:hint="eastAsia"/>
                                <w:szCs w:val="21"/>
                                <w:highlight w:val="green"/>
                              </w:rPr>
                              <w:t>3-5个，字体</w:t>
                            </w:r>
                            <w:r>
                              <w:rPr>
                                <w:highlight w:val="green"/>
                              </w:rPr>
                              <w:t>Times New Roman</w:t>
                            </w:r>
                            <w:r>
                              <w:rPr>
                                <w:rFonts w:hint="eastAsia"/>
                                <w:highlight w:val="green"/>
                              </w:rPr>
                              <w:t>，小四号，加粗</w:t>
                            </w:r>
                          </w:p>
                        </w:txbxContent>
                      </wps:txbx>
                      <wps:bodyPr wrap="square" upright="1"/>
                    </wps:wsp>
                  </a:graphicData>
                </a:graphic>
              </wp:anchor>
            </w:drawing>
          </mc:Choice>
          <mc:Fallback>
            <w:pict>
              <v:shape id="自选图形 102" o:spid="_x0000_s1026" o:spt="62" type="#_x0000_t62" style="position:absolute;left:0pt;margin-left:90.9pt;margin-top:21.7pt;height:98.1pt;width:356pt;z-index:251663360;mso-width-relative:page;mso-height-relative:page;" filled="f" stroked="t" coordsize="21600,21600" o:gfxdata="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gPoQtYAAAAKAQAADwAA&#10;AAAAAAABACAAAAAiAAAAZHJzL2Rvd25yZXYueG1sUEsBAhQAFAAAAAgAh07iQECsq1lRAgAAnwQA&#10;AA4AAAAAAAAAAQAgAAAAJQEAAGRycy9lMm9Eb2MueG1sUEsFBgAAAAAGAAYAWQEAAOgFAAAAAA==&#10;" adj="6664,-7101,14400">
                <v:fill on="f" focussize="0,0"/>
                <v:stroke color="#FF0000" joinstyle="miter"/>
                <v:imagedata o:title=""/>
                <o:lock v:ext="edit" aspectratio="f"/>
                <v:textbox>
                  <w:txbxContent>
                    <w:p>
                      <w:pPr>
                        <w:rPr>
                          <w:rFonts w:hint="eastAsia"/>
                          <w:szCs w:val="21"/>
                          <w:highlight w:val="green"/>
                        </w:rPr>
                      </w:pPr>
                      <w:r>
                        <w:rPr>
                          <w:rFonts w:hint="eastAsia"/>
                          <w:szCs w:val="21"/>
                          <w:highlight w:val="green"/>
                        </w:rPr>
                        <w:t>英文摘要：</w:t>
                      </w:r>
                    </w:p>
                    <w:p>
                      <w:pPr>
                        <w:rPr>
                          <w:rFonts w:hint="eastAsia"/>
                          <w:highlight w:val="green"/>
                        </w:rPr>
                      </w:pPr>
                      <w:r>
                        <w:rPr>
                          <w:rFonts w:hint="eastAsia"/>
                          <w:szCs w:val="21"/>
                          <w:highlight w:val="green"/>
                        </w:rPr>
                        <w:t>（1）标题“Abstract”，</w:t>
                      </w:r>
                      <w:r>
                        <w:rPr>
                          <w:highlight w:val="green"/>
                        </w:rPr>
                        <w:t xml:space="preserve"> </w:t>
                      </w:r>
                      <w:r>
                        <w:rPr>
                          <w:rFonts w:hint="eastAsia"/>
                          <w:szCs w:val="21"/>
                          <w:highlight w:val="green"/>
                        </w:rPr>
                        <w:t>字体</w:t>
                      </w:r>
                      <w:r>
                        <w:rPr>
                          <w:highlight w:val="green"/>
                        </w:rPr>
                        <w:t>Times New Roman</w:t>
                      </w:r>
                      <w:r>
                        <w:rPr>
                          <w:rFonts w:hint="eastAsia"/>
                          <w:highlight w:val="green"/>
                        </w:rPr>
                        <w:t>，三号，居中，加粗，段前为0，段后11磅；</w:t>
                      </w:r>
                    </w:p>
                    <w:p>
                      <w:pPr>
                        <w:rPr>
                          <w:rFonts w:hint="eastAsia"/>
                          <w:highlight w:val="green"/>
                        </w:rPr>
                      </w:pPr>
                      <w:r>
                        <w:rPr>
                          <w:rFonts w:hint="eastAsia"/>
                          <w:highlight w:val="green"/>
                        </w:rPr>
                        <w:t>（2）英文摘要正文，</w:t>
                      </w:r>
                      <w:r>
                        <w:rPr>
                          <w:rFonts w:hint="eastAsia"/>
                          <w:szCs w:val="21"/>
                          <w:highlight w:val="green"/>
                        </w:rPr>
                        <w:t>字体</w:t>
                      </w:r>
                      <w:r>
                        <w:rPr>
                          <w:highlight w:val="green"/>
                        </w:rPr>
                        <w:t>Times New Roman</w:t>
                      </w:r>
                      <w:r>
                        <w:rPr>
                          <w:rFonts w:hint="eastAsia"/>
                          <w:highlight w:val="green"/>
                        </w:rPr>
                        <w:t>，小四，多倍行距1.25;</w:t>
                      </w:r>
                    </w:p>
                    <w:p>
                      <w:pPr>
                        <w:rPr>
                          <w:rFonts w:hint="eastAsia"/>
                          <w:szCs w:val="21"/>
                        </w:rPr>
                      </w:pPr>
                      <w:r>
                        <w:rPr>
                          <w:rFonts w:hint="eastAsia"/>
                          <w:szCs w:val="21"/>
                          <w:highlight w:val="green"/>
                        </w:rPr>
                        <w:t>（3）</w:t>
                      </w:r>
                      <w:r>
                        <w:rPr>
                          <w:highlight w:val="green"/>
                        </w:rPr>
                        <w:t xml:space="preserve">Key </w:t>
                      </w:r>
                      <w:r>
                        <w:rPr>
                          <w:rFonts w:hint="eastAsia"/>
                          <w:highlight w:val="green"/>
                        </w:rPr>
                        <w:t>W</w:t>
                      </w:r>
                      <w:r>
                        <w:rPr>
                          <w:highlight w:val="green"/>
                        </w:rPr>
                        <w:t>ords</w:t>
                      </w:r>
                      <w:r>
                        <w:rPr>
                          <w:rFonts w:hint="eastAsia"/>
                          <w:highlight w:val="green"/>
                        </w:rPr>
                        <w:t xml:space="preserve"> , </w:t>
                      </w:r>
                      <w:r>
                        <w:rPr>
                          <w:rFonts w:hint="eastAsia"/>
                          <w:szCs w:val="21"/>
                          <w:highlight w:val="green"/>
                        </w:rPr>
                        <w:t>3-5个，字体</w:t>
                      </w:r>
                      <w:r>
                        <w:rPr>
                          <w:highlight w:val="green"/>
                        </w:rPr>
                        <w:t>Times New Roman</w:t>
                      </w:r>
                      <w:r>
                        <w:rPr>
                          <w:rFonts w:hint="eastAsia"/>
                          <w:highlight w:val="green"/>
                        </w:rPr>
                        <w:t>，小四号，加粗</w:t>
                      </w:r>
                    </w:p>
                  </w:txbxContent>
                </v:textbox>
              </v:shape>
            </w:pict>
          </mc:Fallback>
        </mc:AlternateContent>
      </w:r>
    </w:p>
    <w:p>
      <w:pPr>
        <w:spacing w:before="158" w:beforeLines="50" w:after="158" w:afterLines="50" w:line="276" w:lineRule="auto"/>
        <w:ind w:left="480" w:hanging="480" w:hangingChars="200"/>
        <w:rPr>
          <w:rFonts w:hint="eastAsia"/>
          <w:sz w:val="24"/>
        </w:rPr>
      </w:pPr>
    </w:p>
    <w:p>
      <w:pPr>
        <w:spacing w:before="158" w:beforeLines="50" w:after="158" w:afterLines="50" w:line="276" w:lineRule="auto"/>
        <w:ind w:left="480" w:hanging="480" w:hangingChars="200"/>
        <w:rPr>
          <w:rFonts w:hint="eastAsia"/>
          <w:sz w:val="24"/>
        </w:rPr>
      </w:pPr>
    </w:p>
    <w:p>
      <w:pPr>
        <w:spacing w:before="158" w:beforeLines="50" w:after="158" w:afterLines="50" w:line="276" w:lineRule="auto"/>
        <w:ind w:left="480" w:hanging="480" w:hangingChars="200"/>
        <w:rPr>
          <w:rFonts w:hint="eastAsia"/>
          <w:sz w:val="24"/>
        </w:rPr>
      </w:pPr>
    </w:p>
    <w:p>
      <w:pPr>
        <w:spacing w:before="158" w:beforeLines="50" w:after="158" w:afterLines="50" w:line="276" w:lineRule="auto"/>
        <w:ind w:left="480" w:hanging="480" w:hangingChars="200"/>
        <w:rPr>
          <w:rFonts w:hint="eastAsia"/>
          <w:sz w:val="24"/>
        </w:rPr>
      </w:pPr>
    </w:p>
    <w:p>
      <w:pPr>
        <w:spacing w:before="158" w:beforeLines="50" w:after="158" w:afterLines="50" w:line="276" w:lineRule="auto"/>
        <w:ind w:left="479" w:leftChars="228" w:firstLine="118" w:firstLineChars="49"/>
        <w:rPr>
          <w:rFonts w:hint="eastAsia"/>
          <w:sz w:val="24"/>
        </w:rPr>
      </w:pPr>
      <w:r>
        <w:rPr>
          <w:rFonts w:hint="eastAsia"/>
          <w:b/>
          <w:sz w:val="24"/>
        </w:rPr>
        <w:t>Key Words</w:t>
      </w:r>
      <w:r>
        <w:rPr>
          <w:rFonts w:hint="eastAsia"/>
          <w:sz w:val="24"/>
        </w:rPr>
        <w:t>：xxx; xxx; xxx</w:t>
      </w:r>
    </w:p>
    <w:p>
      <w:pPr>
        <w:spacing w:before="158" w:beforeLines="50" w:after="158" w:afterLines="50" w:line="276" w:lineRule="auto"/>
        <w:ind w:firstLine="480" w:firstLineChars="200"/>
        <w:rPr>
          <w:rFonts w:hint="eastAsia"/>
          <w:sz w:val="24"/>
        </w:rPr>
      </w:pPr>
    </w:p>
    <w:p>
      <w:pPr>
        <w:spacing w:before="158" w:beforeLines="50" w:after="158" w:afterLines="50" w:line="276" w:lineRule="auto"/>
        <w:ind w:firstLine="480" w:firstLineChars="200"/>
        <w:rPr>
          <w:sz w:val="24"/>
        </w:rPr>
      </w:pPr>
      <w:r>
        <w:rPr>
          <w:rFonts w:hint="eastAsia"/>
          <w:sz w:val="24"/>
        </w:rPr>
        <w:t>大摘要正文：学硕（4000字英文），按照正文比例压缩，按内容分段，重点突出自己的部分。</w:t>
      </w: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117" w:firstLineChars="49"/>
        <w:rPr>
          <w:rFonts w:hint="eastAsia"/>
          <w:sz w:val="24"/>
        </w:rPr>
      </w:pPr>
    </w:p>
    <w:p>
      <w:pPr>
        <w:spacing w:before="158" w:beforeLines="50" w:after="158" w:afterLines="50" w:line="276" w:lineRule="auto"/>
        <w:ind w:left="479" w:leftChars="228" w:firstLine="240" w:firstLineChars="100"/>
        <w:rPr>
          <w:sz w:val="24"/>
        </w:rPr>
      </w:pPr>
    </w:p>
    <w:sectPr>
      <w:headerReference r:id="rId9" w:type="first"/>
      <w:headerReference r:id="rId7" w:type="default"/>
      <w:footerReference r:id="rId10" w:type="default"/>
      <w:headerReference r:id="rId8" w:type="even"/>
      <w:footerReference r:id="rId11" w:type="even"/>
      <w:type w:val="oddPage"/>
      <w:pgSz w:w="11907" w:h="16839"/>
      <w:pgMar w:top="1701" w:right="1701" w:bottom="1701" w:left="1701" w:header="1134" w:footer="1134" w:gutter="0"/>
      <w:cols w:space="720" w:num="1"/>
      <w:docGrid w:type="lines" w:linePitch="3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TimesNewRomanPSMT">
    <w:altName w:val="宋体"/>
    <w:panose1 w:val="00000000000000000000"/>
    <w:charset w:val="86"/>
    <w:family w:val="roman"/>
    <w:pitch w:val="default"/>
    <w:sig w:usb0="00000000" w:usb1="00000000" w:usb2="00000010" w:usb3="00000000" w:csb0="00040000" w:csb1="00000000"/>
  </w:font>
  <w:font w:name="方正准圆简体">
    <w:altName w:val="宋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mc:AlternateContent>
        <mc:Choice Requires="wps">
          <w:drawing>
            <wp:anchor distT="0" distB="0" distL="114300" distR="114300" simplePos="0" relativeHeight="251659264" behindDoc="0" locked="0" layoutInCell="1" allowOverlap="1">
              <wp:simplePos x="0" y="0"/>
              <wp:positionH relativeFrom="margin">
                <wp:posOffset>2586355</wp:posOffset>
              </wp:positionH>
              <wp:positionV relativeFrom="paragraph">
                <wp:posOffset>0</wp:posOffset>
              </wp:positionV>
              <wp:extent cx="575945" cy="131445"/>
              <wp:effectExtent l="0" t="0" r="0" b="0"/>
              <wp:wrapNone/>
              <wp:docPr id="15" name="文本框 69"/>
              <wp:cNvGraphicFramePr/>
              <a:graphic xmlns:a="http://schemas.openxmlformats.org/drawingml/2006/main">
                <a:graphicData uri="http://schemas.microsoft.com/office/word/2010/wordprocessingShape">
                  <wps:wsp>
                    <wps:cNvSpPr txBox="1"/>
                    <wps:spPr>
                      <a:xfrm>
                        <a:off x="0" y="0"/>
                        <a:ext cx="575945" cy="131445"/>
                      </a:xfrm>
                      <a:prstGeom prst="rect">
                        <a:avLst/>
                      </a:prstGeom>
                      <a:noFill/>
                      <a:ln>
                        <a:noFill/>
                      </a:ln>
                    </wps:spPr>
                    <wps:txbx>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5</w:t>
                          </w:r>
                          <w:r>
                            <w:rPr>
                              <w:rFonts w:hint="eastAsia"/>
                              <w:sz w:val="18"/>
                            </w:rPr>
                            <w:fldChar w:fldCharType="end"/>
                          </w:r>
                        </w:p>
                      </w:txbxContent>
                    </wps:txbx>
                    <wps:bodyPr wrap="square" lIns="0" tIns="0" rIns="0" bIns="0" upright="0"/>
                  </wps:wsp>
                </a:graphicData>
              </a:graphic>
            </wp:anchor>
          </w:drawing>
        </mc:Choice>
        <mc:Fallback>
          <w:pict>
            <v:shape id="文本框 69" o:spid="_x0000_s1026" o:spt="202" type="#_x0000_t202" style="position:absolute;left:0pt;margin-left:203.65pt;margin-top:0pt;height:10.35pt;width:45.35pt;mso-position-horizontal-relative:margin;z-index:251659264;mso-width-relative:page;mso-height-relative:page;" filled="f" stroked="f" coordsize="21600,21600" o:gfxdata="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YCEBw1wAAAAcBAAAPAAAAAAAAAAEAIAAAACIAAABkcnMvZG93bnJl&#10;di54bWxQSwECFAAUAAAACACHTuJAdxMW3MUBAACBAwAADgAAAAAAAAABACAAAAAmAQAAZHJzL2Uy&#10;b0RvYy54bWxQSwUGAAAAAAYABgBZAQAAXQUAAAAA&#10;">
              <v:fill on="f" focussize="0,0"/>
              <v:stroke on="f"/>
              <v:imagedata o:title=""/>
              <o:lock v:ext="edit" aspectratio="f"/>
              <v:textbox inset="0mm,0mm,0mm,0mm">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5</w:t>
                    </w:r>
                    <w:r>
                      <w:rPr>
                        <w:rFonts w:hint="eastAsia"/>
                        <w:sz w:val="18"/>
                      </w:rPr>
                      <w:fldChar w:fldCharType="end"/>
                    </w:r>
                  </w:p>
                </w:txbxContent>
              </v:textbox>
            </v:shape>
          </w:pict>
        </mc:Fallback>
      </mc:AlternateConten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mc:AlternateContent>
        <mc:Choice Requires="wps">
          <w:drawing>
            <wp:anchor distT="0" distB="0" distL="114300" distR="114300" simplePos="0" relativeHeight="251660288" behindDoc="0" locked="0" layoutInCell="1" allowOverlap="1">
              <wp:simplePos x="0" y="0"/>
              <wp:positionH relativeFrom="margin">
                <wp:posOffset>2646045</wp:posOffset>
              </wp:positionH>
              <wp:positionV relativeFrom="paragraph">
                <wp:posOffset>0</wp:posOffset>
              </wp:positionV>
              <wp:extent cx="431800" cy="131445"/>
              <wp:effectExtent l="0" t="0" r="0" b="0"/>
              <wp:wrapNone/>
              <wp:docPr id="16" name="文本框 70"/>
              <wp:cNvGraphicFramePr/>
              <a:graphic xmlns:a="http://schemas.openxmlformats.org/drawingml/2006/main">
                <a:graphicData uri="http://schemas.microsoft.com/office/word/2010/wordprocessingShape">
                  <wps:wsp>
                    <wps:cNvSpPr txBox="1"/>
                    <wps:spPr>
                      <a:xfrm>
                        <a:off x="0" y="0"/>
                        <a:ext cx="431800" cy="131445"/>
                      </a:xfrm>
                      <a:prstGeom prst="rect">
                        <a:avLst/>
                      </a:prstGeom>
                      <a:noFill/>
                      <a:ln>
                        <a:noFill/>
                      </a:ln>
                    </wps:spPr>
                    <wps:txbx>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2</w:t>
                          </w:r>
                          <w:r>
                            <w:rPr>
                              <w:rFonts w:hint="eastAsia"/>
                              <w:sz w:val="18"/>
                            </w:rPr>
                            <w:fldChar w:fldCharType="end"/>
                          </w:r>
                        </w:p>
                      </w:txbxContent>
                    </wps:txbx>
                    <wps:bodyPr wrap="square" lIns="0" tIns="0" rIns="0" bIns="0" upright="0"/>
                  </wps:wsp>
                </a:graphicData>
              </a:graphic>
            </wp:anchor>
          </w:drawing>
        </mc:Choice>
        <mc:Fallback>
          <w:pict>
            <v:shape id="文本框 70" o:spid="_x0000_s1026" o:spt="202" type="#_x0000_t202" style="position:absolute;left:0pt;margin-left:208.35pt;margin-top:0pt;height:10.35pt;width:34pt;mso-position-horizontal-relative:margin;z-index:251660288;mso-width-relative:page;mso-height-relative:page;" filled="f" stroked="f" coordsize="21600,21600" o:gfxdata="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FykTtYAAAAHAQAADwAAAAAAAAABACAAAAAiAAAAZHJzL2Rvd25yZXYu&#10;eG1sUEsBAhQAFAAAAAgAh07iQK1oyaTEAQAAgQMAAA4AAAAAAAAAAQAgAAAAJQEAAGRycy9lMm9E&#10;b2MueG1sUEsFBgAAAAAGAAYAWQEAAFsFAAAAAA==&#10;">
              <v:fill on="f" focussize="0,0"/>
              <v:stroke on="f"/>
              <v:imagedata o:title=""/>
              <o:lock v:ext="edit" aspectratio="f"/>
              <v:textbox inset="0mm,0mm,0mm,0mm">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2</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double" w:color="auto" w:sz="12" w:space="1"/>
      </w:pBdr>
      <w:rPr>
        <w:rFonts w:eastAsia="楷体"/>
        <w:sz w:val="21"/>
        <w:szCs w:val="21"/>
      </w:rPr>
    </w:pPr>
    <w:r>
      <w:rPr>
        <w:rFonts w:eastAsia="楷体"/>
        <w:sz w:val="21"/>
        <w:szCs w:val="21"/>
      </w:rPr>
      <w:t>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752FCA"/>
    <w:multiLevelType w:val="multilevel"/>
    <w:tmpl w:val="29752FC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7CC39A5"/>
    <w:multiLevelType w:val="multilevel"/>
    <w:tmpl w:val="37CC39A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9823A79"/>
    <w:multiLevelType w:val="multilevel"/>
    <w:tmpl w:val="49823A7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ADE72D1"/>
    <w:multiLevelType w:val="multilevel"/>
    <w:tmpl w:val="4ADE72D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20252E7"/>
    <w:multiLevelType w:val="multilevel"/>
    <w:tmpl w:val="520252E7"/>
    <w:lvl w:ilvl="0" w:tentative="0">
      <w:start w:val="1"/>
      <w:numFmt w:val="decimal"/>
      <w:lvlText w:val="%1."/>
      <w:lvlJc w:val="left"/>
      <w:pPr>
        <w:ind w:left="360" w:hanging="360"/>
      </w:pPr>
      <w:rPr>
        <w:rFonts w:hint="default"/>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8"/>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2NWNhNGIzZTkxZjQxYzhhYWZhMWI5ZmI3YTQ0ODgifQ=="/>
  </w:docVars>
  <w:rsids>
    <w:rsidRoot w:val="002641B4"/>
    <w:rsid w:val="000019F6"/>
    <w:rsid w:val="00002BCC"/>
    <w:rsid w:val="00002FCB"/>
    <w:rsid w:val="000040BA"/>
    <w:rsid w:val="000048CA"/>
    <w:rsid w:val="000064E3"/>
    <w:rsid w:val="00006DA5"/>
    <w:rsid w:val="00007897"/>
    <w:rsid w:val="00007FC1"/>
    <w:rsid w:val="000103E0"/>
    <w:rsid w:val="00010E7A"/>
    <w:rsid w:val="000110E1"/>
    <w:rsid w:val="00011F54"/>
    <w:rsid w:val="0001231D"/>
    <w:rsid w:val="000167E8"/>
    <w:rsid w:val="000267FD"/>
    <w:rsid w:val="00030734"/>
    <w:rsid w:val="00031B6A"/>
    <w:rsid w:val="00033D51"/>
    <w:rsid w:val="00035298"/>
    <w:rsid w:val="00035EC5"/>
    <w:rsid w:val="00040267"/>
    <w:rsid w:val="00041406"/>
    <w:rsid w:val="0004338E"/>
    <w:rsid w:val="000447AC"/>
    <w:rsid w:val="00045486"/>
    <w:rsid w:val="00050C81"/>
    <w:rsid w:val="000527DA"/>
    <w:rsid w:val="00053E51"/>
    <w:rsid w:val="0005421B"/>
    <w:rsid w:val="000543EE"/>
    <w:rsid w:val="00054B31"/>
    <w:rsid w:val="00055DA4"/>
    <w:rsid w:val="00056E3A"/>
    <w:rsid w:val="000603B9"/>
    <w:rsid w:val="00065591"/>
    <w:rsid w:val="0007373F"/>
    <w:rsid w:val="00073FEA"/>
    <w:rsid w:val="0007411F"/>
    <w:rsid w:val="000768FB"/>
    <w:rsid w:val="00080666"/>
    <w:rsid w:val="000812D2"/>
    <w:rsid w:val="000824AF"/>
    <w:rsid w:val="00082F75"/>
    <w:rsid w:val="0008421D"/>
    <w:rsid w:val="0008454E"/>
    <w:rsid w:val="00090453"/>
    <w:rsid w:val="000927DE"/>
    <w:rsid w:val="00092EBE"/>
    <w:rsid w:val="0009472F"/>
    <w:rsid w:val="000A0F01"/>
    <w:rsid w:val="000A6DEB"/>
    <w:rsid w:val="000A7244"/>
    <w:rsid w:val="000B4EC3"/>
    <w:rsid w:val="000B5DD0"/>
    <w:rsid w:val="000B6BAD"/>
    <w:rsid w:val="000B78AA"/>
    <w:rsid w:val="000C06B9"/>
    <w:rsid w:val="000C0911"/>
    <w:rsid w:val="000C315F"/>
    <w:rsid w:val="000C45FB"/>
    <w:rsid w:val="000C6C75"/>
    <w:rsid w:val="000C73DC"/>
    <w:rsid w:val="000D09B8"/>
    <w:rsid w:val="000D5667"/>
    <w:rsid w:val="000D5A76"/>
    <w:rsid w:val="000D5D73"/>
    <w:rsid w:val="000D71AD"/>
    <w:rsid w:val="000E2D12"/>
    <w:rsid w:val="000E318C"/>
    <w:rsid w:val="000E3E59"/>
    <w:rsid w:val="000E511E"/>
    <w:rsid w:val="000E5733"/>
    <w:rsid w:val="000E7213"/>
    <w:rsid w:val="000F0BB8"/>
    <w:rsid w:val="000F3BBB"/>
    <w:rsid w:val="000F3BE5"/>
    <w:rsid w:val="000F4C59"/>
    <w:rsid w:val="000F62AD"/>
    <w:rsid w:val="000F6B4A"/>
    <w:rsid w:val="000F785E"/>
    <w:rsid w:val="000F79C1"/>
    <w:rsid w:val="001008C4"/>
    <w:rsid w:val="00103E7A"/>
    <w:rsid w:val="0010667E"/>
    <w:rsid w:val="0011184D"/>
    <w:rsid w:val="00113124"/>
    <w:rsid w:val="0011386B"/>
    <w:rsid w:val="00115137"/>
    <w:rsid w:val="00116DEF"/>
    <w:rsid w:val="0011730D"/>
    <w:rsid w:val="00121D44"/>
    <w:rsid w:val="0012291B"/>
    <w:rsid w:val="001262D9"/>
    <w:rsid w:val="00126DBC"/>
    <w:rsid w:val="00130B92"/>
    <w:rsid w:val="001345FD"/>
    <w:rsid w:val="00134771"/>
    <w:rsid w:val="00135103"/>
    <w:rsid w:val="00142AE4"/>
    <w:rsid w:val="00143233"/>
    <w:rsid w:val="0014419D"/>
    <w:rsid w:val="00144962"/>
    <w:rsid w:val="00152FED"/>
    <w:rsid w:val="00157073"/>
    <w:rsid w:val="00160A34"/>
    <w:rsid w:val="0016112C"/>
    <w:rsid w:val="00162178"/>
    <w:rsid w:val="00162606"/>
    <w:rsid w:val="00164C6F"/>
    <w:rsid w:val="00164CA5"/>
    <w:rsid w:val="00164CF9"/>
    <w:rsid w:val="0016623B"/>
    <w:rsid w:val="0017024C"/>
    <w:rsid w:val="00172633"/>
    <w:rsid w:val="001729ED"/>
    <w:rsid w:val="00175356"/>
    <w:rsid w:val="0018043B"/>
    <w:rsid w:val="00180FC2"/>
    <w:rsid w:val="00185DDE"/>
    <w:rsid w:val="001879C5"/>
    <w:rsid w:val="00191A16"/>
    <w:rsid w:val="00192127"/>
    <w:rsid w:val="00192356"/>
    <w:rsid w:val="00192D79"/>
    <w:rsid w:val="00193291"/>
    <w:rsid w:val="001959DC"/>
    <w:rsid w:val="00196BBB"/>
    <w:rsid w:val="001A08E6"/>
    <w:rsid w:val="001A1056"/>
    <w:rsid w:val="001A33B7"/>
    <w:rsid w:val="001A36BC"/>
    <w:rsid w:val="001A40B7"/>
    <w:rsid w:val="001A50CE"/>
    <w:rsid w:val="001B00B7"/>
    <w:rsid w:val="001B5630"/>
    <w:rsid w:val="001B5AC1"/>
    <w:rsid w:val="001B5BF5"/>
    <w:rsid w:val="001B78A0"/>
    <w:rsid w:val="001C221A"/>
    <w:rsid w:val="001C2839"/>
    <w:rsid w:val="001C2902"/>
    <w:rsid w:val="001C4DD7"/>
    <w:rsid w:val="001D0192"/>
    <w:rsid w:val="001D1F77"/>
    <w:rsid w:val="001D2043"/>
    <w:rsid w:val="001D226A"/>
    <w:rsid w:val="001D321A"/>
    <w:rsid w:val="001D33B3"/>
    <w:rsid w:val="001E1852"/>
    <w:rsid w:val="001E2B60"/>
    <w:rsid w:val="001E2D13"/>
    <w:rsid w:val="001E2E52"/>
    <w:rsid w:val="001E2FE0"/>
    <w:rsid w:val="001E46EA"/>
    <w:rsid w:val="001E5663"/>
    <w:rsid w:val="001E6407"/>
    <w:rsid w:val="001E6741"/>
    <w:rsid w:val="001F1993"/>
    <w:rsid w:val="001F20CE"/>
    <w:rsid w:val="001F2304"/>
    <w:rsid w:val="001F37E9"/>
    <w:rsid w:val="001F48BE"/>
    <w:rsid w:val="001F4C11"/>
    <w:rsid w:val="001F588A"/>
    <w:rsid w:val="001F5E98"/>
    <w:rsid w:val="0020360D"/>
    <w:rsid w:val="0020505F"/>
    <w:rsid w:val="0021225C"/>
    <w:rsid w:val="002124F3"/>
    <w:rsid w:val="0021252D"/>
    <w:rsid w:val="002128E0"/>
    <w:rsid w:val="00214AC0"/>
    <w:rsid w:val="002202CB"/>
    <w:rsid w:val="00220889"/>
    <w:rsid w:val="00223E04"/>
    <w:rsid w:val="002253A4"/>
    <w:rsid w:val="002269BF"/>
    <w:rsid w:val="0023176F"/>
    <w:rsid w:val="00231C57"/>
    <w:rsid w:val="00232F7A"/>
    <w:rsid w:val="002354D9"/>
    <w:rsid w:val="00235E73"/>
    <w:rsid w:val="0023692F"/>
    <w:rsid w:val="00236EF5"/>
    <w:rsid w:val="002413C4"/>
    <w:rsid w:val="002422CF"/>
    <w:rsid w:val="00242ECE"/>
    <w:rsid w:val="0024344B"/>
    <w:rsid w:val="00243CD6"/>
    <w:rsid w:val="00243FD8"/>
    <w:rsid w:val="00250863"/>
    <w:rsid w:val="00251E53"/>
    <w:rsid w:val="0025278D"/>
    <w:rsid w:val="00252BAC"/>
    <w:rsid w:val="00254955"/>
    <w:rsid w:val="00254A56"/>
    <w:rsid w:val="00255D57"/>
    <w:rsid w:val="0025752D"/>
    <w:rsid w:val="002641B4"/>
    <w:rsid w:val="00264DBC"/>
    <w:rsid w:val="00265373"/>
    <w:rsid w:val="00265383"/>
    <w:rsid w:val="00265A88"/>
    <w:rsid w:val="00265BAA"/>
    <w:rsid w:val="00267138"/>
    <w:rsid w:val="002676A5"/>
    <w:rsid w:val="00267CF4"/>
    <w:rsid w:val="00271477"/>
    <w:rsid w:val="00272103"/>
    <w:rsid w:val="002726E6"/>
    <w:rsid w:val="0027369D"/>
    <w:rsid w:val="0027468A"/>
    <w:rsid w:val="0027536C"/>
    <w:rsid w:val="00276BBE"/>
    <w:rsid w:val="00277359"/>
    <w:rsid w:val="00277EEC"/>
    <w:rsid w:val="00280EA7"/>
    <w:rsid w:val="00282E3A"/>
    <w:rsid w:val="00283F35"/>
    <w:rsid w:val="002853D9"/>
    <w:rsid w:val="00285CE9"/>
    <w:rsid w:val="00287988"/>
    <w:rsid w:val="002903C2"/>
    <w:rsid w:val="00290524"/>
    <w:rsid w:val="00290A91"/>
    <w:rsid w:val="002914E7"/>
    <w:rsid w:val="00291A32"/>
    <w:rsid w:val="00292079"/>
    <w:rsid w:val="00292ABA"/>
    <w:rsid w:val="002A0C56"/>
    <w:rsid w:val="002A1253"/>
    <w:rsid w:val="002A1FD4"/>
    <w:rsid w:val="002A5DAD"/>
    <w:rsid w:val="002B00FD"/>
    <w:rsid w:val="002B0145"/>
    <w:rsid w:val="002B02FC"/>
    <w:rsid w:val="002B13D6"/>
    <w:rsid w:val="002B1C8A"/>
    <w:rsid w:val="002B3A9F"/>
    <w:rsid w:val="002B5AB4"/>
    <w:rsid w:val="002B5D41"/>
    <w:rsid w:val="002B6265"/>
    <w:rsid w:val="002B6805"/>
    <w:rsid w:val="002C0795"/>
    <w:rsid w:val="002C1ED8"/>
    <w:rsid w:val="002C3EEB"/>
    <w:rsid w:val="002C417D"/>
    <w:rsid w:val="002C5897"/>
    <w:rsid w:val="002C5A85"/>
    <w:rsid w:val="002C5AD2"/>
    <w:rsid w:val="002C6204"/>
    <w:rsid w:val="002C778E"/>
    <w:rsid w:val="002D0120"/>
    <w:rsid w:val="002D07A8"/>
    <w:rsid w:val="002D1130"/>
    <w:rsid w:val="002D1819"/>
    <w:rsid w:val="002D1A99"/>
    <w:rsid w:val="002D1F62"/>
    <w:rsid w:val="002D2543"/>
    <w:rsid w:val="002D6690"/>
    <w:rsid w:val="002D6A40"/>
    <w:rsid w:val="002D793A"/>
    <w:rsid w:val="002E204A"/>
    <w:rsid w:val="002E4BB1"/>
    <w:rsid w:val="002E6253"/>
    <w:rsid w:val="002E65A7"/>
    <w:rsid w:val="002E6C8F"/>
    <w:rsid w:val="002E6CA3"/>
    <w:rsid w:val="002E7809"/>
    <w:rsid w:val="002F0A61"/>
    <w:rsid w:val="002F12C6"/>
    <w:rsid w:val="002F3D57"/>
    <w:rsid w:val="002F4029"/>
    <w:rsid w:val="002F5B65"/>
    <w:rsid w:val="00300BEB"/>
    <w:rsid w:val="00300CE8"/>
    <w:rsid w:val="00301F88"/>
    <w:rsid w:val="003029AE"/>
    <w:rsid w:val="0030349E"/>
    <w:rsid w:val="00305754"/>
    <w:rsid w:val="00307AC8"/>
    <w:rsid w:val="00313833"/>
    <w:rsid w:val="00313A36"/>
    <w:rsid w:val="00314CB8"/>
    <w:rsid w:val="003158F8"/>
    <w:rsid w:val="00316927"/>
    <w:rsid w:val="00316F3F"/>
    <w:rsid w:val="00317AA4"/>
    <w:rsid w:val="00317D01"/>
    <w:rsid w:val="00322304"/>
    <w:rsid w:val="00322395"/>
    <w:rsid w:val="00323862"/>
    <w:rsid w:val="0032453B"/>
    <w:rsid w:val="0032549F"/>
    <w:rsid w:val="0032645C"/>
    <w:rsid w:val="00331FE6"/>
    <w:rsid w:val="00334F0B"/>
    <w:rsid w:val="0033569F"/>
    <w:rsid w:val="003406C8"/>
    <w:rsid w:val="00343840"/>
    <w:rsid w:val="00345E21"/>
    <w:rsid w:val="00346D7A"/>
    <w:rsid w:val="00350370"/>
    <w:rsid w:val="003518FA"/>
    <w:rsid w:val="00351F6D"/>
    <w:rsid w:val="003550BA"/>
    <w:rsid w:val="003557D9"/>
    <w:rsid w:val="0035648D"/>
    <w:rsid w:val="003571AF"/>
    <w:rsid w:val="0036060E"/>
    <w:rsid w:val="00360A85"/>
    <w:rsid w:val="00361338"/>
    <w:rsid w:val="003620EF"/>
    <w:rsid w:val="00362839"/>
    <w:rsid w:val="00362E1E"/>
    <w:rsid w:val="003630D4"/>
    <w:rsid w:val="00363E74"/>
    <w:rsid w:val="0036480E"/>
    <w:rsid w:val="0036497C"/>
    <w:rsid w:val="00367C20"/>
    <w:rsid w:val="00373272"/>
    <w:rsid w:val="00373AB2"/>
    <w:rsid w:val="00375BD9"/>
    <w:rsid w:val="00375EFD"/>
    <w:rsid w:val="00376FFD"/>
    <w:rsid w:val="00381176"/>
    <w:rsid w:val="00381873"/>
    <w:rsid w:val="00382C7E"/>
    <w:rsid w:val="00384050"/>
    <w:rsid w:val="003865B1"/>
    <w:rsid w:val="003873FF"/>
    <w:rsid w:val="003913A8"/>
    <w:rsid w:val="00391CAF"/>
    <w:rsid w:val="00394DE7"/>
    <w:rsid w:val="00396AB5"/>
    <w:rsid w:val="00396CDC"/>
    <w:rsid w:val="003A1BCC"/>
    <w:rsid w:val="003A3F5E"/>
    <w:rsid w:val="003A517F"/>
    <w:rsid w:val="003A765B"/>
    <w:rsid w:val="003B2D41"/>
    <w:rsid w:val="003B7289"/>
    <w:rsid w:val="003C0A2A"/>
    <w:rsid w:val="003C628A"/>
    <w:rsid w:val="003D152B"/>
    <w:rsid w:val="003D2D40"/>
    <w:rsid w:val="003D341A"/>
    <w:rsid w:val="003D48BE"/>
    <w:rsid w:val="003D73F2"/>
    <w:rsid w:val="003E1BDC"/>
    <w:rsid w:val="003E276D"/>
    <w:rsid w:val="003E290D"/>
    <w:rsid w:val="003E4E0B"/>
    <w:rsid w:val="003E702E"/>
    <w:rsid w:val="003E79B3"/>
    <w:rsid w:val="003E7A4C"/>
    <w:rsid w:val="003E7C88"/>
    <w:rsid w:val="003F03EC"/>
    <w:rsid w:val="003F042D"/>
    <w:rsid w:val="003F13AB"/>
    <w:rsid w:val="003F1FB9"/>
    <w:rsid w:val="003F37B5"/>
    <w:rsid w:val="003F5C3A"/>
    <w:rsid w:val="00402156"/>
    <w:rsid w:val="00403837"/>
    <w:rsid w:val="00404857"/>
    <w:rsid w:val="0040538B"/>
    <w:rsid w:val="00405FED"/>
    <w:rsid w:val="00410A50"/>
    <w:rsid w:val="00413279"/>
    <w:rsid w:val="00413D67"/>
    <w:rsid w:val="004144FA"/>
    <w:rsid w:val="00414B2A"/>
    <w:rsid w:val="004158F4"/>
    <w:rsid w:val="004174D4"/>
    <w:rsid w:val="00421F20"/>
    <w:rsid w:val="004221F3"/>
    <w:rsid w:val="00422A00"/>
    <w:rsid w:val="00422B55"/>
    <w:rsid w:val="004274F9"/>
    <w:rsid w:val="00427BA8"/>
    <w:rsid w:val="00433ADB"/>
    <w:rsid w:val="0043438B"/>
    <w:rsid w:val="00435FF0"/>
    <w:rsid w:val="00436201"/>
    <w:rsid w:val="0043638B"/>
    <w:rsid w:val="00440F14"/>
    <w:rsid w:val="00443AA0"/>
    <w:rsid w:val="00444A82"/>
    <w:rsid w:val="00450EAA"/>
    <w:rsid w:val="00452EF3"/>
    <w:rsid w:val="00453957"/>
    <w:rsid w:val="00454475"/>
    <w:rsid w:val="00455DA6"/>
    <w:rsid w:val="00455E72"/>
    <w:rsid w:val="00455F96"/>
    <w:rsid w:val="004608E5"/>
    <w:rsid w:val="00460E57"/>
    <w:rsid w:val="00463270"/>
    <w:rsid w:val="004639DB"/>
    <w:rsid w:val="00463A9A"/>
    <w:rsid w:val="00463CAE"/>
    <w:rsid w:val="004655B7"/>
    <w:rsid w:val="0047186C"/>
    <w:rsid w:val="004728D2"/>
    <w:rsid w:val="00473015"/>
    <w:rsid w:val="004733FD"/>
    <w:rsid w:val="0047372C"/>
    <w:rsid w:val="00474F60"/>
    <w:rsid w:val="00481CD4"/>
    <w:rsid w:val="00483129"/>
    <w:rsid w:val="00486B38"/>
    <w:rsid w:val="00491594"/>
    <w:rsid w:val="00491C54"/>
    <w:rsid w:val="00493281"/>
    <w:rsid w:val="004937EB"/>
    <w:rsid w:val="00493B6B"/>
    <w:rsid w:val="0049462A"/>
    <w:rsid w:val="00494730"/>
    <w:rsid w:val="00494768"/>
    <w:rsid w:val="004A3BA0"/>
    <w:rsid w:val="004A7F20"/>
    <w:rsid w:val="004B114B"/>
    <w:rsid w:val="004B1614"/>
    <w:rsid w:val="004B335B"/>
    <w:rsid w:val="004B3728"/>
    <w:rsid w:val="004B3D09"/>
    <w:rsid w:val="004B4AC5"/>
    <w:rsid w:val="004B71F2"/>
    <w:rsid w:val="004B7696"/>
    <w:rsid w:val="004B78E4"/>
    <w:rsid w:val="004C1579"/>
    <w:rsid w:val="004C44D7"/>
    <w:rsid w:val="004D33D8"/>
    <w:rsid w:val="004D540C"/>
    <w:rsid w:val="004D67EB"/>
    <w:rsid w:val="004E1810"/>
    <w:rsid w:val="004E1E04"/>
    <w:rsid w:val="004E52FD"/>
    <w:rsid w:val="004E5BCA"/>
    <w:rsid w:val="004E6CC8"/>
    <w:rsid w:val="004E711C"/>
    <w:rsid w:val="004F34A4"/>
    <w:rsid w:val="004F3CDE"/>
    <w:rsid w:val="004F4926"/>
    <w:rsid w:val="004F7385"/>
    <w:rsid w:val="005007F5"/>
    <w:rsid w:val="00500AEA"/>
    <w:rsid w:val="005022DB"/>
    <w:rsid w:val="00502A6C"/>
    <w:rsid w:val="00505E07"/>
    <w:rsid w:val="005065D8"/>
    <w:rsid w:val="00506BA0"/>
    <w:rsid w:val="00510546"/>
    <w:rsid w:val="0051337B"/>
    <w:rsid w:val="005138E7"/>
    <w:rsid w:val="005150AF"/>
    <w:rsid w:val="0051603F"/>
    <w:rsid w:val="00516672"/>
    <w:rsid w:val="005168AC"/>
    <w:rsid w:val="005173A6"/>
    <w:rsid w:val="00517F25"/>
    <w:rsid w:val="00521DB8"/>
    <w:rsid w:val="00522FBE"/>
    <w:rsid w:val="0052311E"/>
    <w:rsid w:val="00523BB3"/>
    <w:rsid w:val="00524B91"/>
    <w:rsid w:val="005263FE"/>
    <w:rsid w:val="005270E6"/>
    <w:rsid w:val="00530B5B"/>
    <w:rsid w:val="00530E58"/>
    <w:rsid w:val="00532912"/>
    <w:rsid w:val="00535697"/>
    <w:rsid w:val="005358E5"/>
    <w:rsid w:val="005400D8"/>
    <w:rsid w:val="005402D7"/>
    <w:rsid w:val="00541E75"/>
    <w:rsid w:val="00543545"/>
    <w:rsid w:val="005448B0"/>
    <w:rsid w:val="00545661"/>
    <w:rsid w:val="0054643C"/>
    <w:rsid w:val="00546538"/>
    <w:rsid w:val="00551BC7"/>
    <w:rsid w:val="00552911"/>
    <w:rsid w:val="00552FC1"/>
    <w:rsid w:val="00552FF6"/>
    <w:rsid w:val="0055748F"/>
    <w:rsid w:val="00561583"/>
    <w:rsid w:val="00561EC6"/>
    <w:rsid w:val="00561EFE"/>
    <w:rsid w:val="005624DD"/>
    <w:rsid w:val="005639AA"/>
    <w:rsid w:val="00563CAD"/>
    <w:rsid w:val="00564FEB"/>
    <w:rsid w:val="00570F92"/>
    <w:rsid w:val="00571570"/>
    <w:rsid w:val="00571613"/>
    <w:rsid w:val="005730C9"/>
    <w:rsid w:val="00575909"/>
    <w:rsid w:val="00577641"/>
    <w:rsid w:val="00583450"/>
    <w:rsid w:val="00583F59"/>
    <w:rsid w:val="00586548"/>
    <w:rsid w:val="00593A3B"/>
    <w:rsid w:val="0059509D"/>
    <w:rsid w:val="0059518A"/>
    <w:rsid w:val="00596CCB"/>
    <w:rsid w:val="005971AA"/>
    <w:rsid w:val="00597790"/>
    <w:rsid w:val="005A007B"/>
    <w:rsid w:val="005A00A0"/>
    <w:rsid w:val="005A27F7"/>
    <w:rsid w:val="005A30FD"/>
    <w:rsid w:val="005A4200"/>
    <w:rsid w:val="005A5148"/>
    <w:rsid w:val="005A5B61"/>
    <w:rsid w:val="005B115A"/>
    <w:rsid w:val="005B159B"/>
    <w:rsid w:val="005B3752"/>
    <w:rsid w:val="005B4196"/>
    <w:rsid w:val="005B45FA"/>
    <w:rsid w:val="005B4704"/>
    <w:rsid w:val="005B6959"/>
    <w:rsid w:val="005B6F7B"/>
    <w:rsid w:val="005B7F84"/>
    <w:rsid w:val="005C397F"/>
    <w:rsid w:val="005C4A9B"/>
    <w:rsid w:val="005C4E33"/>
    <w:rsid w:val="005C5535"/>
    <w:rsid w:val="005C6A45"/>
    <w:rsid w:val="005C6B6A"/>
    <w:rsid w:val="005C6D53"/>
    <w:rsid w:val="005C790C"/>
    <w:rsid w:val="005D0C21"/>
    <w:rsid w:val="005D1513"/>
    <w:rsid w:val="005D2874"/>
    <w:rsid w:val="005D2B30"/>
    <w:rsid w:val="005D2E61"/>
    <w:rsid w:val="005D41CE"/>
    <w:rsid w:val="005D466F"/>
    <w:rsid w:val="005D5E80"/>
    <w:rsid w:val="005D6854"/>
    <w:rsid w:val="005E2434"/>
    <w:rsid w:val="005E3273"/>
    <w:rsid w:val="005E3F61"/>
    <w:rsid w:val="005E5636"/>
    <w:rsid w:val="005E5E4D"/>
    <w:rsid w:val="005F1D3E"/>
    <w:rsid w:val="005F2CD4"/>
    <w:rsid w:val="005F3221"/>
    <w:rsid w:val="005F4CF0"/>
    <w:rsid w:val="005F50F7"/>
    <w:rsid w:val="005F586F"/>
    <w:rsid w:val="005F6852"/>
    <w:rsid w:val="00603008"/>
    <w:rsid w:val="00603550"/>
    <w:rsid w:val="0060585C"/>
    <w:rsid w:val="00606455"/>
    <w:rsid w:val="00606FF9"/>
    <w:rsid w:val="00610CC2"/>
    <w:rsid w:val="00610D1B"/>
    <w:rsid w:val="0061125C"/>
    <w:rsid w:val="00611547"/>
    <w:rsid w:val="0061164C"/>
    <w:rsid w:val="006126DA"/>
    <w:rsid w:val="0061406A"/>
    <w:rsid w:val="00615915"/>
    <w:rsid w:val="00620E67"/>
    <w:rsid w:val="006225BE"/>
    <w:rsid w:val="00624F2A"/>
    <w:rsid w:val="00627087"/>
    <w:rsid w:val="0062769E"/>
    <w:rsid w:val="00630224"/>
    <w:rsid w:val="00631201"/>
    <w:rsid w:val="006317AA"/>
    <w:rsid w:val="00631F42"/>
    <w:rsid w:val="0063393A"/>
    <w:rsid w:val="0063555A"/>
    <w:rsid w:val="00642771"/>
    <w:rsid w:val="00643C85"/>
    <w:rsid w:val="00643F63"/>
    <w:rsid w:val="006457E9"/>
    <w:rsid w:val="00647C02"/>
    <w:rsid w:val="00647DE1"/>
    <w:rsid w:val="00650561"/>
    <w:rsid w:val="00650B56"/>
    <w:rsid w:val="006528CF"/>
    <w:rsid w:val="0065368E"/>
    <w:rsid w:val="0065373F"/>
    <w:rsid w:val="006539F5"/>
    <w:rsid w:val="00655432"/>
    <w:rsid w:val="0065730E"/>
    <w:rsid w:val="006602B4"/>
    <w:rsid w:val="0066052C"/>
    <w:rsid w:val="0066127D"/>
    <w:rsid w:val="0066313E"/>
    <w:rsid w:val="006636BB"/>
    <w:rsid w:val="00666FA6"/>
    <w:rsid w:val="006674FE"/>
    <w:rsid w:val="00667F09"/>
    <w:rsid w:val="00671215"/>
    <w:rsid w:val="00672444"/>
    <w:rsid w:val="006734E7"/>
    <w:rsid w:val="00676823"/>
    <w:rsid w:val="00677A97"/>
    <w:rsid w:val="00680712"/>
    <w:rsid w:val="006837BC"/>
    <w:rsid w:val="00684C20"/>
    <w:rsid w:val="00684C33"/>
    <w:rsid w:val="00685FB1"/>
    <w:rsid w:val="006952AD"/>
    <w:rsid w:val="006969A0"/>
    <w:rsid w:val="006A01B6"/>
    <w:rsid w:val="006A1604"/>
    <w:rsid w:val="006A20E9"/>
    <w:rsid w:val="006A2EFE"/>
    <w:rsid w:val="006A3422"/>
    <w:rsid w:val="006A550A"/>
    <w:rsid w:val="006A5ABA"/>
    <w:rsid w:val="006A6B3A"/>
    <w:rsid w:val="006B0211"/>
    <w:rsid w:val="006B1EF0"/>
    <w:rsid w:val="006B2D83"/>
    <w:rsid w:val="006B4735"/>
    <w:rsid w:val="006B5874"/>
    <w:rsid w:val="006B681C"/>
    <w:rsid w:val="006B6CAE"/>
    <w:rsid w:val="006B788D"/>
    <w:rsid w:val="006B7EE4"/>
    <w:rsid w:val="006C0E02"/>
    <w:rsid w:val="006C1171"/>
    <w:rsid w:val="006C20F0"/>
    <w:rsid w:val="006C242D"/>
    <w:rsid w:val="006C44D6"/>
    <w:rsid w:val="006C56D8"/>
    <w:rsid w:val="006C643C"/>
    <w:rsid w:val="006C6D1C"/>
    <w:rsid w:val="006C7604"/>
    <w:rsid w:val="006C791C"/>
    <w:rsid w:val="006D125D"/>
    <w:rsid w:val="006D2A3D"/>
    <w:rsid w:val="006D37A6"/>
    <w:rsid w:val="006D4AD6"/>
    <w:rsid w:val="006D4AE0"/>
    <w:rsid w:val="006D7C54"/>
    <w:rsid w:val="006E342F"/>
    <w:rsid w:val="006E38DC"/>
    <w:rsid w:val="006E4642"/>
    <w:rsid w:val="006E5D13"/>
    <w:rsid w:val="006E74A9"/>
    <w:rsid w:val="006F0C57"/>
    <w:rsid w:val="006F245C"/>
    <w:rsid w:val="006F253A"/>
    <w:rsid w:val="006F28A0"/>
    <w:rsid w:val="006F29C1"/>
    <w:rsid w:val="006F51F3"/>
    <w:rsid w:val="006F65C9"/>
    <w:rsid w:val="006F6FEE"/>
    <w:rsid w:val="006F7543"/>
    <w:rsid w:val="00700038"/>
    <w:rsid w:val="00700BE5"/>
    <w:rsid w:val="007021A2"/>
    <w:rsid w:val="0070363D"/>
    <w:rsid w:val="00704652"/>
    <w:rsid w:val="00705BA6"/>
    <w:rsid w:val="0070623B"/>
    <w:rsid w:val="00706DC6"/>
    <w:rsid w:val="00710179"/>
    <w:rsid w:val="00715EF8"/>
    <w:rsid w:val="0072131B"/>
    <w:rsid w:val="00721916"/>
    <w:rsid w:val="00723B8D"/>
    <w:rsid w:val="00730B54"/>
    <w:rsid w:val="00730FB0"/>
    <w:rsid w:val="007331E9"/>
    <w:rsid w:val="007337C5"/>
    <w:rsid w:val="00736B30"/>
    <w:rsid w:val="00736E10"/>
    <w:rsid w:val="00737652"/>
    <w:rsid w:val="00740810"/>
    <w:rsid w:val="0074372D"/>
    <w:rsid w:val="0074404F"/>
    <w:rsid w:val="00747732"/>
    <w:rsid w:val="00747E2F"/>
    <w:rsid w:val="00750568"/>
    <w:rsid w:val="0075285F"/>
    <w:rsid w:val="00752D30"/>
    <w:rsid w:val="00752DBC"/>
    <w:rsid w:val="00753C4A"/>
    <w:rsid w:val="00753CE0"/>
    <w:rsid w:val="00754B80"/>
    <w:rsid w:val="007554C7"/>
    <w:rsid w:val="00756238"/>
    <w:rsid w:val="00762141"/>
    <w:rsid w:val="0076309F"/>
    <w:rsid w:val="00763915"/>
    <w:rsid w:val="00763F5D"/>
    <w:rsid w:val="00764E9F"/>
    <w:rsid w:val="00766199"/>
    <w:rsid w:val="00766B13"/>
    <w:rsid w:val="00770B45"/>
    <w:rsid w:val="00773394"/>
    <w:rsid w:val="007737E0"/>
    <w:rsid w:val="00773E41"/>
    <w:rsid w:val="00774799"/>
    <w:rsid w:val="00774BCD"/>
    <w:rsid w:val="0077783C"/>
    <w:rsid w:val="007806DC"/>
    <w:rsid w:val="007819C7"/>
    <w:rsid w:val="007851CC"/>
    <w:rsid w:val="00786B81"/>
    <w:rsid w:val="00786B8D"/>
    <w:rsid w:val="00790120"/>
    <w:rsid w:val="0079202C"/>
    <w:rsid w:val="0079290C"/>
    <w:rsid w:val="00793603"/>
    <w:rsid w:val="00795F12"/>
    <w:rsid w:val="00796D48"/>
    <w:rsid w:val="007A19BA"/>
    <w:rsid w:val="007A36F9"/>
    <w:rsid w:val="007A40A5"/>
    <w:rsid w:val="007B0296"/>
    <w:rsid w:val="007B03FD"/>
    <w:rsid w:val="007B2209"/>
    <w:rsid w:val="007B4238"/>
    <w:rsid w:val="007B44AA"/>
    <w:rsid w:val="007C0A87"/>
    <w:rsid w:val="007C344F"/>
    <w:rsid w:val="007C3706"/>
    <w:rsid w:val="007C43E3"/>
    <w:rsid w:val="007C55EC"/>
    <w:rsid w:val="007C71A4"/>
    <w:rsid w:val="007D087B"/>
    <w:rsid w:val="007D249E"/>
    <w:rsid w:val="007D2BF7"/>
    <w:rsid w:val="007D656E"/>
    <w:rsid w:val="007D6CEE"/>
    <w:rsid w:val="007D70AF"/>
    <w:rsid w:val="007E1A0A"/>
    <w:rsid w:val="007E219F"/>
    <w:rsid w:val="007E3641"/>
    <w:rsid w:val="007E48FD"/>
    <w:rsid w:val="007E4D1C"/>
    <w:rsid w:val="007E5176"/>
    <w:rsid w:val="007E5562"/>
    <w:rsid w:val="007E55B6"/>
    <w:rsid w:val="007E5EDA"/>
    <w:rsid w:val="007E6BA1"/>
    <w:rsid w:val="007F6384"/>
    <w:rsid w:val="007F71E6"/>
    <w:rsid w:val="008034C5"/>
    <w:rsid w:val="00804314"/>
    <w:rsid w:val="00804AB0"/>
    <w:rsid w:val="008062E9"/>
    <w:rsid w:val="00806977"/>
    <w:rsid w:val="00807631"/>
    <w:rsid w:val="0080784E"/>
    <w:rsid w:val="00811765"/>
    <w:rsid w:val="008120DE"/>
    <w:rsid w:val="00813D57"/>
    <w:rsid w:val="008210D1"/>
    <w:rsid w:val="00821CA4"/>
    <w:rsid w:val="008225DA"/>
    <w:rsid w:val="008245E2"/>
    <w:rsid w:val="00831294"/>
    <w:rsid w:val="0083150A"/>
    <w:rsid w:val="008358B7"/>
    <w:rsid w:val="008376B1"/>
    <w:rsid w:val="00841144"/>
    <w:rsid w:val="008425E5"/>
    <w:rsid w:val="008443CC"/>
    <w:rsid w:val="00845235"/>
    <w:rsid w:val="00846551"/>
    <w:rsid w:val="00846F94"/>
    <w:rsid w:val="00851948"/>
    <w:rsid w:val="00852F39"/>
    <w:rsid w:val="00855709"/>
    <w:rsid w:val="00856282"/>
    <w:rsid w:val="00860002"/>
    <w:rsid w:val="00861772"/>
    <w:rsid w:val="008624B5"/>
    <w:rsid w:val="0086372B"/>
    <w:rsid w:val="00867908"/>
    <w:rsid w:val="00867B71"/>
    <w:rsid w:val="0087153D"/>
    <w:rsid w:val="00871CDD"/>
    <w:rsid w:val="00872788"/>
    <w:rsid w:val="00873618"/>
    <w:rsid w:val="00873B5A"/>
    <w:rsid w:val="00873C32"/>
    <w:rsid w:val="00874C82"/>
    <w:rsid w:val="008758CB"/>
    <w:rsid w:val="008762A6"/>
    <w:rsid w:val="00881439"/>
    <w:rsid w:val="00881F05"/>
    <w:rsid w:val="00884E58"/>
    <w:rsid w:val="008856EE"/>
    <w:rsid w:val="00886045"/>
    <w:rsid w:val="00890A23"/>
    <w:rsid w:val="008910FA"/>
    <w:rsid w:val="008931ED"/>
    <w:rsid w:val="00894BD7"/>
    <w:rsid w:val="00895112"/>
    <w:rsid w:val="00895E92"/>
    <w:rsid w:val="00897A2E"/>
    <w:rsid w:val="008A1AED"/>
    <w:rsid w:val="008A279C"/>
    <w:rsid w:val="008A33FE"/>
    <w:rsid w:val="008A4830"/>
    <w:rsid w:val="008B31A7"/>
    <w:rsid w:val="008B44A7"/>
    <w:rsid w:val="008B5F99"/>
    <w:rsid w:val="008B6BA3"/>
    <w:rsid w:val="008B7012"/>
    <w:rsid w:val="008B7FFB"/>
    <w:rsid w:val="008C1966"/>
    <w:rsid w:val="008C3709"/>
    <w:rsid w:val="008C3743"/>
    <w:rsid w:val="008C3A2A"/>
    <w:rsid w:val="008C4B13"/>
    <w:rsid w:val="008D0C22"/>
    <w:rsid w:val="008D1EE4"/>
    <w:rsid w:val="008D28C3"/>
    <w:rsid w:val="008D4C6A"/>
    <w:rsid w:val="008D501C"/>
    <w:rsid w:val="008D5362"/>
    <w:rsid w:val="008D64A5"/>
    <w:rsid w:val="008E0961"/>
    <w:rsid w:val="008E1728"/>
    <w:rsid w:val="008E2045"/>
    <w:rsid w:val="008E6684"/>
    <w:rsid w:val="008F074A"/>
    <w:rsid w:val="008F1D17"/>
    <w:rsid w:val="008F34C7"/>
    <w:rsid w:val="008F50EA"/>
    <w:rsid w:val="008F5A0A"/>
    <w:rsid w:val="008F6632"/>
    <w:rsid w:val="009002A9"/>
    <w:rsid w:val="009004BF"/>
    <w:rsid w:val="0090182E"/>
    <w:rsid w:val="0090316D"/>
    <w:rsid w:val="00903B0B"/>
    <w:rsid w:val="00905006"/>
    <w:rsid w:val="0090704C"/>
    <w:rsid w:val="0091104F"/>
    <w:rsid w:val="0091381E"/>
    <w:rsid w:val="00913FD0"/>
    <w:rsid w:val="0091407F"/>
    <w:rsid w:val="00916B03"/>
    <w:rsid w:val="00916C9F"/>
    <w:rsid w:val="00917D7E"/>
    <w:rsid w:val="00917DC5"/>
    <w:rsid w:val="00920AA4"/>
    <w:rsid w:val="00920F0A"/>
    <w:rsid w:val="00921442"/>
    <w:rsid w:val="009225DD"/>
    <w:rsid w:val="00922AF4"/>
    <w:rsid w:val="00922CC2"/>
    <w:rsid w:val="00924F52"/>
    <w:rsid w:val="009254FB"/>
    <w:rsid w:val="009263E8"/>
    <w:rsid w:val="009274FC"/>
    <w:rsid w:val="00927D6F"/>
    <w:rsid w:val="00927EA2"/>
    <w:rsid w:val="00927FAE"/>
    <w:rsid w:val="00927FB3"/>
    <w:rsid w:val="00933B24"/>
    <w:rsid w:val="00936CCB"/>
    <w:rsid w:val="0093716A"/>
    <w:rsid w:val="00941F69"/>
    <w:rsid w:val="0094351C"/>
    <w:rsid w:val="009455B0"/>
    <w:rsid w:val="00946259"/>
    <w:rsid w:val="0094714A"/>
    <w:rsid w:val="00950278"/>
    <w:rsid w:val="00950DBB"/>
    <w:rsid w:val="00952E02"/>
    <w:rsid w:val="00954ECC"/>
    <w:rsid w:val="0095646F"/>
    <w:rsid w:val="00957453"/>
    <w:rsid w:val="00960F91"/>
    <w:rsid w:val="00963726"/>
    <w:rsid w:val="0097016D"/>
    <w:rsid w:val="009733B0"/>
    <w:rsid w:val="00976944"/>
    <w:rsid w:val="00977EE9"/>
    <w:rsid w:val="00981FFD"/>
    <w:rsid w:val="00982D45"/>
    <w:rsid w:val="009856C5"/>
    <w:rsid w:val="009901ED"/>
    <w:rsid w:val="0099042D"/>
    <w:rsid w:val="009925D2"/>
    <w:rsid w:val="009932BA"/>
    <w:rsid w:val="00994659"/>
    <w:rsid w:val="00995A0C"/>
    <w:rsid w:val="009A0178"/>
    <w:rsid w:val="009A03D4"/>
    <w:rsid w:val="009A1FC8"/>
    <w:rsid w:val="009A284D"/>
    <w:rsid w:val="009A299D"/>
    <w:rsid w:val="009A3176"/>
    <w:rsid w:val="009A5F30"/>
    <w:rsid w:val="009A6B65"/>
    <w:rsid w:val="009B079F"/>
    <w:rsid w:val="009B34EF"/>
    <w:rsid w:val="009B3706"/>
    <w:rsid w:val="009B42B6"/>
    <w:rsid w:val="009B437E"/>
    <w:rsid w:val="009B4745"/>
    <w:rsid w:val="009B59F0"/>
    <w:rsid w:val="009B6BD2"/>
    <w:rsid w:val="009B7405"/>
    <w:rsid w:val="009C09C5"/>
    <w:rsid w:val="009C26D7"/>
    <w:rsid w:val="009D006A"/>
    <w:rsid w:val="009D0212"/>
    <w:rsid w:val="009D165F"/>
    <w:rsid w:val="009D1B57"/>
    <w:rsid w:val="009D220E"/>
    <w:rsid w:val="009D30EC"/>
    <w:rsid w:val="009D67FF"/>
    <w:rsid w:val="009D68C2"/>
    <w:rsid w:val="009D70A3"/>
    <w:rsid w:val="009E0772"/>
    <w:rsid w:val="009E09BB"/>
    <w:rsid w:val="009E1ADB"/>
    <w:rsid w:val="009E260F"/>
    <w:rsid w:val="009E35C5"/>
    <w:rsid w:val="009E3967"/>
    <w:rsid w:val="009E39D9"/>
    <w:rsid w:val="009E3BFF"/>
    <w:rsid w:val="009E7414"/>
    <w:rsid w:val="009F15F0"/>
    <w:rsid w:val="009F17B5"/>
    <w:rsid w:val="009F2AE5"/>
    <w:rsid w:val="009F2E56"/>
    <w:rsid w:val="009F2ED9"/>
    <w:rsid w:val="009F40EC"/>
    <w:rsid w:val="009F5350"/>
    <w:rsid w:val="009F56D5"/>
    <w:rsid w:val="009F6513"/>
    <w:rsid w:val="009F6D15"/>
    <w:rsid w:val="00A02AA0"/>
    <w:rsid w:val="00A04532"/>
    <w:rsid w:val="00A06062"/>
    <w:rsid w:val="00A1033E"/>
    <w:rsid w:val="00A11627"/>
    <w:rsid w:val="00A13362"/>
    <w:rsid w:val="00A14541"/>
    <w:rsid w:val="00A146AC"/>
    <w:rsid w:val="00A2198D"/>
    <w:rsid w:val="00A22341"/>
    <w:rsid w:val="00A23245"/>
    <w:rsid w:val="00A23528"/>
    <w:rsid w:val="00A253F3"/>
    <w:rsid w:val="00A25628"/>
    <w:rsid w:val="00A26BA7"/>
    <w:rsid w:val="00A324CE"/>
    <w:rsid w:val="00A32747"/>
    <w:rsid w:val="00A3492A"/>
    <w:rsid w:val="00A35BB4"/>
    <w:rsid w:val="00A3701A"/>
    <w:rsid w:val="00A42D06"/>
    <w:rsid w:val="00A436FE"/>
    <w:rsid w:val="00A44970"/>
    <w:rsid w:val="00A45227"/>
    <w:rsid w:val="00A474F6"/>
    <w:rsid w:val="00A525EC"/>
    <w:rsid w:val="00A52DF3"/>
    <w:rsid w:val="00A53D37"/>
    <w:rsid w:val="00A576A2"/>
    <w:rsid w:val="00A5774B"/>
    <w:rsid w:val="00A61014"/>
    <w:rsid w:val="00A620E5"/>
    <w:rsid w:val="00A66673"/>
    <w:rsid w:val="00A67718"/>
    <w:rsid w:val="00A67F4A"/>
    <w:rsid w:val="00A73CE5"/>
    <w:rsid w:val="00A76F1E"/>
    <w:rsid w:val="00A77530"/>
    <w:rsid w:val="00A81F30"/>
    <w:rsid w:val="00A823D3"/>
    <w:rsid w:val="00A83DA4"/>
    <w:rsid w:val="00A87F63"/>
    <w:rsid w:val="00A90DC1"/>
    <w:rsid w:val="00A90FAF"/>
    <w:rsid w:val="00A937FD"/>
    <w:rsid w:val="00A961E8"/>
    <w:rsid w:val="00A96F8F"/>
    <w:rsid w:val="00AA1DAC"/>
    <w:rsid w:val="00AA299E"/>
    <w:rsid w:val="00AA3E30"/>
    <w:rsid w:val="00AA522A"/>
    <w:rsid w:val="00AA5500"/>
    <w:rsid w:val="00AA6263"/>
    <w:rsid w:val="00AA634B"/>
    <w:rsid w:val="00AB1B37"/>
    <w:rsid w:val="00AB5BAB"/>
    <w:rsid w:val="00AB7028"/>
    <w:rsid w:val="00AC00CB"/>
    <w:rsid w:val="00AC0C4A"/>
    <w:rsid w:val="00AC10A5"/>
    <w:rsid w:val="00AC1B1A"/>
    <w:rsid w:val="00AC1D4C"/>
    <w:rsid w:val="00AC7518"/>
    <w:rsid w:val="00AD1366"/>
    <w:rsid w:val="00AD1369"/>
    <w:rsid w:val="00AD34E3"/>
    <w:rsid w:val="00AD5675"/>
    <w:rsid w:val="00AD6741"/>
    <w:rsid w:val="00AE02CB"/>
    <w:rsid w:val="00AE2E4D"/>
    <w:rsid w:val="00AE3E2B"/>
    <w:rsid w:val="00AE43B7"/>
    <w:rsid w:val="00AE4506"/>
    <w:rsid w:val="00AE66AD"/>
    <w:rsid w:val="00AE6741"/>
    <w:rsid w:val="00AE73DE"/>
    <w:rsid w:val="00AF03E5"/>
    <w:rsid w:val="00AF1721"/>
    <w:rsid w:val="00AF5468"/>
    <w:rsid w:val="00AF6C9C"/>
    <w:rsid w:val="00B0020F"/>
    <w:rsid w:val="00B00C68"/>
    <w:rsid w:val="00B01F06"/>
    <w:rsid w:val="00B046EA"/>
    <w:rsid w:val="00B05207"/>
    <w:rsid w:val="00B07927"/>
    <w:rsid w:val="00B108BE"/>
    <w:rsid w:val="00B10E80"/>
    <w:rsid w:val="00B12772"/>
    <w:rsid w:val="00B14D2F"/>
    <w:rsid w:val="00B14F68"/>
    <w:rsid w:val="00B17FB0"/>
    <w:rsid w:val="00B2204A"/>
    <w:rsid w:val="00B2237E"/>
    <w:rsid w:val="00B239C9"/>
    <w:rsid w:val="00B24EED"/>
    <w:rsid w:val="00B24FC9"/>
    <w:rsid w:val="00B25DF6"/>
    <w:rsid w:val="00B2605A"/>
    <w:rsid w:val="00B30355"/>
    <w:rsid w:val="00B32247"/>
    <w:rsid w:val="00B33829"/>
    <w:rsid w:val="00B33A19"/>
    <w:rsid w:val="00B33B3E"/>
    <w:rsid w:val="00B33B79"/>
    <w:rsid w:val="00B34377"/>
    <w:rsid w:val="00B365E2"/>
    <w:rsid w:val="00B36845"/>
    <w:rsid w:val="00B37EAD"/>
    <w:rsid w:val="00B4162D"/>
    <w:rsid w:val="00B416A6"/>
    <w:rsid w:val="00B41A2C"/>
    <w:rsid w:val="00B42DCC"/>
    <w:rsid w:val="00B43406"/>
    <w:rsid w:val="00B47AB4"/>
    <w:rsid w:val="00B47FFA"/>
    <w:rsid w:val="00B514DC"/>
    <w:rsid w:val="00B54795"/>
    <w:rsid w:val="00B56045"/>
    <w:rsid w:val="00B564FD"/>
    <w:rsid w:val="00B5650C"/>
    <w:rsid w:val="00B56F43"/>
    <w:rsid w:val="00B57ED5"/>
    <w:rsid w:val="00B64059"/>
    <w:rsid w:val="00B644E5"/>
    <w:rsid w:val="00B654F5"/>
    <w:rsid w:val="00B671A7"/>
    <w:rsid w:val="00B703AA"/>
    <w:rsid w:val="00B705C7"/>
    <w:rsid w:val="00B72C1B"/>
    <w:rsid w:val="00B74B8E"/>
    <w:rsid w:val="00B768C2"/>
    <w:rsid w:val="00B77DBC"/>
    <w:rsid w:val="00B80CED"/>
    <w:rsid w:val="00B81467"/>
    <w:rsid w:val="00B9013D"/>
    <w:rsid w:val="00B9046B"/>
    <w:rsid w:val="00B90845"/>
    <w:rsid w:val="00B90A20"/>
    <w:rsid w:val="00B90AD4"/>
    <w:rsid w:val="00B91BFE"/>
    <w:rsid w:val="00B9228A"/>
    <w:rsid w:val="00B9327C"/>
    <w:rsid w:val="00B94E42"/>
    <w:rsid w:val="00B96C02"/>
    <w:rsid w:val="00B97FA8"/>
    <w:rsid w:val="00BA05CC"/>
    <w:rsid w:val="00BA10EE"/>
    <w:rsid w:val="00BA150E"/>
    <w:rsid w:val="00BA64C5"/>
    <w:rsid w:val="00BB18F1"/>
    <w:rsid w:val="00BB3E17"/>
    <w:rsid w:val="00BB5136"/>
    <w:rsid w:val="00BB57A2"/>
    <w:rsid w:val="00BB6485"/>
    <w:rsid w:val="00BB756C"/>
    <w:rsid w:val="00BC2209"/>
    <w:rsid w:val="00BC2E89"/>
    <w:rsid w:val="00BC2F4D"/>
    <w:rsid w:val="00BC7729"/>
    <w:rsid w:val="00BD1253"/>
    <w:rsid w:val="00BD2E1A"/>
    <w:rsid w:val="00BD3B18"/>
    <w:rsid w:val="00BD5871"/>
    <w:rsid w:val="00BD5A50"/>
    <w:rsid w:val="00BD66A7"/>
    <w:rsid w:val="00BD697D"/>
    <w:rsid w:val="00BD6A5A"/>
    <w:rsid w:val="00BE02C9"/>
    <w:rsid w:val="00BE0D92"/>
    <w:rsid w:val="00BE2C27"/>
    <w:rsid w:val="00BE34FF"/>
    <w:rsid w:val="00BE4B6F"/>
    <w:rsid w:val="00BE4BE0"/>
    <w:rsid w:val="00BE58C7"/>
    <w:rsid w:val="00BF038C"/>
    <w:rsid w:val="00BF5CB2"/>
    <w:rsid w:val="00BF689D"/>
    <w:rsid w:val="00C00287"/>
    <w:rsid w:val="00C01F11"/>
    <w:rsid w:val="00C02F6D"/>
    <w:rsid w:val="00C04200"/>
    <w:rsid w:val="00C058FF"/>
    <w:rsid w:val="00C076A3"/>
    <w:rsid w:val="00C130B0"/>
    <w:rsid w:val="00C14F4D"/>
    <w:rsid w:val="00C158D3"/>
    <w:rsid w:val="00C15906"/>
    <w:rsid w:val="00C169F6"/>
    <w:rsid w:val="00C16F9E"/>
    <w:rsid w:val="00C21DFB"/>
    <w:rsid w:val="00C27083"/>
    <w:rsid w:val="00C32ECA"/>
    <w:rsid w:val="00C33DF7"/>
    <w:rsid w:val="00C36916"/>
    <w:rsid w:val="00C37C3C"/>
    <w:rsid w:val="00C4159A"/>
    <w:rsid w:val="00C41C79"/>
    <w:rsid w:val="00C43849"/>
    <w:rsid w:val="00C445BC"/>
    <w:rsid w:val="00C46595"/>
    <w:rsid w:val="00C46E33"/>
    <w:rsid w:val="00C47EAF"/>
    <w:rsid w:val="00C51C76"/>
    <w:rsid w:val="00C5214E"/>
    <w:rsid w:val="00C54BDF"/>
    <w:rsid w:val="00C56813"/>
    <w:rsid w:val="00C56CD6"/>
    <w:rsid w:val="00C57CA1"/>
    <w:rsid w:val="00C6045F"/>
    <w:rsid w:val="00C60CC6"/>
    <w:rsid w:val="00C63E3C"/>
    <w:rsid w:val="00C65C3E"/>
    <w:rsid w:val="00C678A8"/>
    <w:rsid w:val="00C67B84"/>
    <w:rsid w:val="00C70097"/>
    <w:rsid w:val="00C701AC"/>
    <w:rsid w:val="00C708AF"/>
    <w:rsid w:val="00C71E09"/>
    <w:rsid w:val="00C7222C"/>
    <w:rsid w:val="00C74FF9"/>
    <w:rsid w:val="00C755F6"/>
    <w:rsid w:val="00C75EB4"/>
    <w:rsid w:val="00C808BD"/>
    <w:rsid w:val="00C809CE"/>
    <w:rsid w:val="00C8481F"/>
    <w:rsid w:val="00C84F26"/>
    <w:rsid w:val="00C855D0"/>
    <w:rsid w:val="00C86A19"/>
    <w:rsid w:val="00C8751A"/>
    <w:rsid w:val="00C8753D"/>
    <w:rsid w:val="00C87DD1"/>
    <w:rsid w:val="00C929AE"/>
    <w:rsid w:val="00C93247"/>
    <w:rsid w:val="00C9442C"/>
    <w:rsid w:val="00C96609"/>
    <w:rsid w:val="00CA0629"/>
    <w:rsid w:val="00CA16D7"/>
    <w:rsid w:val="00CA187F"/>
    <w:rsid w:val="00CA4F3E"/>
    <w:rsid w:val="00CA70BC"/>
    <w:rsid w:val="00CB4FFF"/>
    <w:rsid w:val="00CB54F4"/>
    <w:rsid w:val="00CB6873"/>
    <w:rsid w:val="00CC0D63"/>
    <w:rsid w:val="00CC1185"/>
    <w:rsid w:val="00CC20FF"/>
    <w:rsid w:val="00CC218E"/>
    <w:rsid w:val="00CC233D"/>
    <w:rsid w:val="00CC3251"/>
    <w:rsid w:val="00CC611E"/>
    <w:rsid w:val="00CD1719"/>
    <w:rsid w:val="00CD2ED7"/>
    <w:rsid w:val="00CD443D"/>
    <w:rsid w:val="00CD5A20"/>
    <w:rsid w:val="00CD7D9A"/>
    <w:rsid w:val="00CE1600"/>
    <w:rsid w:val="00CE47EC"/>
    <w:rsid w:val="00CE5443"/>
    <w:rsid w:val="00CE559A"/>
    <w:rsid w:val="00CE61BD"/>
    <w:rsid w:val="00CE635C"/>
    <w:rsid w:val="00CF000B"/>
    <w:rsid w:val="00CF01FA"/>
    <w:rsid w:val="00CF09A5"/>
    <w:rsid w:val="00CF4E9C"/>
    <w:rsid w:val="00CF57DE"/>
    <w:rsid w:val="00CF68D1"/>
    <w:rsid w:val="00CF7075"/>
    <w:rsid w:val="00D02824"/>
    <w:rsid w:val="00D02B9E"/>
    <w:rsid w:val="00D02D3D"/>
    <w:rsid w:val="00D05486"/>
    <w:rsid w:val="00D11BA1"/>
    <w:rsid w:val="00D13DA8"/>
    <w:rsid w:val="00D14CC0"/>
    <w:rsid w:val="00D1627C"/>
    <w:rsid w:val="00D169BD"/>
    <w:rsid w:val="00D16F45"/>
    <w:rsid w:val="00D214B2"/>
    <w:rsid w:val="00D21A4B"/>
    <w:rsid w:val="00D22709"/>
    <w:rsid w:val="00D24838"/>
    <w:rsid w:val="00D25091"/>
    <w:rsid w:val="00D260EB"/>
    <w:rsid w:val="00D30986"/>
    <w:rsid w:val="00D32395"/>
    <w:rsid w:val="00D35608"/>
    <w:rsid w:val="00D3573B"/>
    <w:rsid w:val="00D35D34"/>
    <w:rsid w:val="00D37733"/>
    <w:rsid w:val="00D40242"/>
    <w:rsid w:val="00D4053F"/>
    <w:rsid w:val="00D42157"/>
    <w:rsid w:val="00D42594"/>
    <w:rsid w:val="00D4267C"/>
    <w:rsid w:val="00D43264"/>
    <w:rsid w:val="00D435B4"/>
    <w:rsid w:val="00D45118"/>
    <w:rsid w:val="00D5055A"/>
    <w:rsid w:val="00D50CA0"/>
    <w:rsid w:val="00D51197"/>
    <w:rsid w:val="00D51220"/>
    <w:rsid w:val="00D51255"/>
    <w:rsid w:val="00D5157F"/>
    <w:rsid w:val="00D57992"/>
    <w:rsid w:val="00D57BE7"/>
    <w:rsid w:val="00D60895"/>
    <w:rsid w:val="00D609DD"/>
    <w:rsid w:val="00D62963"/>
    <w:rsid w:val="00D62DEE"/>
    <w:rsid w:val="00D656D6"/>
    <w:rsid w:val="00D66570"/>
    <w:rsid w:val="00D71603"/>
    <w:rsid w:val="00D74A0C"/>
    <w:rsid w:val="00D753A0"/>
    <w:rsid w:val="00D80BE7"/>
    <w:rsid w:val="00D813F6"/>
    <w:rsid w:val="00D81BA8"/>
    <w:rsid w:val="00D830AA"/>
    <w:rsid w:val="00D832A7"/>
    <w:rsid w:val="00D83986"/>
    <w:rsid w:val="00D83F7D"/>
    <w:rsid w:val="00D905E2"/>
    <w:rsid w:val="00D91161"/>
    <w:rsid w:val="00D92820"/>
    <w:rsid w:val="00D93292"/>
    <w:rsid w:val="00D94A0A"/>
    <w:rsid w:val="00D9697E"/>
    <w:rsid w:val="00DA1873"/>
    <w:rsid w:val="00DA2F86"/>
    <w:rsid w:val="00DA3036"/>
    <w:rsid w:val="00DA339A"/>
    <w:rsid w:val="00DA70D7"/>
    <w:rsid w:val="00DB23AC"/>
    <w:rsid w:val="00DB374D"/>
    <w:rsid w:val="00DB5DF8"/>
    <w:rsid w:val="00DC1A9A"/>
    <w:rsid w:val="00DC1AC4"/>
    <w:rsid w:val="00DC6177"/>
    <w:rsid w:val="00DC7912"/>
    <w:rsid w:val="00DD0089"/>
    <w:rsid w:val="00DD0517"/>
    <w:rsid w:val="00DD26DF"/>
    <w:rsid w:val="00DD2920"/>
    <w:rsid w:val="00DD5419"/>
    <w:rsid w:val="00DD5C4E"/>
    <w:rsid w:val="00DD65F6"/>
    <w:rsid w:val="00DE069E"/>
    <w:rsid w:val="00DE22DB"/>
    <w:rsid w:val="00DE2930"/>
    <w:rsid w:val="00DE2ADB"/>
    <w:rsid w:val="00DE49BE"/>
    <w:rsid w:val="00DE7EAA"/>
    <w:rsid w:val="00DF031A"/>
    <w:rsid w:val="00DF0705"/>
    <w:rsid w:val="00DF125F"/>
    <w:rsid w:val="00DF1736"/>
    <w:rsid w:val="00DF2D7B"/>
    <w:rsid w:val="00DF5EF6"/>
    <w:rsid w:val="00DF62AC"/>
    <w:rsid w:val="00DF779F"/>
    <w:rsid w:val="00E01AB3"/>
    <w:rsid w:val="00E02EAD"/>
    <w:rsid w:val="00E031A4"/>
    <w:rsid w:val="00E03212"/>
    <w:rsid w:val="00E03511"/>
    <w:rsid w:val="00E048C4"/>
    <w:rsid w:val="00E11A46"/>
    <w:rsid w:val="00E128FF"/>
    <w:rsid w:val="00E13B6F"/>
    <w:rsid w:val="00E144D0"/>
    <w:rsid w:val="00E14869"/>
    <w:rsid w:val="00E159EC"/>
    <w:rsid w:val="00E16919"/>
    <w:rsid w:val="00E23257"/>
    <w:rsid w:val="00E24F60"/>
    <w:rsid w:val="00E2555B"/>
    <w:rsid w:val="00E2596A"/>
    <w:rsid w:val="00E25E5B"/>
    <w:rsid w:val="00E26ACD"/>
    <w:rsid w:val="00E31BD0"/>
    <w:rsid w:val="00E32D96"/>
    <w:rsid w:val="00E338AE"/>
    <w:rsid w:val="00E36AE3"/>
    <w:rsid w:val="00E4156D"/>
    <w:rsid w:val="00E436CC"/>
    <w:rsid w:val="00E43C23"/>
    <w:rsid w:val="00E45B49"/>
    <w:rsid w:val="00E573FD"/>
    <w:rsid w:val="00E578BE"/>
    <w:rsid w:val="00E60294"/>
    <w:rsid w:val="00E6128D"/>
    <w:rsid w:val="00E62176"/>
    <w:rsid w:val="00E6361A"/>
    <w:rsid w:val="00E65952"/>
    <w:rsid w:val="00E66930"/>
    <w:rsid w:val="00E66A3B"/>
    <w:rsid w:val="00E67719"/>
    <w:rsid w:val="00E705A1"/>
    <w:rsid w:val="00E728C4"/>
    <w:rsid w:val="00E72D19"/>
    <w:rsid w:val="00E74D3B"/>
    <w:rsid w:val="00E805E3"/>
    <w:rsid w:val="00E81D39"/>
    <w:rsid w:val="00E826B2"/>
    <w:rsid w:val="00E83764"/>
    <w:rsid w:val="00E84525"/>
    <w:rsid w:val="00E84B58"/>
    <w:rsid w:val="00E851AD"/>
    <w:rsid w:val="00E8537A"/>
    <w:rsid w:val="00E95017"/>
    <w:rsid w:val="00EA1930"/>
    <w:rsid w:val="00EA304F"/>
    <w:rsid w:val="00EA4090"/>
    <w:rsid w:val="00EA491C"/>
    <w:rsid w:val="00EA583F"/>
    <w:rsid w:val="00EA7138"/>
    <w:rsid w:val="00EA772C"/>
    <w:rsid w:val="00EB0C75"/>
    <w:rsid w:val="00EB49F8"/>
    <w:rsid w:val="00EB66CC"/>
    <w:rsid w:val="00EB7A49"/>
    <w:rsid w:val="00EC029A"/>
    <w:rsid w:val="00EC1218"/>
    <w:rsid w:val="00EC537C"/>
    <w:rsid w:val="00EC6F82"/>
    <w:rsid w:val="00EC75BC"/>
    <w:rsid w:val="00ED0FF3"/>
    <w:rsid w:val="00ED1237"/>
    <w:rsid w:val="00ED43CF"/>
    <w:rsid w:val="00ED6C06"/>
    <w:rsid w:val="00EF1C3C"/>
    <w:rsid w:val="00EF1FC0"/>
    <w:rsid w:val="00EF29C2"/>
    <w:rsid w:val="00EF7108"/>
    <w:rsid w:val="00EF7266"/>
    <w:rsid w:val="00F05523"/>
    <w:rsid w:val="00F05EF7"/>
    <w:rsid w:val="00F07EE6"/>
    <w:rsid w:val="00F14C85"/>
    <w:rsid w:val="00F15CF3"/>
    <w:rsid w:val="00F165EC"/>
    <w:rsid w:val="00F1787F"/>
    <w:rsid w:val="00F22D20"/>
    <w:rsid w:val="00F24460"/>
    <w:rsid w:val="00F25526"/>
    <w:rsid w:val="00F25706"/>
    <w:rsid w:val="00F30719"/>
    <w:rsid w:val="00F3202D"/>
    <w:rsid w:val="00F322C9"/>
    <w:rsid w:val="00F33220"/>
    <w:rsid w:val="00F3387F"/>
    <w:rsid w:val="00F42B04"/>
    <w:rsid w:val="00F4307C"/>
    <w:rsid w:val="00F433E1"/>
    <w:rsid w:val="00F44ACC"/>
    <w:rsid w:val="00F46059"/>
    <w:rsid w:val="00F476DA"/>
    <w:rsid w:val="00F518D3"/>
    <w:rsid w:val="00F52F65"/>
    <w:rsid w:val="00F5797F"/>
    <w:rsid w:val="00F57D5E"/>
    <w:rsid w:val="00F60EC4"/>
    <w:rsid w:val="00F6158D"/>
    <w:rsid w:val="00F61DB4"/>
    <w:rsid w:val="00F62260"/>
    <w:rsid w:val="00F625B9"/>
    <w:rsid w:val="00F6302D"/>
    <w:rsid w:val="00F6509F"/>
    <w:rsid w:val="00F6561C"/>
    <w:rsid w:val="00F65FDA"/>
    <w:rsid w:val="00F66DED"/>
    <w:rsid w:val="00F67317"/>
    <w:rsid w:val="00F70297"/>
    <w:rsid w:val="00F72141"/>
    <w:rsid w:val="00F72AA1"/>
    <w:rsid w:val="00F73373"/>
    <w:rsid w:val="00F73F2D"/>
    <w:rsid w:val="00F747BD"/>
    <w:rsid w:val="00F74E52"/>
    <w:rsid w:val="00F80691"/>
    <w:rsid w:val="00F80FA6"/>
    <w:rsid w:val="00F81618"/>
    <w:rsid w:val="00F82324"/>
    <w:rsid w:val="00F826DE"/>
    <w:rsid w:val="00F8471E"/>
    <w:rsid w:val="00F8500A"/>
    <w:rsid w:val="00F854E3"/>
    <w:rsid w:val="00F85C3A"/>
    <w:rsid w:val="00F907F1"/>
    <w:rsid w:val="00F911B0"/>
    <w:rsid w:val="00F920F7"/>
    <w:rsid w:val="00F93B5A"/>
    <w:rsid w:val="00F94282"/>
    <w:rsid w:val="00F954C0"/>
    <w:rsid w:val="00FA2278"/>
    <w:rsid w:val="00FA3389"/>
    <w:rsid w:val="00FA3B3D"/>
    <w:rsid w:val="00FA493C"/>
    <w:rsid w:val="00FA5352"/>
    <w:rsid w:val="00FA53C9"/>
    <w:rsid w:val="00FA64AB"/>
    <w:rsid w:val="00FA6868"/>
    <w:rsid w:val="00FB0356"/>
    <w:rsid w:val="00FB19B3"/>
    <w:rsid w:val="00FB1A69"/>
    <w:rsid w:val="00FB1BA3"/>
    <w:rsid w:val="00FB36D4"/>
    <w:rsid w:val="00FB43EE"/>
    <w:rsid w:val="00FB4652"/>
    <w:rsid w:val="00FB4F08"/>
    <w:rsid w:val="00FB54EB"/>
    <w:rsid w:val="00FB5A3B"/>
    <w:rsid w:val="00FB5DC9"/>
    <w:rsid w:val="00FB67B0"/>
    <w:rsid w:val="00FB7E92"/>
    <w:rsid w:val="00FC0DE0"/>
    <w:rsid w:val="00FC29E3"/>
    <w:rsid w:val="00FC2FA3"/>
    <w:rsid w:val="00FC327A"/>
    <w:rsid w:val="00FC34F6"/>
    <w:rsid w:val="00FC4552"/>
    <w:rsid w:val="00FD1063"/>
    <w:rsid w:val="00FD2892"/>
    <w:rsid w:val="00FD6239"/>
    <w:rsid w:val="00FE1972"/>
    <w:rsid w:val="00FE552D"/>
    <w:rsid w:val="00FE78D4"/>
    <w:rsid w:val="00FE7DF4"/>
    <w:rsid w:val="00FF08EB"/>
    <w:rsid w:val="00FF13E1"/>
    <w:rsid w:val="00FF387D"/>
    <w:rsid w:val="00FF4E65"/>
    <w:rsid w:val="00FF639C"/>
    <w:rsid w:val="00FF66B7"/>
    <w:rsid w:val="00FF705F"/>
    <w:rsid w:val="00FF71D7"/>
    <w:rsid w:val="00FF7405"/>
    <w:rsid w:val="011B4A4E"/>
    <w:rsid w:val="03771DA8"/>
    <w:rsid w:val="04C45C29"/>
    <w:rsid w:val="05E61B85"/>
    <w:rsid w:val="06683F6C"/>
    <w:rsid w:val="06937E35"/>
    <w:rsid w:val="069977D8"/>
    <w:rsid w:val="06D443F6"/>
    <w:rsid w:val="08347997"/>
    <w:rsid w:val="08E3071C"/>
    <w:rsid w:val="09F41263"/>
    <w:rsid w:val="0E4E1000"/>
    <w:rsid w:val="11392495"/>
    <w:rsid w:val="11AA413C"/>
    <w:rsid w:val="143D7B66"/>
    <w:rsid w:val="156C255D"/>
    <w:rsid w:val="17422768"/>
    <w:rsid w:val="1CF451FD"/>
    <w:rsid w:val="1D3413CD"/>
    <w:rsid w:val="28AA3679"/>
    <w:rsid w:val="2CE850D0"/>
    <w:rsid w:val="2DF92209"/>
    <w:rsid w:val="2E4E6A59"/>
    <w:rsid w:val="2F821827"/>
    <w:rsid w:val="302D0B36"/>
    <w:rsid w:val="3C964022"/>
    <w:rsid w:val="3FCE496B"/>
    <w:rsid w:val="41365805"/>
    <w:rsid w:val="41D04909"/>
    <w:rsid w:val="42C92AE7"/>
    <w:rsid w:val="42E65CA7"/>
    <w:rsid w:val="432B2CD6"/>
    <w:rsid w:val="44E74942"/>
    <w:rsid w:val="47737835"/>
    <w:rsid w:val="477F37C6"/>
    <w:rsid w:val="48E23EBE"/>
    <w:rsid w:val="4E983EB6"/>
    <w:rsid w:val="520B6FE7"/>
    <w:rsid w:val="52D2041C"/>
    <w:rsid w:val="5AC866F1"/>
    <w:rsid w:val="5D4A4DDB"/>
    <w:rsid w:val="602153BE"/>
    <w:rsid w:val="630F38B2"/>
    <w:rsid w:val="68096119"/>
    <w:rsid w:val="68653106"/>
    <w:rsid w:val="6CD6654C"/>
    <w:rsid w:val="71B073E3"/>
    <w:rsid w:val="720E7959"/>
    <w:rsid w:val="743433C0"/>
    <w:rsid w:val="759C19DB"/>
    <w:rsid w:val="759E344D"/>
    <w:rsid w:val="77DF2EE2"/>
    <w:rsid w:val="796A3B70"/>
    <w:rsid w:val="7C201BC6"/>
    <w:rsid w:val="7CE0309F"/>
    <w:rsid w:val="7DF80F3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t">
      <v:fill on="f" focussize="0,0"/>
      <v:stroke color="#80808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link w:val="29"/>
    <w:qFormat/>
    <w:uiPriority w:val="0"/>
    <w:pPr>
      <w:widowControl/>
      <w:adjustRightInd w:val="0"/>
      <w:snapToGrid w:val="0"/>
      <w:spacing w:after="220" w:line="360" w:lineRule="auto"/>
      <w:jc w:val="center"/>
      <w:outlineLvl w:val="0"/>
    </w:pPr>
    <w:rPr>
      <w:rFonts w:ascii="黑体" w:hAnsi="宋体" w:eastAsia="黑体"/>
      <w:bCs/>
      <w:kern w:val="36"/>
      <w:sz w:val="32"/>
      <w:szCs w:val="36"/>
    </w:rPr>
  </w:style>
  <w:style w:type="paragraph" w:styleId="3">
    <w:name w:val="heading 2"/>
    <w:basedOn w:val="1"/>
    <w:next w:val="1"/>
    <w:link w:val="30"/>
    <w:qFormat/>
    <w:uiPriority w:val="0"/>
    <w:pPr>
      <w:keepNext/>
      <w:keepLines/>
      <w:spacing w:before="100" w:after="100" w:line="360" w:lineRule="auto"/>
      <w:outlineLvl w:val="1"/>
    </w:pPr>
    <w:rPr>
      <w:rFonts w:eastAsia="黑体"/>
      <w:sz w:val="28"/>
      <w:szCs w:val="32"/>
    </w:rPr>
  </w:style>
  <w:style w:type="paragraph" w:styleId="4">
    <w:name w:val="heading 3"/>
    <w:basedOn w:val="1"/>
    <w:next w:val="1"/>
    <w:link w:val="31"/>
    <w:qFormat/>
    <w:uiPriority w:val="0"/>
    <w:pPr>
      <w:keepNext/>
      <w:keepLines/>
      <w:adjustRightInd w:val="0"/>
      <w:snapToGrid w:val="0"/>
      <w:spacing w:after="100" w:line="360" w:lineRule="auto"/>
      <w:outlineLvl w:val="2"/>
    </w:pPr>
    <w:rPr>
      <w:rFonts w:eastAsia="黑体"/>
      <w:bCs/>
      <w:sz w:val="24"/>
    </w:rPr>
  </w:style>
  <w:style w:type="paragraph" w:styleId="5">
    <w:name w:val="heading 4"/>
    <w:basedOn w:val="1"/>
    <w:next w:val="1"/>
    <w:qFormat/>
    <w:uiPriority w:val="0"/>
    <w:pPr>
      <w:keepNext/>
      <w:keepLines/>
      <w:spacing w:before="100" w:beforeLines="100" w:after="100" w:afterLines="100" w:line="310" w:lineRule="exact"/>
      <w:jc w:val="center"/>
      <w:outlineLvl w:val="3"/>
    </w:pPr>
    <w:rPr>
      <w:rFonts w:ascii="Arial" w:hAnsi="Arial" w:eastAsia="黑体"/>
      <w:bCs/>
      <w:szCs w:val="21"/>
    </w:rPr>
  </w:style>
  <w:style w:type="character" w:default="1" w:styleId="25">
    <w:name w:val="Default Paragraph Font"/>
    <w:semiHidden/>
    <w:uiPriority w:val="0"/>
  </w:style>
  <w:style w:type="table" w:default="1" w:styleId="23">
    <w:name w:val="Normal Table"/>
    <w:semiHidden/>
    <w:uiPriority w:val="0"/>
    <w:tblPr>
      <w:tblStyle w:val="23"/>
      <w:tblCellMar>
        <w:top w:w="0" w:type="dxa"/>
        <w:left w:w="108" w:type="dxa"/>
        <w:bottom w:w="0" w:type="dxa"/>
        <w:right w:w="108" w:type="dxa"/>
      </w:tblCellMar>
    </w:tblPr>
  </w:style>
  <w:style w:type="paragraph" w:styleId="6">
    <w:name w:val="Normal Indent"/>
    <w:basedOn w:val="1"/>
    <w:uiPriority w:val="0"/>
    <w:pPr>
      <w:spacing w:line="264" w:lineRule="auto"/>
      <w:ind w:firstLine="200" w:firstLineChars="200"/>
    </w:pPr>
    <w:rPr>
      <w:szCs w:val="20"/>
      <w:lang w:val="en-GB"/>
    </w:rPr>
  </w:style>
  <w:style w:type="paragraph" w:styleId="7">
    <w:name w:val="caption"/>
    <w:basedOn w:val="1"/>
    <w:next w:val="1"/>
    <w:qFormat/>
    <w:uiPriority w:val="35"/>
    <w:rPr>
      <w:rFonts w:ascii="Cambria" w:hAnsi="Cambria" w:eastAsia="黑体"/>
      <w:sz w:val="20"/>
      <w:szCs w:val="20"/>
    </w:rPr>
  </w:style>
  <w:style w:type="paragraph" w:styleId="8">
    <w:name w:val="Document Map"/>
    <w:basedOn w:val="1"/>
    <w:semiHidden/>
    <w:uiPriority w:val="0"/>
    <w:pPr>
      <w:shd w:val="clear" w:color="auto" w:fill="000080"/>
    </w:pPr>
  </w:style>
  <w:style w:type="paragraph" w:styleId="9">
    <w:name w:val="annotation text"/>
    <w:basedOn w:val="1"/>
    <w:link w:val="32"/>
    <w:uiPriority w:val="0"/>
    <w:pPr>
      <w:jc w:val="left"/>
    </w:pPr>
  </w:style>
  <w:style w:type="paragraph" w:styleId="10">
    <w:name w:val="Body Text"/>
    <w:basedOn w:val="1"/>
    <w:link w:val="33"/>
    <w:uiPriority w:val="0"/>
    <w:pPr>
      <w:spacing w:after="120"/>
    </w:pPr>
  </w:style>
  <w:style w:type="paragraph" w:styleId="11">
    <w:name w:val="Body Text Indent"/>
    <w:basedOn w:val="1"/>
    <w:link w:val="34"/>
    <w:uiPriority w:val="0"/>
    <w:pPr>
      <w:spacing w:after="120"/>
      <w:ind w:leftChars="200"/>
    </w:pPr>
  </w:style>
  <w:style w:type="paragraph" w:styleId="12">
    <w:name w:val="toc 3"/>
    <w:basedOn w:val="1"/>
    <w:next w:val="1"/>
    <w:uiPriority w:val="39"/>
    <w:pPr>
      <w:ind w:left="840" w:leftChars="400"/>
    </w:pPr>
  </w:style>
  <w:style w:type="paragraph" w:styleId="13">
    <w:name w:val="Plain Text"/>
    <w:basedOn w:val="1"/>
    <w:link w:val="35"/>
    <w:uiPriority w:val="0"/>
    <w:rPr>
      <w:rFonts w:ascii="宋体" w:hAnsi="Courier New" w:cs="Courier New"/>
      <w:szCs w:val="21"/>
    </w:rPr>
  </w:style>
  <w:style w:type="paragraph" w:styleId="14">
    <w:name w:val="Date"/>
    <w:basedOn w:val="1"/>
    <w:next w:val="1"/>
    <w:uiPriority w:val="0"/>
    <w:pPr>
      <w:ind w:left="100" w:leftChars="2500"/>
    </w:pPr>
  </w:style>
  <w:style w:type="paragraph" w:styleId="15">
    <w:name w:val="Body Text Indent 2"/>
    <w:basedOn w:val="1"/>
    <w:link w:val="36"/>
    <w:uiPriority w:val="0"/>
    <w:pPr>
      <w:spacing w:after="120" w:line="480" w:lineRule="auto"/>
      <w:ind w:left="420" w:leftChars="200"/>
    </w:pPr>
  </w:style>
  <w:style w:type="paragraph" w:styleId="16">
    <w:name w:val="Balloon Text"/>
    <w:basedOn w:val="1"/>
    <w:semiHidden/>
    <w:uiPriority w:val="0"/>
    <w:rPr>
      <w:sz w:val="18"/>
      <w:szCs w:val="18"/>
    </w:rPr>
  </w:style>
  <w:style w:type="paragraph" w:styleId="17">
    <w:name w:val="footer"/>
    <w:basedOn w:val="1"/>
    <w:link w:val="37"/>
    <w:uiPriority w:val="99"/>
    <w:pPr>
      <w:tabs>
        <w:tab w:val="center" w:pos="4153"/>
        <w:tab w:val="right" w:pos="8306"/>
      </w:tabs>
      <w:snapToGrid w:val="0"/>
      <w:jc w:val="left"/>
    </w:pPr>
    <w:rPr>
      <w:sz w:val="18"/>
      <w:szCs w:val="18"/>
    </w:rPr>
  </w:style>
  <w:style w:type="paragraph" w:styleId="18">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tabs>
        <w:tab w:val="right" w:leader="dot" w:pos="8779"/>
      </w:tabs>
      <w:spacing w:before="156" w:beforeLines="50" w:line="360" w:lineRule="auto"/>
      <w:jc w:val="distribute"/>
    </w:pPr>
    <w:rPr>
      <w:b/>
      <w:sz w:val="24"/>
    </w:rPr>
  </w:style>
  <w:style w:type="paragraph" w:styleId="20">
    <w:name w:val="toc 2"/>
    <w:basedOn w:val="1"/>
    <w:next w:val="1"/>
    <w:uiPriority w:val="39"/>
    <w:pPr>
      <w:spacing w:before="156" w:beforeLines="50" w:line="360" w:lineRule="auto"/>
      <w:ind w:left="420" w:leftChars="200" w:right="-1"/>
      <w:jc w:val="left"/>
    </w:pPr>
  </w:style>
  <w:style w:type="paragraph" w:styleId="21">
    <w:name w:val="Normal (Web)"/>
    <w:basedOn w:val="1"/>
    <w:uiPriority w:val="0"/>
    <w:pPr>
      <w:widowControl/>
      <w:spacing w:before="240" w:after="240"/>
      <w:ind w:firstLine="480"/>
      <w:jc w:val="left"/>
    </w:pPr>
    <w:rPr>
      <w:rFonts w:ascii="宋体" w:hAnsi="宋体" w:cs="宋体"/>
      <w:kern w:val="0"/>
      <w:sz w:val="24"/>
    </w:rPr>
  </w:style>
  <w:style w:type="paragraph" w:styleId="22">
    <w:name w:val="annotation subject"/>
    <w:basedOn w:val="9"/>
    <w:next w:val="9"/>
    <w:semiHidden/>
    <w:uiPriority w:val="0"/>
    <w:rPr>
      <w:b/>
      <w:bCs/>
    </w:rPr>
  </w:style>
  <w:style w:type="table" w:styleId="24">
    <w:name w:val="Table Grid"/>
    <w:basedOn w:val="23"/>
    <w:uiPriority w:val="0"/>
    <w:pPr>
      <w:widowControl w:val="0"/>
      <w:jc w:val="both"/>
    </w:pPr>
    <w:tblPr>
      <w:tblStyle w:val="2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uiPriority w:val="0"/>
  </w:style>
  <w:style w:type="character" w:styleId="27">
    <w:name w:val="Hyperlink"/>
    <w:uiPriority w:val="99"/>
    <w:rPr>
      <w:color w:val="0000FF"/>
      <w:u w:val="single"/>
    </w:rPr>
  </w:style>
  <w:style w:type="character" w:styleId="28">
    <w:name w:val="annotation reference"/>
    <w:semiHidden/>
    <w:uiPriority w:val="0"/>
    <w:rPr>
      <w:sz w:val="21"/>
      <w:szCs w:val="21"/>
    </w:rPr>
  </w:style>
  <w:style w:type="character" w:customStyle="1" w:styleId="29">
    <w:name w:val="标题 1 Char"/>
    <w:link w:val="2"/>
    <w:uiPriority w:val="0"/>
    <w:rPr>
      <w:rFonts w:ascii="黑体" w:hAnsi="宋体" w:eastAsia="黑体" w:cs="宋体"/>
      <w:bCs/>
      <w:kern w:val="36"/>
      <w:sz w:val="32"/>
      <w:szCs w:val="36"/>
    </w:rPr>
  </w:style>
  <w:style w:type="character" w:customStyle="1" w:styleId="30">
    <w:name w:val="标题 2 Char"/>
    <w:link w:val="3"/>
    <w:locked/>
    <w:uiPriority w:val="0"/>
    <w:rPr>
      <w:rFonts w:eastAsia="黑体"/>
      <w:kern w:val="2"/>
      <w:sz w:val="28"/>
      <w:szCs w:val="32"/>
    </w:rPr>
  </w:style>
  <w:style w:type="character" w:customStyle="1" w:styleId="31">
    <w:name w:val="标题 3 Char"/>
    <w:link w:val="4"/>
    <w:uiPriority w:val="0"/>
    <w:rPr>
      <w:rFonts w:eastAsia="黑体"/>
      <w:bCs/>
      <w:kern w:val="2"/>
      <w:sz w:val="24"/>
      <w:szCs w:val="24"/>
    </w:rPr>
  </w:style>
  <w:style w:type="character" w:customStyle="1" w:styleId="32">
    <w:name w:val="批注文字 Char"/>
    <w:link w:val="9"/>
    <w:uiPriority w:val="0"/>
    <w:rPr>
      <w:kern w:val="2"/>
      <w:sz w:val="21"/>
      <w:szCs w:val="24"/>
    </w:rPr>
  </w:style>
  <w:style w:type="character" w:customStyle="1" w:styleId="33">
    <w:name w:val="正文文本 Char"/>
    <w:link w:val="10"/>
    <w:uiPriority w:val="0"/>
    <w:rPr>
      <w:kern w:val="2"/>
      <w:sz w:val="21"/>
      <w:szCs w:val="24"/>
    </w:rPr>
  </w:style>
  <w:style w:type="character" w:customStyle="1" w:styleId="34">
    <w:name w:val="正文文本缩进 Char"/>
    <w:link w:val="11"/>
    <w:uiPriority w:val="0"/>
    <w:rPr>
      <w:rFonts w:eastAsia="宋体"/>
      <w:kern w:val="2"/>
      <w:sz w:val="21"/>
      <w:szCs w:val="24"/>
      <w:lang w:val="en-US" w:eastAsia="zh-CN" w:bidi="ar-SA"/>
    </w:rPr>
  </w:style>
  <w:style w:type="character" w:customStyle="1" w:styleId="35">
    <w:name w:val="纯文本 Char"/>
    <w:link w:val="13"/>
    <w:uiPriority w:val="0"/>
    <w:rPr>
      <w:rFonts w:ascii="宋体" w:hAnsi="Courier New" w:eastAsia="宋体" w:cs="Courier New"/>
      <w:kern w:val="2"/>
      <w:sz w:val="21"/>
      <w:szCs w:val="21"/>
      <w:lang w:val="en-US" w:eastAsia="zh-CN" w:bidi="ar-SA"/>
    </w:rPr>
  </w:style>
  <w:style w:type="character" w:customStyle="1" w:styleId="36">
    <w:name w:val="正文文本缩进 2 Char"/>
    <w:link w:val="15"/>
    <w:uiPriority w:val="0"/>
    <w:rPr>
      <w:rFonts w:eastAsia="宋体"/>
      <w:kern w:val="2"/>
      <w:sz w:val="21"/>
      <w:szCs w:val="24"/>
      <w:lang w:val="en-US" w:eastAsia="zh-CN" w:bidi="ar-SA"/>
    </w:rPr>
  </w:style>
  <w:style w:type="character" w:customStyle="1" w:styleId="37">
    <w:name w:val="页脚 Char"/>
    <w:link w:val="17"/>
    <w:uiPriority w:val="99"/>
    <w:rPr>
      <w:kern w:val="2"/>
      <w:sz w:val="18"/>
      <w:szCs w:val="18"/>
    </w:rPr>
  </w:style>
  <w:style w:type="character" w:customStyle="1" w:styleId="38">
    <w:name w:val="页眉 Char"/>
    <w:link w:val="18"/>
    <w:qFormat/>
    <w:uiPriority w:val="99"/>
    <w:rPr>
      <w:kern w:val="2"/>
      <w:sz w:val="18"/>
      <w:szCs w:val="18"/>
    </w:rPr>
  </w:style>
  <w:style w:type="character" w:customStyle="1" w:styleId="39">
    <w:name w:val=" Char Char5"/>
    <w:uiPriority w:val="0"/>
    <w:rPr>
      <w:rFonts w:ascii="宋体" w:hAnsi="Courier New" w:eastAsia="宋体" w:cs="Courier New"/>
      <w:szCs w:val="21"/>
    </w:rPr>
  </w:style>
  <w:style w:type="character" w:customStyle="1" w:styleId="40">
    <w:name w:val="无间隔 Char"/>
    <w:link w:val="41"/>
    <w:uiPriority w:val="1"/>
    <w:rPr>
      <w:rFonts w:ascii="Calibri" w:hAnsi="Calibri"/>
      <w:sz w:val="22"/>
      <w:szCs w:val="22"/>
      <w:lang w:val="en-US" w:eastAsia="zh-CN" w:bidi="ar-SA"/>
    </w:rPr>
  </w:style>
  <w:style w:type="paragraph" w:styleId="41">
    <w:name w:val="No Spacing"/>
    <w:link w:val="40"/>
    <w:qFormat/>
    <w:uiPriority w:val="1"/>
    <w:rPr>
      <w:rFonts w:ascii="Calibri" w:hAnsi="Calibri"/>
      <w:sz w:val="22"/>
      <w:szCs w:val="22"/>
      <w:lang w:val="en-US" w:eastAsia="zh-CN" w:bidi="ar-SA"/>
    </w:rPr>
  </w:style>
  <w:style w:type="character" w:customStyle="1" w:styleId="42">
    <w:name w:val="fontstyle01"/>
    <w:uiPriority w:val="0"/>
    <w:rPr>
      <w:rFonts w:hint="default" w:ascii="TimesNewRomanPSMT" w:hAnsi="TimesNewRomanPSMT"/>
      <w:color w:val="000000"/>
      <w:sz w:val="24"/>
      <w:szCs w:val="24"/>
    </w:rPr>
  </w:style>
  <w:style w:type="character" w:customStyle="1" w:styleId="43">
    <w:name w:val="Plain Text Char"/>
    <w:locked/>
    <w:uiPriority w:val="0"/>
    <w:rPr>
      <w:rFonts w:ascii="宋体" w:hAnsi="Courier New" w:eastAsia="宋体" w:cs="Courier New"/>
      <w:sz w:val="21"/>
      <w:szCs w:val="21"/>
    </w:rPr>
  </w:style>
  <w:style w:type="character" w:customStyle="1" w:styleId="44">
    <w:name w:val="页眉 字符"/>
    <w:qFormat/>
    <w:uiPriority w:val="99"/>
    <w:rPr>
      <w:kern w:val="2"/>
      <w:sz w:val="18"/>
      <w:szCs w:val="18"/>
    </w:rPr>
  </w:style>
  <w:style w:type="character" w:customStyle="1" w:styleId="45">
    <w:name w:val="fontstyle31"/>
    <w:uiPriority w:val="0"/>
    <w:rPr>
      <w:rFonts w:hint="eastAsia" w:ascii="TimesNewRomanPSMT" w:eastAsia="TimesNewRomanPSMT"/>
      <w:color w:val="000000"/>
      <w:sz w:val="24"/>
      <w:szCs w:val="24"/>
    </w:rPr>
  </w:style>
  <w:style w:type="character" w:customStyle="1" w:styleId="46">
    <w:name w:val="fontstyle21"/>
    <w:uiPriority w:val="0"/>
    <w:rPr>
      <w:rFonts w:hint="eastAsia" w:ascii="宋体" w:hAnsi="宋体" w:eastAsia="宋体"/>
      <w:color w:val="000000"/>
      <w:sz w:val="24"/>
      <w:szCs w:val="24"/>
    </w:rPr>
  </w:style>
  <w:style w:type="character" w:customStyle="1" w:styleId="47">
    <w:name w:val="apple-converted-space"/>
    <w:uiPriority w:val="0"/>
  </w:style>
  <w:style w:type="character" w:customStyle="1" w:styleId="48">
    <w:name w:val="Heading 2 Char"/>
    <w:locked/>
    <w:uiPriority w:val="0"/>
    <w:rPr>
      <w:rFonts w:eastAsia="方正准圆简体"/>
      <w:bCs/>
      <w:kern w:val="2"/>
      <w:sz w:val="32"/>
      <w:szCs w:val="32"/>
      <w:lang w:val="en-US" w:eastAsia="zh-CN" w:bidi="ar-SA"/>
    </w:rPr>
  </w:style>
  <w:style w:type="paragraph" w:customStyle="1" w:styleId="49">
    <w:name w:val="Default"/>
    <w:uiPriority w:val="0"/>
    <w:pPr>
      <w:widowControl w:val="0"/>
      <w:autoSpaceDE w:val="0"/>
      <w:autoSpaceDN w:val="0"/>
      <w:adjustRightInd w:val="0"/>
    </w:pPr>
    <w:rPr>
      <w:rFonts w:ascii="黑体" w:eastAsia="黑体" w:cs="黑体"/>
      <w:color w:val="000000"/>
      <w:sz w:val="24"/>
      <w:szCs w:val="24"/>
      <w:lang w:val="en-US" w:eastAsia="zh-CN" w:bidi="ar-SA"/>
    </w:rPr>
  </w:style>
  <w:style w:type="paragraph" w:customStyle="1" w:styleId="50">
    <w:name w:val="表中"/>
    <w:basedOn w:val="51"/>
    <w:uiPriority w:val="0"/>
  </w:style>
  <w:style w:type="paragraph" w:customStyle="1" w:styleId="51">
    <w:name w:val="表头"/>
    <w:basedOn w:val="1"/>
    <w:uiPriority w:val="0"/>
    <w:pPr>
      <w:spacing w:line="264" w:lineRule="auto"/>
      <w:jc w:val="center"/>
    </w:pPr>
    <w:rPr>
      <w:sz w:val="18"/>
      <w:szCs w:val="18"/>
    </w:rPr>
  </w:style>
  <w:style w:type="paragraph" w:customStyle="1" w:styleId="52">
    <w:name w:val="Normal"/>
    <w:uiPriority w:val="0"/>
    <w:pPr>
      <w:widowControl w:val="0"/>
      <w:adjustRightInd w:val="0"/>
      <w:spacing w:line="360" w:lineRule="atLeast"/>
      <w:textAlignment w:val="baseline"/>
    </w:pPr>
    <w:rPr>
      <w:rFonts w:ascii="宋体"/>
      <w:sz w:val="24"/>
      <w:lang w:val="en-US" w:eastAsia="zh-CN" w:bidi="ar-SA"/>
    </w:rPr>
  </w:style>
  <w:style w:type="paragraph" w:customStyle="1" w:styleId="53">
    <w:name w:val=" Char"/>
    <w:basedOn w:val="1"/>
    <w:uiPriority w:val="0"/>
    <w:pPr>
      <w:snapToGrid w:val="0"/>
      <w:spacing w:line="360" w:lineRule="auto"/>
      <w:ind w:firstLine="200" w:firstLineChars="200"/>
    </w:pPr>
    <w:rPr>
      <w:rFonts w:eastAsia="仿宋_GB2312"/>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emf"/><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544</Words>
  <Characters>680</Characters>
  <Lines>8</Lines>
  <Paragraphs>2</Paragraphs>
  <TotalTime>1</TotalTime>
  <ScaleCrop>false</ScaleCrop>
  <LinksUpToDate>false</LinksUpToDate>
  <CharactersWithSpaces>1149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2021-06-10T03:11:00Z</dcterms:created>
  <dc:creator>admin</dc:creator>
  <cp:lastModifiedBy>研究生院</cp:lastModifiedBy>
  <cp:lastPrinted>2019-07-16T02:40:00Z</cp:lastPrinted>
  <dcterms:modified xsi:type="dcterms:W3CDTF">2023-09-21T01:57:45Z</dcterms:modified>
  <dc:title>4</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6C8FE37DEAAB491C8AC1DD5109AA4E46_13</vt:lpwstr>
  </property>
</Properties>
</file>