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4C24997E">
      <w:bookmarkStart w:name="_GoBack" w:id="0"/>
      <w:bookmarkEnd w:id="0"/>
      <w:r w:rsidR="62A524C1">
        <w:rPr/>
        <w:t xml:space="preserve">O time da Associação dos Surdos de Uberlândia (ASUL) busca apoio para visualizar a sua participação em competições do calendário futsal e futebol. O primeiro desafio será entre os dias 7 e 8 de dezembro em Pará de Minas, onde a equipe terá a disputa do Campeonato Mineiro de Futebol de Campo, outro objetivo, um pouco mais longe, mas que já preocupa a direção do time, é a disputa da Copa Brasil de Futsal, que acontecerá em junho </w:t>
      </w:r>
      <w:r w:rsidR="62A524C1">
        <w:rPr/>
        <w:t>no</w:t>
      </w:r>
      <w:r w:rsidR="62A524C1">
        <w:rPr/>
        <w:t xml:space="preserve"> Amazonas.</w:t>
      </w:r>
    </w:p>
    <w:p w:rsidR="62A524C1" w:rsidP="62A524C1" w:rsidRDefault="62A524C1" w14:paraId="4452864D" w14:textId="32616FC3">
      <w:pPr>
        <w:pStyle w:val="Normal"/>
      </w:pPr>
      <w:r w:rsidR="62A524C1">
        <w:rPr/>
        <w:t xml:space="preserve">A classificação para a competição nacional de futsal foi conquistada no último final de semana com o título do Campeonato Estadual, disputado em São João </w:t>
      </w:r>
      <w:proofErr w:type="spellStart"/>
      <w:r w:rsidR="62A524C1">
        <w:rPr/>
        <w:t>del</w:t>
      </w:r>
      <w:proofErr w:type="spellEnd"/>
      <w:r w:rsidR="62A524C1">
        <w:rPr/>
        <w:t xml:space="preserve"> Rei (MG), Na região do Campo da Vertentes, o time Uberlandense bateu Contagem, Betim e Teófilo Otoni, na fase classificatória; nas semifinais venceu Juiz de </w:t>
      </w:r>
      <w:r w:rsidR="62A524C1">
        <w:rPr/>
        <w:t>Fora por</w:t>
      </w:r>
      <w:r w:rsidR="62A524C1">
        <w:rPr/>
        <w:t xml:space="preserve"> </w:t>
      </w:r>
      <w:r w:rsidR="62A524C1">
        <w:rPr/>
        <w:t>3 a</w:t>
      </w:r>
      <w:r w:rsidR="62A524C1">
        <w:rPr/>
        <w:t xml:space="preserve"> 2, na disputa de pênaltis, e na grande fina venceu Belo Horizonte por 4 a 3.</w:t>
      </w:r>
    </w:p>
    <w:p w:rsidR="62A524C1" w:rsidP="62A524C1" w:rsidRDefault="62A524C1" w14:paraId="2139D4B9" w14:textId="7A785BC9">
      <w:pPr>
        <w:pStyle w:val="Normal"/>
      </w:pPr>
      <w:r w:rsidR="62A524C1">
        <w:rPr/>
        <w:t xml:space="preserve">O detalhe é que a final estava empatada em 3 a 3 quando, no último minuto, a </w:t>
      </w:r>
      <w:proofErr w:type="spellStart"/>
      <w:r w:rsidR="62A524C1">
        <w:rPr/>
        <w:t>Asul</w:t>
      </w:r>
      <w:proofErr w:type="spellEnd"/>
      <w:r w:rsidR="62A524C1">
        <w:rPr/>
        <w:t xml:space="preserve"> fez o que deu título do campeão estadual. “Nosso último título havia sido em 2016, e depois desse tempo conquistamos este título que é muito importante para as nossas pretensões em participar dos próximos campeonatos que temos pela frente”, disse o técnico Lúcio Cruz Silveira Amorim, que também é deficiente auditivo.</w:t>
      </w:r>
    </w:p>
    <w:p w:rsidR="62A524C1" w:rsidP="62A524C1" w:rsidRDefault="62A524C1" w14:paraId="6878DC1C" w14:textId="3E84DAEF">
      <w:pPr>
        <w:pStyle w:val="Normal"/>
      </w:pPr>
      <w:r w:rsidR="62A524C1">
        <w:rPr/>
        <w:t xml:space="preserve">Apesar dos bons resultados conquistados ao longo do ano, como terceiro lugar na Copa Sudeste disputada no mês de maio em Vitória (ES), a equipe que tem sede no bairro Luizote de Freitas, ainda dependente de recursos financeiros para disputar as competições que terá pela frente, com o custo médio de R$ 16 mil, por viagem, para o pagamento de Ônibus e estadia, a equipe corre o </w:t>
      </w:r>
      <w:r w:rsidR="62A524C1">
        <w:rPr/>
        <w:t>risco de</w:t>
      </w:r>
      <w:r w:rsidR="62A524C1">
        <w:rPr/>
        <w:t xml:space="preserve"> não conseguir apoio a tempo de participar das competições.</w:t>
      </w:r>
    </w:p>
    <w:p w:rsidR="62A524C1" w:rsidP="62A524C1" w:rsidRDefault="62A524C1" w14:paraId="2ED70949" w14:textId="00A3DB5E">
      <w:pPr>
        <w:pStyle w:val="Normal"/>
      </w:pPr>
      <w:r w:rsidR="62A524C1">
        <w:rPr/>
        <w:t>“Temos, infelizmente, que jogar contra a falta de apoio financeiro, e não é nada fácil porque os custos são muitos caros, fazemos algumas campanhas para arrecadação de recurso, mas é muito pouco, então pedimos para que o empresariado, ou quem se interesse em investir em nossa equipe, que possa nos procurar, estamos de portas abertas”, disse o treinador.</w:t>
      </w:r>
    </w:p>
    <w:p w:rsidR="62A524C1" w:rsidP="62A524C1" w:rsidRDefault="62A524C1" w14:paraId="2DDA22FF" w14:textId="210D4DCD">
      <w:pPr>
        <w:pStyle w:val="Normal"/>
      </w:pPr>
      <w:r w:rsidR="62A524C1">
        <w:rPr/>
        <w:t xml:space="preserve">O time da Asul conta atualmente somente com um repasse anual de R$ 10 mil da Prefeitura, o que o segundo Lúcio, não é suficiente apenas para custear os vários compromissos equipe nas competições de campo e futsal ao longo do ano. Os interessados em apoiar o projeto de futsal da Asul podem entrar em contato pelo e-mail </w:t>
      </w:r>
      <w:hyperlink r:id="Re01437f1a54a449a">
        <w:r w:rsidRPr="62A524C1" w:rsidR="62A524C1">
          <w:rPr>
            <w:rStyle w:val="Hyperlink"/>
          </w:rPr>
          <w:t>asultriangulomineiro@gmail.com</w:t>
        </w:r>
      </w:hyperlink>
      <w:r w:rsidR="62A524C1">
        <w:rPr/>
        <w:t xml:space="preserve">, ou através do WhatsApp 34 99242-7752. </w:t>
      </w:r>
    </w:p>
    <w:p w:rsidR="62A524C1" w:rsidP="62A524C1" w:rsidRDefault="62A524C1" w14:paraId="64CEAAAB" w14:textId="448B201A">
      <w:pPr>
        <w:pStyle w:val="Normal"/>
      </w:pPr>
      <w:r w:rsidR="62A524C1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/qRT+FPIZFsIUS" id="GUWANQ5f"/>
    <int:WordHash hashCode="DrDLXs90t/r2gh" id="6Sdwjzx5"/>
    <int:WordHash hashCode="l+C4CWeQrBzOSj" id="aCvz+P+l"/>
  </int:Manifest>
  <int:Observations>
    <int:Content id="GUWANQ5f">
      <int:Rejection type="LegacyProofing"/>
    </int:Content>
    <int:Content id="6Sdwjzx5">
      <int:Rejection type="LegacyProofing"/>
    </int:Content>
    <int:Content id="aCvz+P+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1215C"/>
    <w:rsid w:val="2BF1215C"/>
    <w:rsid w:val="62A5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215C"/>
  <w15:chartTrackingRefBased/>
  <w15:docId w15:val="{e8df6db9-f1fa-42a4-aabd-cb5af0e1eb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sultriangulomineiro@gmail.com" TargetMode="External" Id="Re01437f1a54a449a" /><Relationship Type="http://schemas.microsoft.com/office/2019/09/relationships/intelligence" Target="/word/intelligence.xml" Id="Rd2fbd2857d5047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2021-06-11T20:35:51.6048622Z</dcterms:created>
  <dcterms:modified xsi:type="dcterms:W3CDTF">2021-06-11T22:11:19.4234195Z</dcterms:modified>
  <dc:creator>Tiago Pereira</dc:creator>
  <lastModifiedBy>Tiago Pereira</lastModifiedBy>
</coreProperties>
</file>