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D530" w14:textId="77777777" w:rsidR="005E0A7A" w:rsidRPr="00644D77" w:rsidRDefault="005E0A7A" w:rsidP="00E4796F">
      <w:pPr>
        <w:spacing w:after="240"/>
        <w:rPr>
          <w:rFonts w:ascii="Times New Roman" w:eastAsia="宋体" w:hAnsi="Times New Roman" w:cs="Times New Roman"/>
          <w:sz w:val="24"/>
          <w:szCs w:val="24"/>
        </w:rPr>
      </w:pPr>
    </w:p>
    <w:p w14:paraId="5116A1ED" w14:textId="77777777" w:rsidR="00423DBE" w:rsidRPr="00644D77" w:rsidRDefault="00423DBE" w:rsidP="00E4796F">
      <w:pPr>
        <w:spacing w:after="240"/>
        <w:rPr>
          <w:rFonts w:ascii="Times New Roman" w:eastAsia="宋体" w:hAnsi="Times New Roman" w:cs="Times New Roman"/>
          <w:sz w:val="24"/>
          <w:szCs w:val="24"/>
        </w:rPr>
      </w:pPr>
    </w:p>
    <w:p w14:paraId="45872155" w14:textId="2F82C15F" w:rsidR="00840011" w:rsidRPr="00644D77" w:rsidRDefault="00F13822" w:rsidP="00E4796F">
      <w:pPr>
        <w:spacing w:after="240"/>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Hong Kong S</w:t>
      </w:r>
      <w:r w:rsidR="0091413E">
        <w:rPr>
          <w:rFonts w:ascii="Times New Roman" w:eastAsia="宋体" w:hAnsi="Times New Roman" w:cs="Times New Roman" w:hint="eastAsia"/>
          <w:b/>
          <w:sz w:val="24"/>
          <w:szCs w:val="24"/>
        </w:rPr>
        <w:t>i</w:t>
      </w:r>
      <w:r>
        <w:rPr>
          <w:rFonts w:ascii="Times New Roman" w:eastAsia="宋体" w:hAnsi="Times New Roman" w:cs="Times New Roman" w:hint="eastAsia"/>
          <w:b/>
          <w:sz w:val="24"/>
          <w:szCs w:val="24"/>
        </w:rPr>
        <w:t>erra Education Investment</w:t>
      </w:r>
      <w:r w:rsidR="002D6D9F" w:rsidRPr="00644D77">
        <w:rPr>
          <w:rFonts w:ascii="Times New Roman" w:eastAsia="宋体" w:hAnsi="Times New Roman" w:cs="Times New Roman"/>
          <w:b/>
          <w:sz w:val="24"/>
          <w:szCs w:val="24"/>
        </w:rPr>
        <w:t xml:space="preserve"> LPF</w:t>
      </w:r>
    </w:p>
    <w:p w14:paraId="6C4ED4F1" w14:textId="4457B3AB" w:rsidR="00423DBE" w:rsidRPr="00644D77" w:rsidRDefault="005F5ABC" w:rsidP="00E4796F">
      <w:pPr>
        <w:spacing w:after="240"/>
        <w:jc w:val="center"/>
        <w:rPr>
          <w:rFonts w:ascii="Times New Roman" w:eastAsia="宋体" w:hAnsi="Times New Roman" w:cs="Times New Roman"/>
          <w:b/>
          <w:sz w:val="24"/>
          <w:szCs w:val="24"/>
          <w:lang w:eastAsia="zh-TW"/>
        </w:rPr>
      </w:pPr>
      <w:r w:rsidRPr="00644D77">
        <w:rPr>
          <w:rFonts w:ascii="Times New Roman" w:eastAsia="宋体" w:hAnsi="Times New Roman" w:cs="Times New Roman" w:hint="eastAsia"/>
          <w:b/>
          <w:sz w:val="24"/>
          <w:szCs w:val="24"/>
          <w:lang w:eastAsia="zh-TW"/>
        </w:rPr>
        <w:t>(</w:t>
      </w:r>
      <w:bookmarkStart w:id="0" w:name="_Hlk197727534"/>
      <w:r w:rsidR="00F13822" w:rsidRPr="00F13822">
        <w:rPr>
          <w:rFonts w:ascii="Times New Roman" w:eastAsia="宋体" w:hAnsi="Times New Roman" w:cs="Times New Roman"/>
          <w:b/>
          <w:bCs/>
          <w:sz w:val="24"/>
          <w:szCs w:val="24"/>
          <w:lang w:val="en-US" w:eastAsia="zh-TW"/>
        </w:rPr>
        <w:t>香港塞拉教育投資</w:t>
      </w:r>
      <w:bookmarkEnd w:id="0"/>
      <w:r w:rsidR="002D6D9F" w:rsidRPr="00644D77">
        <w:rPr>
          <w:rFonts w:ascii="Times New Roman" w:eastAsia="宋体" w:hAnsi="Times New Roman" w:cs="Times New Roman"/>
          <w:b/>
          <w:sz w:val="24"/>
          <w:szCs w:val="24"/>
          <w:lang w:eastAsia="zh-TW"/>
        </w:rPr>
        <w:t>有限合夥基金</w:t>
      </w:r>
      <w:r w:rsidRPr="00644D77">
        <w:rPr>
          <w:rFonts w:ascii="Times New Roman" w:eastAsia="宋体" w:hAnsi="Times New Roman" w:cs="Times New Roman" w:hint="eastAsia"/>
          <w:b/>
          <w:sz w:val="24"/>
          <w:szCs w:val="24"/>
          <w:lang w:eastAsia="zh-TW"/>
        </w:rPr>
        <w:t>)</w:t>
      </w:r>
    </w:p>
    <w:p w14:paraId="274C0535" w14:textId="77777777" w:rsidR="007D747C" w:rsidRPr="00644D77" w:rsidRDefault="007D747C" w:rsidP="00E4796F">
      <w:pPr>
        <w:spacing w:after="240"/>
        <w:jc w:val="center"/>
        <w:rPr>
          <w:rFonts w:ascii="Times New Roman" w:eastAsia="宋体" w:hAnsi="Times New Roman" w:cs="Times New Roman"/>
          <w:b/>
          <w:sz w:val="24"/>
          <w:szCs w:val="24"/>
          <w:lang w:eastAsia="zh-TW"/>
        </w:rPr>
      </w:pPr>
    </w:p>
    <w:p w14:paraId="2A708C36" w14:textId="77777777" w:rsidR="00423DBE" w:rsidRPr="00644D77" w:rsidRDefault="00423DBE" w:rsidP="00E4796F">
      <w:pPr>
        <w:spacing w:after="240"/>
        <w:jc w:val="center"/>
        <w:rPr>
          <w:rFonts w:ascii="Times New Roman" w:eastAsia="宋体" w:hAnsi="Times New Roman" w:cs="Times New Roman"/>
          <w:sz w:val="24"/>
          <w:szCs w:val="24"/>
          <w:lang w:eastAsia="zh-TW"/>
        </w:rPr>
      </w:pPr>
      <w:r w:rsidRPr="00644D77">
        <w:rPr>
          <w:rFonts w:ascii="Times New Roman" w:eastAsia="宋体" w:hAnsi="Times New Roman" w:cs="Times New Roman"/>
          <w:noProof/>
          <w:sz w:val="24"/>
          <w:szCs w:val="24"/>
        </w:rPr>
        <mc:AlternateContent>
          <mc:Choice Requires="wps">
            <w:drawing>
              <wp:anchor distT="0" distB="0" distL="114300" distR="114300" simplePos="0" relativeHeight="251658240" behindDoc="0" locked="0" layoutInCell="1" allowOverlap="1" wp14:anchorId="69A9AEF9" wp14:editId="5007DE2B">
                <wp:simplePos x="0" y="0"/>
                <wp:positionH relativeFrom="column">
                  <wp:posOffset>1494790</wp:posOffset>
                </wp:positionH>
                <wp:positionV relativeFrom="paragraph">
                  <wp:posOffset>221615</wp:posOffset>
                </wp:positionV>
                <wp:extent cx="29622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962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8C03D5"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17.7pt,17.45pt" to="350.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" strokecolor="black [3200]" strokeweight=".5pt">
                <v:stroke joinstyle="miter"/>
              </v:line>
            </w:pict>
          </mc:Fallback>
        </mc:AlternateContent>
      </w:r>
    </w:p>
    <w:p w14:paraId="671522E5" w14:textId="77777777" w:rsidR="00423DBE" w:rsidRPr="00644D77" w:rsidRDefault="00423DBE" w:rsidP="00E4796F">
      <w:pPr>
        <w:spacing w:after="240" w:line="240" w:lineRule="auto"/>
        <w:jc w:val="center"/>
        <w:rPr>
          <w:rFonts w:ascii="Times New Roman" w:eastAsia="宋体" w:hAnsi="Times New Roman" w:cs="Times New Roman"/>
          <w:sz w:val="24"/>
          <w:szCs w:val="24"/>
        </w:rPr>
      </w:pPr>
      <w:r w:rsidRPr="00644D77">
        <w:rPr>
          <w:rFonts w:ascii="Times New Roman" w:eastAsia="宋体" w:hAnsi="Times New Roman" w:cs="Times New Roman"/>
          <w:sz w:val="24"/>
          <w:szCs w:val="24"/>
        </w:rPr>
        <w:t>LIMITED PARTNERSHIP AGREEMENT</w:t>
      </w:r>
    </w:p>
    <w:p w14:paraId="30E89D15" w14:textId="77777777" w:rsidR="007D747C" w:rsidRPr="00644D77" w:rsidRDefault="007D747C" w:rsidP="00E4796F">
      <w:pPr>
        <w:spacing w:after="240"/>
        <w:jc w:val="center"/>
        <w:rPr>
          <w:rFonts w:ascii="Times New Roman" w:eastAsia="宋体" w:hAnsi="Times New Roman" w:cs="Times New Roman"/>
          <w:sz w:val="24"/>
          <w:szCs w:val="24"/>
        </w:rPr>
      </w:pPr>
      <w:r w:rsidRPr="00644D77">
        <w:rPr>
          <w:rFonts w:ascii="Times New Roman" w:eastAsia="宋体" w:hAnsi="Times New Roman" w:cs="Times New Roman"/>
          <w:noProof/>
          <w:sz w:val="24"/>
          <w:szCs w:val="24"/>
        </w:rPr>
        <mc:AlternateContent>
          <mc:Choice Requires="wps">
            <w:drawing>
              <wp:anchor distT="0" distB="0" distL="114300" distR="114300" simplePos="0" relativeHeight="251660288" behindDoc="0" locked="0" layoutInCell="1" allowOverlap="1" wp14:anchorId="7CDE0E09" wp14:editId="58E2E8EB">
                <wp:simplePos x="0" y="0"/>
                <wp:positionH relativeFrom="column">
                  <wp:posOffset>1495425</wp:posOffset>
                </wp:positionH>
                <wp:positionV relativeFrom="paragraph">
                  <wp:posOffset>128905</wp:posOffset>
                </wp:positionV>
                <wp:extent cx="29622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962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6EC0C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7.75pt,10.15pt" to="351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" strokecolor="black [3200]" strokeweight=".5pt">
                <v:stroke joinstyle="miter"/>
              </v:line>
            </w:pict>
          </mc:Fallback>
        </mc:AlternateContent>
      </w:r>
    </w:p>
    <w:p w14:paraId="66DF0C10" w14:textId="77777777" w:rsidR="00423DBE" w:rsidRPr="00644D77" w:rsidRDefault="00423DBE" w:rsidP="00E4796F">
      <w:pPr>
        <w:spacing w:after="240"/>
        <w:jc w:val="center"/>
        <w:rPr>
          <w:rFonts w:ascii="Times New Roman" w:eastAsia="宋体" w:hAnsi="Times New Roman" w:cs="Times New Roman"/>
          <w:sz w:val="24"/>
          <w:szCs w:val="24"/>
        </w:rPr>
      </w:pPr>
    </w:p>
    <w:p w14:paraId="15DEAF10" w14:textId="77777777" w:rsidR="007D747C" w:rsidRPr="00644D77" w:rsidRDefault="007D747C" w:rsidP="00E4796F">
      <w:pPr>
        <w:spacing w:after="240"/>
        <w:jc w:val="center"/>
        <w:rPr>
          <w:rFonts w:ascii="Times New Roman" w:eastAsia="宋体" w:hAnsi="Times New Roman" w:cs="Times New Roman"/>
          <w:sz w:val="24"/>
          <w:szCs w:val="24"/>
        </w:rPr>
      </w:pPr>
    </w:p>
    <w:p w14:paraId="1AEEA5D9" w14:textId="3809D0B9" w:rsidR="007D747C" w:rsidRPr="00644D77" w:rsidRDefault="007D747C" w:rsidP="00E4796F">
      <w:pPr>
        <w:spacing w:after="240"/>
        <w:jc w:val="center"/>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Dated </w:t>
      </w:r>
      <w:r w:rsidR="004C7B1D">
        <w:rPr>
          <w:rFonts w:ascii="Times New Roman" w:eastAsia="宋体" w:hAnsi="Times New Roman" w:cs="Times New Roman" w:hint="eastAsia"/>
          <w:sz w:val="24"/>
          <w:szCs w:val="24"/>
          <w:u w:val="single"/>
        </w:rPr>
        <w:t>June 10</w:t>
      </w:r>
      <w:r w:rsidR="00316D61" w:rsidRPr="00644D77">
        <w:rPr>
          <w:rFonts w:ascii="Times New Roman" w:eastAsia="宋体" w:hAnsi="Times New Roman" w:cs="Times New Roman"/>
          <w:sz w:val="24"/>
          <w:szCs w:val="24"/>
        </w:rPr>
        <w:t xml:space="preserve">, </w:t>
      </w:r>
      <w:r w:rsidR="00840011" w:rsidRPr="00644D77">
        <w:rPr>
          <w:rFonts w:ascii="Times New Roman" w:eastAsia="宋体" w:hAnsi="Times New Roman" w:cs="Times New Roman"/>
          <w:sz w:val="24"/>
          <w:szCs w:val="24"/>
        </w:rPr>
        <w:t>202</w:t>
      </w:r>
      <w:r w:rsidR="002D6D9F" w:rsidRPr="00644D77">
        <w:rPr>
          <w:rFonts w:ascii="Times New Roman" w:eastAsia="宋体" w:hAnsi="Times New Roman" w:cs="Times New Roman"/>
          <w:sz w:val="24"/>
          <w:szCs w:val="24"/>
        </w:rPr>
        <w:t>5</w:t>
      </w:r>
    </w:p>
    <w:p w14:paraId="30CB779C" w14:textId="77777777" w:rsidR="007D747C" w:rsidRPr="00644D77" w:rsidRDefault="007D747C" w:rsidP="00E4796F">
      <w:pPr>
        <w:spacing w:after="240"/>
        <w:rPr>
          <w:rFonts w:ascii="Times New Roman" w:eastAsia="宋体" w:hAnsi="Times New Roman" w:cs="Times New Roman"/>
          <w:sz w:val="24"/>
          <w:szCs w:val="24"/>
        </w:rPr>
      </w:pPr>
    </w:p>
    <w:p w14:paraId="31F196AC" w14:textId="77777777" w:rsidR="00840011" w:rsidRPr="00644D77" w:rsidRDefault="00840011" w:rsidP="00DE1038">
      <w:pPr>
        <w:pStyle w:val="TOC1"/>
        <w:rPr>
          <w:rFonts w:eastAsia="宋体"/>
          <w:noProof w:val="0"/>
        </w:rPr>
        <w:sectPr w:rsidR="00840011" w:rsidRPr="00644D77" w:rsidSect="00EE423D">
          <w:headerReference w:type="first" r:id="rId8"/>
          <w:pgSz w:w="12240" w:h="15840"/>
          <w:pgMar w:top="1440" w:right="1440" w:bottom="1440" w:left="1440" w:header="708" w:footer="708" w:gutter="0"/>
          <w:pgNumType w:start="1"/>
          <w:cols w:space="708"/>
          <w:docGrid w:linePitch="360"/>
        </w:sectPr>
      </w:pPr>
    </w:p>
    <w:p w14:paraId="7E6B0E16" w14:textId="77777777" w:rsidR="00676BB3" w:rsidRPr="00644D77" w:rsidRDefault="00676BB3" w:rsidP="00DE1038">
      <w:pPr>
        <w:pStyle w:val="TOC1"/>
        <w:rPr>
          <w:rFonts w:eastAsia="宋体"/>
          <w:noProof w:val="0"/>
        </w:rPr>
      </w:pPr>
    </w:p>
    <w:p w14:paraId="17CBB400" w14:textId="2489BBCF" w:rsidR="00F379DB" w:rsidRPr="00644D77" w:rsidRDefault="00000000" w:rsidP="00E4796F">
      <w:pPr>
        <w:pStyle w:val="TOCHeading"/>
        <w:spacing w:before="0" w:after="240"/>
        <w:jc w:val="center"/>
        <w:rPr>
          <w:rFonts w:eastAsia="宋体" w:cs="Times New Roman"/>
          <w:b/>
          <w:color w:val="auto"/>
          <w:sz w:val="24"/>
          <w:szCs w:val="24"/>
        </w:rPr>
      </w:pPr>
      <w:sdt>
        <w:sdtPr>
          <w:rPr>
            <w:rFonts w:eastAsia="宋体" w:cs="Times New Roman"/>
            <w:color w:val="auto"/>
            <w:sz w:val="24"/>
            <w:szCs w:val="24"/>
            <w:lang w:eastAsia="zh-CN"/>
          </w:rPr>
          <w:id w:val="11740606"/>
          <w:docPartObj>
            <w:docPartGallery w:val="Table of Contents"/>
            <w:docPartUnique/>
          </w:docPartObj>
        </w:sdtPr>
        <w:sdtEndPr>
          <w:rPr>
            <w:b/>
            <w:bCs/>
          </w:rPr>
        </w:sdtEndPr>
        <w:sdtContent>
          <w:r w:rsidR="00D164F3" w:rsidRPr="00644D77">
            <w:rPr>
              <w:rFonts w:eastAsia="宋体" w:cs="Times New Roman"/>
              <w:b/>
              <w:color w:val="auto"/>
              <w:sz w:val="24"/>
              <w:szCs w:val="24"/>
            </w:rPr>
            <w:t>Table of Contents</w:t>
          </w:r>
        </w:sdtContent>
      </w:sdt>
    </w:p>
    <w:sdt>
      <w:sdtPr>
        <w:rPr>
          <w:rFonts w:ascii="Times New Roman" w:eastAsia="宋体" w:hAnsi="Times New Roman" w:cs="Times New Roman"/>
          <w:sz w:val="24"/>
          <w:szCs w:val="24"/>
        </w:rPr>
        <w:id w:val="1210001651"/>
      </w:sdtPr>
      <w:sdtContent>
        <w:p w14:paraId="7CC52C9A" w14:textId="77777777" w:rsidR="00D164F3" w:rsidRPr="005A6031" w:rsidRDefault="00D164F3" w:rsidP="00E4796F">
          <w:pPr>
            <w:spacing w:after="240"/>
            <w:jc w:val="center"/>
            <w:rPr>
              <w:rFonts w:ascii="Times New Roman" w:eastAsia="宋体" w:hAnsi="Times New Roman" w:cs="Times New Roman"/>
              <w:b/>
              <w:sz w:val="24"/>
              <w:szCs w:val="24"/>
            </w:rPr>
          </w:pPr>
        </w:p>
        <w:p w14:paraId="334D1086" w14:textId="77777777" w:rsidR="00D164F3" w:rsidRPr="005A6031" w:rsidRDefault="00D164F3" w:rsidP="00E4796F">
          <w:pPr>
            <w:spacing w:after="240"/>
            <w:rPr>
              <w:rFonts w:ascii="Times New Roman" w:eastAsia="宋体" w:hAnsi="Times New Roman" w:cs="Times New Roman"/>
              <w:b/>
              <w:sz w:val="24"/>
              <w:szCs w:val="24"/>
              <w:u w:val="single"/>
            </w:rPr>
          </w:pPr>
          <w:r w:rsidRPr="005A6031">
            <w:rPr>
              <w:rFonts w:ascii="Times New Roman" w:eastAsia="宋体" w:hAnsi="Times New Roman" w:cs="Times New Roman"/>
              <w:b/>
              <w:sz w:val="24"/>
              <w:szCs w:val="24"/>
              <w:u w:val="single"/>
            </w:rPr>
            <w:t>Section</w:t>
          </w:r>
          <w:r w:rsidRPr="005A6031">
            <w:rPr>
              <w:rFonts w:ascii="Times New Roman" w:eastAsia="宋体" w:hAnsi="Times New Roman" w:cs="Times New Roman"/>
              <w:b/>
              <w:sz w:val="24"/>
              <w:szCs w:val="24"/>
            </w:rPr>
            <w:t xml:space="preserve">                                                                                                                                       </w:t>
          </w:r>
          <w:r w:rsidRPr="005A6031">
            <w:rPr>
              <w:rFonts w:ascii="Times New Roman" w:eastAsia="宋体" w:hAnsi="Times New Roman" w:cs="Times New Roman"/>
              <w:b/>
              <w:sz w:val="24"/>
              <w:szCs w:val="24"/>
              <w:u w:val="single"/>
            </w:rPr>
            <w:t>Page</w:t>
          </w:r>
        </w:p>
        <w:p w14:paraId="2F9973AA" w14:textId="091E4390" w:rsidR="005A6031" w:rsidRPr="005A6031" w:rsidRDefault="00D4547B">
          <w:pPr>
            <w:pStyle w:val="TOC1"/>
            <w:rPr>
              <w:rFonts w:eastAsia="宋体" w:cstheme="minorBidi"/>
              <w:color w:val="auto"/>
              <w:kern w:val="2"/>
              <w:lang w:eastAsia="zh-CN"/>
              <w14:ligatures w14:val="standardContextual"/>
            </w:rPr>
          </w:pPr>
          <w:r w:rsidRPr="005A6031">
            <w:rPr>
              <w:rFonts w:eastAsia="宋体"/>
              <w:noProof w:val="0"/>
              <w:color w:val="auto"/>
            </w:rPr>
            <w:fldChar w:fldCharType="begin"/>
          </w:r>
          <w:r w:rsidRPr="005A6031">
            <w:rPr>
              <w:rFonts w:eastAsia="宋体"/>
              <w:noProof w:val="0"/>
              <w:color w:val="auto"/>
            </w:rPr>
            <w:instrText xml:space="preserve"> TOC \o "1-3" \h \z \u </w:instrText>
          </w:r>
          <w:r w:rsidRPr="005A6031">
            <w:rPr>
              <w:rFonts w:eastAsia="宋体"/>
              <w:noProof w:val="0"/>
              <w:color w:val="auto"/>
            </w:rPr>
            <w:fldChar w:fldCharType="separate"/>
          </w:r>
          <w:hyperlink w:anchor="_Toc197731044" w:history="1">
            <w:r w:rsidR="005A6031" w:rsidRPr="005A6031">
              <w:rPr>
                <w:rStyle w:val="Hyperlink"/>
                <w:rFonts w:eastAsia="宋体"/>
                <w:b/>
              </w:rPr>
              <w:t>ARTICLE I</w:t>
            </w:r>
            <w:r w:rsidR="005A6031" w:rsidRPr="005A6031">
              <w:rPr>
                <w:rFonts w:eastAsia="宋体"/>
                <w:webHidden/>
              </w:rPr>
              <w:tab/>
            </w:r>
            <w:r w:rsidR="005A6031" w:rsidRPr="005A6031">
              <w:rPr>
                <w:rFonts w:eastAsia="宋体"/>
                <w:webHidden/>
              </w:rPr>
              <w:fldChar w:fldCharType="begin"/>
            </w:r>
            <w:r w:rsidR="005A6031" w:rsidRPr="005A6031">
              <w:rPr>
                <w:rFonts w:eastAsia="宋体"/>
                <w:webHidden/>
              </w:rPr>
              <w:instrText xml:space="preserve"> PAGEREF _Toc197731044 \h </w:instrText>
            </w:r>
            <w:r w:rsidR="005A6031" w:rsidRPr="005A6031">
              <w:rPr>
                <w:rFonts w:eastAsia="宋体"/>
                <w:webHidden/>
              </w:rPr>
            </w:r>
            <w:r w:rsidR="005A6031" w:rsidRPr="005A6031">
              <w:rPr>
                <w:rFonts w:eastAsia="宋体"/>
                <w:webHidden/>
              </w:rPr>
              <w:fldChar w:fldCharType="separate"/>
            </w:r>
            <w:r w:rsidR="00FC554F">
              <w:rPr>
                <w:rFonts w:eastAsia="宋体"/>
                <w:webHidden/>
              </w:rPr>
              <w:t>1</w:t>
            </w:r>
            <w:r w:rsidR="005A6031" w:rsidRPr="005A6031">
              <w:rPr>
                <w:rFonts w:eastAsia="宋体"/>
                <w:webHidden/>
              </w:rPr>
              <w:fldChar w:fldCharType="end"/>
            </w:r>
          </w:hyperlink>
        </w:p>
        <w:p w14:paraId="2CF70159" w14:textId="2832301E" w:rsidR="005A6031" w:rsidRPr="005A6031" w:rsidRDefault="005A6031">
          <w:pPr>
            <w:pStyle w:val="TOC1"/>
            <w:rPr>
              <w:rFonts w:eastAsia="宋体" w:cstheme="minorBidi"/>
              <w:color w:val="auto"/>
              <w:kern w:val="2"/>
              <w:lang w:eastAsia="zh-CN"/>
              <w14:ligatures w14:val="standardContextual"/>
            </w:rPr>
          </w:pPr>
          <w:hyperlink w:anchor="_Toc197731045" w:history="1">
            <w:r w:rsidRPr="005A6031">
              <w:rPr>
                <w:rStyle w:val="Hyperlink"/>
                <w:rFonts w:eastAsia="宋体"/>
                <w:b/>
              </w:rPr>
              <w:t>GENERAL PROVISIONS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_Toc197731045 \h </w:instrText>
            </w:r>
            <w:r w:rsidRPr="005A6031">
              <w:rPr>
                <w:rFonts w:eastAsia="宋体"/>
                <w:webHidden/>
              </w:rPr>
            </w:r>
            <w:r w:rsidRPr="005A6031">
              <w:rPr>
                <w:rFonts w:eastAsia="宋体"/>
                <w:webHidden/>
              </w:rPr>
              <w:fldChar w:fldCharType="separate"/>
            </w:r>
            <w:r w:rsidR="00FC554F">
              <w:rPr>
                <w:rFonts w:eastAsia="宋体"/>
                <w:webHidden/>
              </w:rPr>
              <w:t>1</w:t>
            </w:r>
            <w:r w:rsidRPr="005A6031">
              <w:rPr>
                <w:rFonts w:eastAsia="宋体"/>
                <w:webHidden/>
              </w:rPr>
              <w:fldChar w:fldCharType="end"/>
            </w:r>
          </w:hyperlink>
        </w:p>
        <w:p w14:paraId="1AFB7CD7" w14:textId="6F46F8E0"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6" w:history="1">
            <w:r w:rsidRPr="005A6031">
              <w:rPr>
                <w:rStyle w:val="Hyperlink"/>
                <w:rFonts w:ascii="Times New Roman" w:eastAsia="宋体" w:hAnsi="Times New Roman"/>
                <w:noProof/>
                <w:lang w:eastAsia="zh-CN"/>
                <w:specVanish/>
              </w:rPr>
              <w:t>1.1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Formation</w:t>
            </w:r>
            <w:r w:rsidRPr="005A6031">
              <w:rPr>
                <w:rStyle w:val="Hyperlink"/>
                <w:rFonts w:ascii="Times New Roman" w:eastAsia="宋体" w:hAnsi="Times New Roman"/>
                <w:noProof/>
                <w:lang w:eastAsia="zh-CN"/>
              </w:rPr>
              <w:t xml:space="preserve"> and Registration under the Ordinance</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_Toc197731046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1</w:t>
            </w:r>
            <w:r w:rsidRPr="005A6031">
              <w:rPr>
                <w:rFonts w:ascii="Times New Roman" w:eastAsia="宋体" w:hAnsi="Times New Roman"/>
                <w:noProof/>
                <w:webHidden/>
              </w:rPr>
              <w:fldChar w:fldCharType="end"/>
            </w:r>
          </w:hyperlink>
        </w:p>
        <w:p w14:paraId="3CF0FEDA" w14:textId="2CFD6BA0"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7" w:history="1">
            <w:r w:rsidRPr="005A6031">
              <w:rPr>
                <w:rStyle w:val="Hyperlink"/>
                <w:rFonts w:ascii="Times New Roman" w:eastAsia="宋体" w:hAnsi="Times New Roman"/>
                <w:noProof/>
                <w:lang w:eastAsia="zh-CN"/>
              </w:rPr>
              <w:t>1.2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Name and Registered Office</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_Toc197731047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046DB443" w14:textId="2C333E0E"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8" w:history="1">
            <w:r w:rsidRPr="005A6031">
              <w:rPr>
                <w:rStyle w:val="Hyperlink"/>
                <w:rFonts w:ascii="Times New Roman" w:eastAsia="宋体" w:hAnsi="Times New Roman"/>
                <w:noProof/>
                <w:lang w:eastAsia="zh-CN"/>
                <w:specVanish/>
              </w:rPr>
              <w:t>1.3</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Purpose</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_Toc197731048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7FA91141" w14:textId="6F5E725E"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49" w:history="1">
            <w:r w:rsidRPr="005A6031">
              <w:rPr>
                <w:rStyle w:val="Hyperlink"/>
                <w:rFonts w:ascii="Times New Roman" w:eastAsia="宋体" w:hAnsi="Times New Roman"/>
                <w:noProof/>
                <w:lang w:eastAsia="zh-CN"/>
                <w:specVanish/>
              </w:rPr>
              <w:t>1.4</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Term</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_Toc197731049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1407DD2F" w14:textId="2F0316FF" w:rsidR="005A6031" w:rsidRPr="005A6031" w:rsidRDefault="005A6031">
          <w:pPr>
            <w:pStyle w:val="TOC1"/>
            <w:rPr>
              <w:rFonts w:eastAsia="宋体" w:cstheme="minorBidi"/>
              <w:color w:val="auto"/>
              <w:kern w:val="2"/>
              <w:lang w:eastAsia="zh-CN"/>
              <w14:ligatures w14:val="standardContextual"/>
            </w:rPr>
          </w:pPr>
          <w:hyperlink w:anchor="_Toc197731050" w:history="1">
            <w:r w:rsidRPr="005A6031">
              <w:rPr>
                <w:rStyle w:val="Hyperlink"/>
                <w:rFonts w:eastAsia="宋体"/>
                <w:b/>
              </w:rPr>
              <w:t>ARTICLE 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_Toc197731050 \h </w:instrText>
            </w:r>
            <w:r w:rsidRPr="005A6031">
              <w:rPr>
                <w:rFonts w:eastAsia="宋体"/>
                <w:webHidden/>
              </w:rPr>
            </w:r>
            <w:r w:rsidRPr="005A6031">
              <w:rPr>
                <w:rFonts w:eastAsia="宋体"/>
                <w:webHidden/>
              </w:rPr>
              <w:fldChar w:fldCharType="separate"/>
            </w:r>
            <w:r w:rsidR="00FC554F">
              <w:rPr>
                <w:rFonts w:eastAsia="宋体"/>
                <w:webHidden/>
              </w:rPr>
              <w:t>2</w:t>
            </w:r>
            <w:r w:rsidRPr="005A6031">
              <w:rPr>
                <w:rFonts w:eastAsia="宋体"/>
                <w:webHidden/>
              </w:rPr>
              <w:fldChar w:fldCharType="end"/>
            </w:r>
          </w:hyperlink>
        </w:p>
        <w:p w14:paraId="0CBCFD37" w14:textId="2B90D1AD" w:rsidR="005A6031" w:rsidRPr="005A6031" w:rsidRDefault="005A6031">
          <w:pPr>
            <w:pStyle w:val="TOC1"/>
            <w:rPr>
              <w:rFonts w:eastAsia="宋体" w:cstheme="minorBidi"/>
              <w:color w:val="auto"/>
              <w:kern w:val="2"/>
              <w:lang w:eastAsia="zh-CN"/>
              <w14:ligatures w14:val="standardContextual"/>
            </w:rPr>
          </w:pPr>
          <w:hyperlink w:anchor="_Toc197731051" w:history="1">
            <w:r w:rsidRPr="005A6031">
              <w:rPr>
                <w:rStyle w:val="Hyperlink"/>
                <w:rFonts w:eastAsia="宋体"/>
                <w:b/>
              </w:rPr>
              <w:t>THE GENERAL PARTNER</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_Toc197731051 \h </w:instrText>
            </w:r>
            <w:r w:rsidRPr="005A6031">
              <w:rPr>
                <w:rFonts w:eastAsia="宋体"/>
                <w:webHidden/>
              </w:rPr>
            </w:r>
            <w:r w:rsidRPr="005A6031">
              <w:rPr>
                <w:rFonts w:eastAsia="宋体"/>
                <w:webHidden/>
              </w:rPr>
              <w:fldChar w:fldCharType="separate"/>
            </w:r>
            <w:r w:rsidR="00FC554F">
              <w:rPr>
                <w:rFonts w:eastAsia="宋体"/>
                <w:webHidden/>
              </w:rPr>
              <w:t>2</w:t>
            </w:r>
            <w:r w:rsidRPr="005A6031">
              <w:rPr>
                <w:rFonts w:eastAsia="宋体"/>
                <w:webHidden/>
              </w:rPr>
              <w:fldChar w:fldCharType="end"/>
            </w:r>
          </w:hyperlink>
        </w:p>
        <w:p w14:paraId="494ACFBE" w14:textId="4418C15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2" w:history="1">
            <w:r w:rsidRPr="005A6031">
              <w:rPr>
                <w:rStyle w:val="Hyperlink"/>
                <w:rFonts w:ascii="Times New Roman" w:eastAsia="宋体" w:hAnsi="Times New Roman"/>
                <w:noProof/>
                <w:lang w:eastAsia="zh-CN"/>
                <w:specVanish/>
              </w:rPr>
              <w:t>2.1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lang w:eastAsia="zh-CN"/>
              </w:rPr>
              <w:t>Authority and Powers of the General Partner</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_Toc197731052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56107EAB" w14:textId="12A66E0A"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3" w:history="1">
            <w:r w:rsidRPr="005A6031">
              <w:rPr>
                <w:rStyle w:val="Hyperlink"/>
                <w:rFonts w:ascii="Times New Roman" w:eastAsia="宋体" w:hAnsi="Times New Roman"/>
                <w:noProof/>
                <w:lang w:eastAsia="zh-CN"/>
                <w:specVanish/>
              </w:rPr>
              <w:t>2.2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 xml:space="preserve">Appointment and </w:t>
            </w:r>
            <w:r w:rsidRPr="005A6031">
              <w:rPr>
                <w:rStyle w:val="Hyperlink"/>
                <w:rFonts w:ascii="Times New Roman" w:eastAsia="宋体" w:hAnsi="Times New Roman"/>
                <w:noProof/>
                <w:lang w:eastAsia="zh-CN"/>
              </w:rPr>
              <w:t>P</w:t>
            </w:r>
            <w:r w:rsidRPr="005A6031">
              <w:rPr>
                <w:rStyle w:val="Hyperlink"/>
                <w:rFonts w:ascii="Times New Roman" w:eastAsia="宋体" w:hAnsi="Times New Roman"/>
                <w:noProof/>
              </w:rPr>
              <w:t>owers of the Investment Manager</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_Toc197731053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51D84D5F" w14:textId="23378B9E"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4" w:history="1">
            <w:r w:rsidRPr="005A6031">
              <w:rPr>
                <w:rStyle w:val="Hyperlink"/>
                <w:rFonts w:ascii="Times New Roman" w:eastAsia="宋体" w:hAnsi="Times New Roman"/>
                <w:noProof/>
                <w:lang w:eastAsia="zh-CN"/>
                <w:specVanish/>
              </w:rPr>
              <w:t>2.3</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 xml:space="preserve">Appointment and </w:t>
            </w:r>
            <w:r w:rsidRPr="005A6031">
              <w:rPr>
                <w:rStyle w:val="Hyperlink"/>
                <w:rFonts w:ascii="Times New Roman" w:eastAsia="宋体" w:hAnsi="Times New Roman"/>
                <w:noProof/>
                <w:lang w:eastAsia="zh-CN"/>
              </w:rPr>
              <w:t>P</w:t>
            </w:r>
            <w:r w:rsidRPr="005A6031">
              <w:rPr>
                <w:rStyle w:val="Hyperlink"/>
                <w:rFonts w:ascii="Times New Roman" w:eastAsia="宋体" w:hAnsi="Times New Roman"/>
                <w:noProof/>
              </w:rPr>
              <w:t xml:space="preserve">owers of the </w:t>
            </w:r>
            <w:r w:rsidRPr="005A6031">
              <w:rPr>
                <w:rStyle w:val="Hyperlink"/>
                <w:rFonts w:ascii="Times New Roman" w:eastAsia="宋体" w:hAnsi="Times New Roman"/>
                <w:noProof/>
                <w:lang w:eastAsia="zh-CN"/>
              </w:rPr>
              <w:t>Responsible Person</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_Toc197731054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2</w:t>
            </w:r>
            <w:r w:rsidRPr="005A6031">
              <w:rPr>
                <w:rFonts w:ascii="Times New Roman" w:eastAsia="宋体" w:hAnsi="Times New Roman"/>
                <w:noProof/>
                <w:webHidden/>
              </w:rPr>
              <w:fldChar w:fldCharType="end"/>
            </w:r>
          </w:hyperlink>
        </w:p>
        <w:p w14:paraId="721D1AE3" w14:textId="3EF6B6F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5" w:history="1">
            <w:r w:rsidRPr="005A6031">
              <w:rPr>
                <w:rStyle w:val="Hyperlink"/>
                <w:rFonts w:ascii="Times New Roman" w:eastAsia="宋体" w:hAnsi="Times New Roman"/>
                <w:noProof/>
                <w:lang w:eastAsia="zh-CN"/>
                <w:specVanish/>
              </w:rPr>
              <w:t>2.4</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 xml:space="preserve">Appointment and Powers of the </w:t>
            </w:r>
            <w:r w:rsidRPr="005A6031">
              <w:rPr>
                <w:rStyle w:val="Hyperlink"/>
                <w:rFonts w:ascii="Times New Roman" w:eastAsia="宋体" w:hAnsi="Times New Roman"/>
                <w:noProof/>
                <w:lang w:eastAsia="zh-CN"/>
              </w:rPr>
              <w:t>A</w:t>
            </w:r>
            <w:r w:rsidRPr="005A6031">
              <w:rPr>
                <w:rStyle w:val="Hyperlink"/>
                <w:rFonts w:ascii="Times New Roman" w:eastAsia="宋体" w:hAnsi="Times New Roman"/>
                <w:noProof/>
              </w:rPr>
              <w:t>uditor</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_Toc197731055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619D6D73" w14:textId="4BF9A4C8"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6" w:history="1">
            <w:r w:rsidRPr="005A6031">
              <w:rPr>
                <w:rStyle w:val="Hyperlink"/>
                <w:rFonts w:ascii="Times New Roman" w:eastAsia="宋体" w:hAnsi="Times New Roman"/>
                <w:noProof/>
                <w:lang w:eastAsia="zh-CN"/>
                <w:specVanish/>
              </w:rPr>
              <w:t>2.5</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Annual return</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_Toc197731056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6F7CBFB3" w14:textId="2731D953" w:rsidR="005A6031" w:rsidRPr="005A6031" w:rsidRDefault="005A6031">
          <w:pPr>
            <w:pStyle w:val="TOC1"/>
            <w:rPr>
              <w:rFonts w:eastAsia="宋体" w:cstheme="minorBidi"/>
              <w:color w:val="auto"/>
              <w:kern w:val="2"/>
              <w:lang w:eastAsia="zh-CN"/>
              <w14:ligatures w14:val="standardContextual"/>
            </w:rPr>
          </w:pPr>
          <w:hyperlink w:anchor="_Toc197731057" w:history="1">
            <w:r w:rsidRPr="005A6031">
              <w:rPr>
                <w:rStyle w:val="Hyperlink"/>
                <w:rFonts w:eastAsia="宋体"/>
                <w:b/>
              </w:rPr>
              <w:t>ARTICLE III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_Toc197731057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1FD31796" w14:textId="2E518ACB" w:rsidR="005A6031" w:rsidRPr="005A6031" w:rsidRDefault="005A6031">
          <w:pPr>
            <w:pStyle w:val="TOC1"/>
            <w:rPr>
              <w:rFonts w:eastAsia="宋体" w:cstheme="minorBidi"/>
              <w:color w:val="auto"/>
              <w:kern w:val="2"/>
              <w:lang w:eastAsia="zh-CN"/>
              <w14:ligatures w14:val="standardContextual"/>
            </w:rPr>
          </w:pPr>
          <w:hyperlink w:anchor="_Toc197731058" w:history="1">
            <w:r w:rsidRPr="005A6031">
              <w:rPr>
                <w:rStyle w:val="Hyperlink"/>
                <w:rFonts w:eastAsia="宋体"/>
                <w:b/>
              </w:rPr>
              <w:t>THE LIMITED PARTNERS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_Toc197731058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003C9C27" w14:textId="6946621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59" w:history="1">
            <w:r w:rsidRPr="005A6031">
              <w:rPr>
                <w:rStyle w:val="Hyperlink"/>
                <w:rFonts w:ascii="Times New Roman" w:eastAsia="宋体" w:hAnsi="Times New Roman"/>
                <w:noProof/>
                <w:lang w:eastAsia="zh-CN"/>
                <w:specVanish/>
              </w:rPr>
              <w:t>3.1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No Participation in Management; Voting, etc</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_Toc197731059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303F42A9" w14:textId="27246E3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0" w:history="1">
            <w:r w:rsidRPr="005A6031">
              <w:rPr>
                <w:rStyle w:val="Hyperlink"/>
                <w:rFonts w:ascii="Times New Roman" w:eastAsia="宋体" w:hAnsi="Times New Roman"/>
                <w:noProof/>
                <w:lang w:eastAsia="zh-CN"/>
                <w:specVanish/>
              </w:rPr>
              <w:t>3.2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Limitation of Liability</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_Toc197731060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05ED139C" w14:textId="40F13DEF" w:rsidR="005A6031" w:rsidRPr="005A6031" w:rsidRDefault="005A6031">
          <w:pPr>
            <w:pStyle w:val="TOC1"/>
            <w:rPr>
              <w:rFonts w:eastAsia="宋体" w:cstheme="minorBidi"/>
              <w:color w:val="auto"/>
              <w:kern w:val="2"/>
              <w:lang w:eastAsia="zh-CN"/>
              <w14:ligatures w14:val="standardContextual"/>
            </w:rPr>
          </w:pPr>
          <w:hyperlink w:anchor="_Toc197731061" w:history="1">
            <w:r w:rsidRPr="005A6031">
              <w:rPr>
                <w:rStyle w:val="Hyperlink"/>
                <w:rFonts w:eastAsia="宋体"/>
                <w:b/>
              </w:rPr>
              <w:t>ARTICLE IV</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_Toc197731061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7315EABC" w14:textId="4F59B43D" w:rsidR="005A6031" w:rsidRPr="005A6031" w:rsidRDefault="005A6031">
          <w:pPr>
            <w:pStyle w:val="TOC1"/>
            <w:rPr>
              <w:rFonts w:eastAsia="宋体" w:cstheme="minorBidi"/>
              <w:color w:val="auto"/>
              <w:kern w:val="2"/>
              <w:lang w:eastAsia="zh-CN"/>
              <w14:ligatures w14:val="standardContextual"/>
            </w:rPr>
          </w:pPr>
          <w:hyperlink w:anchor="_Toc197731062" w:history="1">
            <w:r w:rsidRPr="005A6031">
              <w:rPr>
                <w:rStyle w:val="Hyperlink"/>
                <w:rFonts w:eastAsia="宋体"/>
                <w:b/>
              </w:rPr>
              <w:t>CAPITAL COMMITMENTS; CAPITAL CONTRIBUTIONS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_Toc197731062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2ADB2ECD" w14:textId="0BE4E21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3" w:history="1">
            <w:r w:rsidRPr="005A6031">
              <w:rPr>
                <w:rStyle w:val="Hyperlink"/>
                <w:rFonts w:ascii="Times New Roman" w:eastAsia="宋体" w:hAnsi="Times New Roman"/>
                <w:noProof/>
                <w:lang w:eastAsia="zh-CN"/>
                <w:specVanish/>
              </w:rPr>
              <w:t>4.1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Capital Commitments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_Toc197731063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359F35BB" w14:textId="43431522"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4" w:history="1">
            <w:r w:rsidRPr="005A6031">
              <w:rPr>
                <w:rStyle w:val="Hyperlink"/>
                <w:rFonts w:ascii="Times New Roman" w:eastAsia="宋体" w:hAnsi="Times New Roman"/>
                <w:noProof/>
                <w:lang w:eastAsia="zh-CN"/>
                <w:specVanish/>
              </w:rPr>
              <w:t>4.2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Capital Contributions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_Toc197731064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37DD16CF" w14:textId="18CED1B6" w:rsidR="005A6031" w:rsidRPr="005A6031" w:rsidRDefault="005A6031">
          <w:pPr>
            <w:pStyle w:val="TOC1"/>
            <w:rPr>
              <w:rFonts w:eastAsia="宋体" w:cstheme="minorBidi"/>
              <w:color w:val="auto"/>
              <w:kern w:val="2"/>
              <w:lang w:eastAsia="zh-CN"/>
              <w14:ligatures w14:val="standardContextual"/>
            </w:rPr>
          </w:pPr>
          <w:hyperlink w:anchor="_Toc197731065" w:history="1">
            <w:r w:rsidRPr="005A6031">
              <w:rPr>
                <w:rStyle w:val="Hyperlink"/>
                <w:rFonts w:eastAsia="宋体"/>
                <w:b/>
              </w:rPr>
              <w:t>ARTICLE V</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_Toc197731065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37C0CECD" w14:textId="04BDBF52" w:rsidR="005A6031" w:rsidRPr="005A6031" w:rsidRDefault="005A6031">
          <w:pPr>
            <w:pStyle w:val="TOC1"/>
            <w:rPr>
              <w:rFonts w:eastAsia="宋体" w:cstheme="minorBidi"/>
              <w:color w:val="auto"/>
              <w:kern w:val="2"/>
              <w:lang w:eastAsia="zh-CN"/>
              <w14:ligatures w14:val="standardContextual"/>
            </w:rPr>
          </w:pPr>
          <w:hyperlink w:anchor="_Toc197731066" w:history="1">
            <w:r w:rsidRPr="005A6031">
              <w:rPr>
                <w:rStyle w:val="Hyperlink"/>
                <w:rFonts w:eastAsia="宋体"/>
                <w:b/>
              </w:rPr>
              <w:t>DISTRIBUTIONS; ALLOCATIONS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_Toc197731066 \h </w:instrText>
            </w:r>
            <w:r w:rsidRPr="005A6031">
              <w:rPr>
                <w:rFonts w:eastAsia="宋体"/>
                <w:webHidden/>
              </w:rPr>
            </w:r>
            <w:r w:rsidRPr="005A6031">
              <w:rPr>
                <w:rFonts w:eastAsia="宋体"/>
                <w:webHidden/>
              </w:rPr>
              <w:fldChar w:fldCharType="separate"/>
            </w:r>
            <w:r w:rsidR="00FC554F">
              <w:rPr>
                <w:rFonts w:eastAsia="宋体"/>
                <w:webHidden/>
              </w:rPr>
              <w:t>3</w:t>
            </w:r>
            <w:r w:rsidRPr="005A6031">
              <w:rPr>
                <w:rFonts w:eastAsia="宋体"/>
                <w:webHidden/>
              </w:rPr>
              <w:fldChar w:fldCharType="end"/>
            </w:r>
          </w:hyperlink>
        </w:p>
        <w:p w14:paraId="7ACA72E0" w14:textId="79635A9D"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7" w:history="1">
            <w:r w:rsidRPr="005A6031">
              <w:rPr>
                <w:rStyle w:val="Hyperlink"/>
                <w:rFonts w:ascii="Times New Roman" w:eastAsia="宋体" w:hAnsi="Times New Roman"/>
                <w:noProof/>
                <w:lang w:eastAsia="zh-CN"/>
                <w:specVanish/>
              </w:rPr>
              <w:t>5.1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lang w:eastAsia="zh-CN"/>
              </w:rPr>
              <w:t>Profits and Losses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_Toc197731067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43A5E480" w14:textId="2F3DC8E9"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68" w:history="1">
            <w:r w:rsidRPr="005A6031">
              <w:rPr>
                <w:rStyle w:val="Hyperlink"/>
                <w:rFonts w:ascii="Times New Roman" w:eastAsia="宋体" w:hAnsi="Times New Roman"/>
                <w:noProof/>
                <w:lang w:eastAsia="zh-CN"/>
                <w:specVanish/>
              </w:rPr>
              <w:t>5.2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Distributions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_Toc197731068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3</w:t>
            </w:r>
            <w:r w:rsidRPr="005A6031">
              <w:rPr>
                <w:rFonts w:ascii="Times New Roman" w:eastAsia="宋体" w:hAnsi="Times New Roman"/>
                <w:noProof/>
                <w:webHidden/>
              </w:rPr>
              <w:fldChar w:fldCharType="end"/>
            </w:r>
          </w:hyperlink>
        </w:p>
        <w:p w14:paraId="4E3BD658" w14:textId="7F459C82" w:rsidR="005A6031" w:rsidRPr="005A6031" w:rsidRDefault="005A6031">
          <w:pPr>
            <w:pStyle w:val="TOC1"/>
            <w:rPr>
              <w:rFonts w:eastAsia="宋体" w:cstheme="minorBidi"/>
              <w:color w:val="auto"/>
              <w:kern w:val="2"/>
              <w:lang w:eastAsia="zh-CN"/>
              <w14:ligatures w14:val="standardContextual"/>
            </w:rPr>
          </w:pPr>
          <w:hyperlink w:anchor="_Toc197731069" w:history="1">
            <w:r w:rsidRPr="005A6031">
              <w:rPr>
                <w:rStyle w:val="Hyperlink"/>
                <w:rFonts w:eastAsia="宋体"/>
                <w:b/>
              </w:rPr>
              <w:t>ARTICLE VI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_Toc197731069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689AD19F" w14:textId="7D0E0391" w:rsidR="005A6031" w:rsidRPr="005A6031" w:rsidRDefault="005A6031">
          <w:pPr>
            <w:pStyle w:val="TOC1"/>
            <w:rPr>
              <w:rFonts w:eastAsia="宋体" w:cstheme="minorBidi"/>
              <w:color w:val="auto"/>
              <w:kern w:val="2"/>
              <w:lang w:eastAsia="zh-CN"/>
              <w14:ligatures w14:val="standardContextual"/>
            </w:rPr>
          </w:pPr>
          <w:hyperlink w:anchor="_Toc197731070" w:history="1">
            <w:r w:rsidRPr="005A6031">
              <w:rPr>
                <w:rStyle w:val="Hyperlink"/>
                <w:rFonts w:eastAsia="宋体"/>
                <w:b/>
              </w:rPr>
              <w:t>TRANSFERS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_Toc197731070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1668B0EF" w14:textId="64BC09C1"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1" w:history="1">
            <w:r w:rsidRPr="005A6031">
              <w:rPr>
                <w:rStyle w:val="Hyperlink"/>
                <w:rFonts w:ascii="Times New Roman" w:eastAsia="宋体" w:hAnsi="Times New Roman"/>
                <w:noProof/>
                <w:lang w:eastAsia="zh-CN"/>
              </w:rPr>
              <w:t>6.1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Transfers by Partners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_Toc197731071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49587114" w14:textId="5202F4D9" w:rsidR="005A6031" w:rsidRPr="005A6031" w:rsidRDefault="005A6031">
          <w:pPr>
            <w:pStyle w:val="TOC1"/>
            <w:rPr>
              <w:rFonts w:eastAsia="宋体" w:cstheme="minorBidi"/>
              <w:color w:val="auto"/>
              <w:kern w:val="2"/>
              <w:lang w:eastAsia="zh-CN"/>
              <w14:ligatures w14:val="standardContextual"/>
            </w:rPr>
          </w:pPr>
          <w:hyperlink w:anchor="_Toc197731072" w:history="1">
            <w:r w:rsidRPr="005A6031">
              <w:rPr>
                <w:rStyle w:val="Hyperlink"/>
                <w:rFonts w:eastAsia="宋体"/>
                <w:b/>
              </w:rPr>
              <w:t>ARTICLE VII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_Toc197731072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60F6E534" w14:textId="584A0CC8" w:rsidR="005A6031" w:rsidRPr="005A6031" w:rsidRDefault="005A6031">
          <w:pPr>
            <w:pStyle w:val="TOC1"/>
            <w:rPr>
              <w:rFonts w:eastAsia="宋体" w:cstheme="minorBidi"/>
              <w:color w:val="auto"/>
              <w:kern w:val="2"/>
              <w:lang w:eastAsia="zh-CN"/>
              <w14:ligatures w14:val="standardContextual"/>
            </w:rPr>
          </w:pPr>
          <w:hyperlink w:anchor="_Toc197731073" w:history="1">
            <w:r w:rsidRPr="005A6031">
              <w:rPr>
                <w:rStyle w:val="Hyperlink"/>
                <w:rFonts w:eastAsia="宋体"/>
                <w:b/>
              </w:rPr>
              <w:t>WINDING UP</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_Toc197731073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7AC3ED07" w14:textId="4586338F"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4" w:history="1">
            <w:r w:rsidRPr="005A6031">
              <w:rPr>
                <w:rStyle w:val="Hyperlink"/>
                <w:rFonts w:ascii="Times New Roman" w:eastAsia="宋体" w:hAnsi="Times New Roman"/>
                <w:noProof/>
                <w:lang w:eastAsia="zh-CN"/>
                <w:specVanish/>
              </w:rPr>
              <w:t>7.1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lang w:eastAsia="zh-CN"/>
              </w:rPr>
              <w:t>Termination and Winding Up</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_Toc197731074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49693063" w14:textId="44C64633" w:rsidR="005A6031" w:rsidRPr="005A6031" w:rsidRDefault="005A6031">
          <w:pPr>
            <w:pStyle w:val="TOC1"/>
            <w:rPr>
              <w:rFonts w:eastAsia="宋体" w:cstheme="minorBidi"/>
              <w:color w:val="auto"/>
              <w:kern w:val="2"/>
              <w:lang w:eastAsia="zh-CN"/>
              <w14:ligatures w14:val="standardContextual"/>
            </w:rPr>
          </w:pPr>
          <w:hyperlink w:anchor="_Toc197731075" w:history="1">
            <w:r w:rsidRPr="005A6031">
              <w:rPr>
                <w:rStyle w:val="Hyperlink"/>
                <w:rFonts w:eastAsia="宋体"/>
                <w:b/>
              </w:rPr>
              <w:t>ARTICLE VIII</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_Toc197731075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63720FC4" w14:textId="194DB04B" w:rsidR="005A6031" w:rsidRPr="005A6031" w:rsidRDefault="005A6031">
          <w:pPr>
            <w:pStyle w:val="TOC1"/>
            <w:rPr>
              <w:rFonts w:eastAsia="宋体" w:cstheme="minorBidi"/>
              <w:color w:val="auto"/>
              <w:kern w:val="2"/>
              <w:lang w:eastAsia="zh-CN"/>
              <w14:ligatures w14:val="standardContextual"/>
            </w:rPr>
          </w:pPr>
          <w:hyperlink w:anchor="_Toc197731076" w:history="1">
            <w:r w:rsidRPr="005A6031">
              <w:rPr>
                <w:rStyle w:val="Hyperlink"/>
                <w:rFonts w:eastAsia="宋体"/>
                <w:b/>
              </w:rPr>
              <w:t>MISCELLANEOUS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_Toc197731076 \h </w:instrText>
            </w:r>
            <w:r w:rsidRPr="005A6031">
              <w:rPr>
                <w:rFonts w:eastAsia="宋体"/>
                <w:webHidden/>
              </w:rPr>
            </w:r>
            <w:r w:rsidRPr="005A6031">
              <w:rPr>
                <w:rFonts w:eastAsia="宋体"/>
                <w:webHidden/>
              </w:rPr>
              <w:fldChar w:fldCharType="separate"/>
            </w:r>
            <w:r w:rsidR="00FC554F">
              <w:rPr>
                <w:rFonts w:eastAsia="宋体"/>
                <w:webHidden/>
              </w:rPr>
              <w:t>4</w:t>
            </w:r>
            <w:r w:rsidRPr="005A6031">
              <w:rPr>
                <w:rFonts w:eastAsia="宋体"/>
                <w:webHidden/>
              </w:rPr>
              <w:fldChar w:fldCharType="end"/>
            </w:r>
          </w:hyperlink>
        </w:p>
        <w:p w14:paraId="29D3CF2F" w14:textId="0DD3980F"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7" w:history="1">
            <w:r w:rsidRPr="005A6031">
              <w:rPr>
                <w:rStyle w:val="Hyperlink"/>
                <w:rFonts w:ascii="Times New Roman" w:eastAsia="宋体" w:hAnsi="Times New Roman"/>
                <w:noProof/>
                <w:lang w:eastAsia="zh-CN"/>
                <w:specVanish/>
              </w:rPr>
              <w:t>8.1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Counterparts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_Toc197731077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3DC01704" w14:textId="209446E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8" w:history="1">
            <w:r w:rsidRPr="005A6031">
              <w:rPr>
                <w:rStyle w:val="Hyperlink"/>
                <w:rFonts w:ascii="Times New Roman" w:eastAsia="宋体" w:hAnsi="Times New Roman"/>
                <w:noProof/>
                <w:lang w:eastAsia="zh-CN"/>
                <w:specVanish/>
              </w:rPr>
              <w:t>8.2</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Amendment</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_Toc197731078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0D3FBF3C" w14:textId="4A9E9281"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79" w:history="1">
            <w:r w:rsidRPr="005A6031">
              <w:rPr>
                <w:rStyle w:val="Hyperlink"/>
                <w:rFonts w:ascii="Times New Roman" w:eastAsia="宋体" w:hAnsi="Times New Roman"/>
                <w:noProof/>
              </w:rPr>
              <w:t>8.3</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Applicable Law; Disputes Resolution.</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_Toc197731079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4</w:t>
            </w:r>
            <w:r w:rsidRPr="005A6031">
              <w:rPr>
                <w:rFonts w:ascii="Times New Roman" w:eastAsia="宋体" w:hAnsi="Times New Roman"/>
                <w:noProof/>
                <w:webHidden/>
              </w:rPr>
              <w:fldChar w:fldCharType="end"/>
            </w:r>
          </w:hyperlink>
        </w:p>
        <w:p w14:paraId="61981EE9" w14:textId="551F0A3B"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80" w:history="1">
            <w:r w:rsidRPr="005A6031">
              <w:rPr>
                <w:rStyle w:val="Hyperlink"/>
                <w:rFonts w:ascii="Times New Roman" w:eastAsia="宋体" w:hAnsi="Times New Roman"/>
                <w:noProof/>
                <w:lang w:eastAsia="zh-CN"/>
                <w:specVanish/>
              </w:rPr>
              <w:t>8.4</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Currency</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_Toc197731080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5</w:t>
            </w:r>
            <w:r w:rsidRPr="005A6031">
              <w:rPr>
                <w:rFonts w:ascii="Times New Roman" w:eastAsia="宋体" w:hAnsi="Times New Roman"/>
                <w:noProof/>
                <w:webHidden/>
              </w:rPr>
              <w:fldChar w:fldCharType="end"/>
            </w:r>
          </w:hyperlink>
        </w:p>
        <w:p w14:paraId="23E6C0BD" w14:textId="62161E0C" w:rsidR="005A6031" w:rsidRPr="005A6031" w:rsidRDefault="005A6031">
          <w:pPr>
            <w:pStyle w:val="TOC1"/>
            <w:rPr>
              <w:rFonts w:eastAsia="宋体" w:cstheme="minorBidi"/>
              <w:color w:val="auto"/>
              <w:kern w:val="2"/>
              <w:lang w:eastAsia="zh-CN"/>
              <w14:ligatures w14:val="standardContextual"/>
            </w:rPr>
          </w:pPr>
          <w:hyperlink w:anchor="_Toc197731081" w:history="1">
            <w:r w:rsidRPr="005A6031">
              <w:rPr>
                <w:rStyle w:val="Hyperlink"/>
                <w:rFonts w:eastAsia="宋体"/>
                <w:b/>
              </w:rPr>
              <w:t>ARTICLE XIV</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_Toc197731081 \h </w:instrText>
            </w:r>
            <w:r w:rsidRPr="005A6031">
              <w:rPr>
                <w:rFonts w:eastAsia="宋体"/>
                <w:webHidden/>
              </w:rPr>
            </w:r>
            <w:r w:rsidRPr="005A6031">
              <w:rPr>
                <w:rFonts w:eastAsia="宋体"/>
                <w:webHidden/>
              </w:rPr>
              <w:fldChar w:fldCharType="separate"/>
            </w:r>
            <w:r w:rsidR="00FC554F">
              <w:rPr>
                <w:rFonts w:eastAsia="宋体"/>
                <w:webHidden/>
              </w:rPr>
              <w:t>5</w:t>
            </w:r>
            <w:r w:rsidRPr="005A6031">
              <w:rPr>
                <w:rFonts w:eastAsia="宋体"/>
                <w:webHidden/>
              </w:rPr>
              <w:fldChar w:fldCharType="end"/>
            </w:r>
          </w:hyperlink>
        </w:p>
        <w:p w14:paraId="667CE24F" w14:textId="5599D1AE" w:rsidR="005A6031" w:rsidRPr="005A6031" w:rsidRDefault="005A6031">
          <w:pPr>
            <w:pStyle w:val="TOC1"/>
            <w:rPr>
              <w:rFonts w:eastAsia="宋体" w:cstheme="minorBidi"/>
              <w:color w:val="auto"/>
              <w:kern w:val="2"/>
              <w:lang w:eastAsia="zh-CN"/>
              <w14:ligatures w14:val="standardContextual"/>
            </w:rPr>
          </w:pPr>
          <w:hyperlink w:anchor="_Toc197731082" w:history="1">
            <w:r w:rsidRPr="005A6031">
              <w:rPr>
                <w:rStyle w:val="Hyperlink"/>
                <w:rFonts w:eastAsia="宋体"/>
                <w:b/>
              </w:rPr>
              <w:t>DEFINITIONS</w:t>
            </w:r>
            <w:r w:rsidRPr="005A6031">
              <w:rPr>
                <w:rFonts w:eastAsia="宋体"/>
                <w:webHidden/>
              </w:rPr>
              <w:tab/>
            </w:r>
            <w:r w:rsidRPr="005A6031">
              <w:rPr>
                <w:rFonts w:eastAsia="宋体"/>
                <w:webHidden/>
              </w:rPr>
              <w:fldChar w:fldCharType="begin"/>
            </w:r>
            <w:r w:rsidRPr="005A6031">
              <w:rPr>
                <w:rFonts w:eastAsia="宋体"/>
                <w:webHidden/>
              </w:rPr>
              <w:instrText xml:space="preserve"> PAGEREF _Toc197731082 \h </w:instrText>
            </w:r>
            <w:r w:rsidRPr="005A6031">
              <w:rPr>
                <w:rFonts w:eastAsia="宋体"/>
                <w:webHidden/>
              </w:rPr>
            </w:r>
            <w:r w:rsidRPr="005A6031">
              <w:rPr>
                <w:rFonts w:eastAsia="宋体"/>
                <w:webHidden/>
              </w:rPr>
              <w:fldChar w:fldCharType="separate"/>
            </w:r>
            <w:r w:rsidR="00FC554F">
              <w:rPr>
                <w:rFonts w:eastAsia="宋体"/>
                <w:webHidden/>
              </w:rPr>
              <w:t>5</w:t>
            </w:r>
            <w:r w:rsidRPr="005A6031">
              <w:rPr>
                <w:rFonts w:eastAsia="宋体"/>
                <w:webHidden/>
              </w:rPr>
              <w:fldChar w:fldCharType="end"/>
            </w:r>
          </w:hyperlink>
        </w:p>
        <w:p w14:paraId="6002CDC2" w14:textId="76A91167" w:rsidR="005A6031" w:rsidRPr="005A6031" w:rsidRDefault="005A6031">
          <w:pPr>
            <w:pStyle w:val="TOC2"/>
            <w:rPr>
              <w:rFonts w:ascii="Times New Roman" w:eastAsia="宋体" w:hAnsi="Times New Roman" w:cstheme="minorBidi"/>
              <w:noProof/>
              <w:kern w:val="2"/>
              <w:sz w:val="24"/>
              <w:szCs w:val="24"/>
              <w:lang w:eastAsia="zh-CN"/>
              <w14:ligatures w14:val="standardContextual"/>
            </w:rPr>
          </w:pPr>
          <w:hyperlink w:anchor="_Toc197731083" w:history="1">
            <w:r w:rsidRPr="005A6031">
              <w:rPr>
                <w:rStyle w:val="Hyperlink"/>
                <w:rFonts w:ascii="Times New Roman" w:eastAsia="宋体" w:hAnsi="Times New Roman"/>
                <w:noProof/>
                <w:lang w:eastAsia="zh-CN"/>
              </w:rPr>
              <w:t>9.1</w:t>
            </w:r>
            <w:r w:rsidRPr="005A6031">
              <w:rPr>
                <w:rFonts w:ascii="Times New Roman" w:eastAsia="宋体" w:hAnsi="Times New Roman" w:cstheme="minorBidi"/>
                <w:noProof/>
                <w:kern w:val="2"/>
                <w:sz w:val="24"/>
                <w:szCs w:val="24"/>
                <w:lang w:eastAsia="zh-CN"/>
                <w14:ligatures w14:val="standardContextual"/>
              </w:rPr>
              <w:tab/>
            </w:r>
            <w:r w:rsidRPr="005A6031">
              <w:rPr>
                <w:rStyle w:val="Hyperlink"/>
                <w:rFonts w:ascii="Times New Roman" w:eastAsia="宋体" w:hAnsi="Times New Roman"/>
                <w:noProof/>
              </w:rPr>
              <w:t>Definitions</w:t>
            </w:r>
            <w:r w:rsidRPr="005A6031">
              <w:rPr>
                <w:rFonts w:ascii="Times New Roman" w:eastAsia="宋体" w:hAnsi="Times New Roman"/>
                <w:noProof/>
                <w:webHidden/>
              </w:rPr>
              <w:tab/>
            </w:r>
            <w:r w:rsidRPr="005A6031">
              <w:rPr>
                <w:rFonts w:ascii="Times New Roman" w:eastAsia="宋体" w:hAnsi="Times New Roman"/>
                <w:noProof/>
                <w:webHidden/>
              </w:rPr>
              <w:fldChar w:fldCharType="begin"/>
            </w:r>
            <w:r w:rsidRPr="005A6031">
              <w:rPr>
                <w:rFonts w:ascii="Times New Roman" w:eastAsia="宋体" w:hAnsi="Times New Roman"/>
                <w:noProof/>
                <w:webHidden/>
              </w:rPr>
              <w:instrText xml:space="preserve"> PAGEREF _Toc197731083 \h </w:instrText>
            </w:r>
            <w:r w:rsidRPr="005A6031">
              <w:rPr>
                <w:rFonts w:ascii="Times New Roman" w:eastAsia="宋体" w:hAnsi="Times New Roman"/>
                <w:noProof/>
                <w:webHidden/>
              </w:rPr>
            </w:r>
            <w:r w:rsidRPr="005A6031">
              <w:rPr>
                <w:rFonts w:ascii="Times New Roman" w:eastAsia="宋体" w:hAnsi="Times New Roman"/>
                <w:noProof/>
                <w:webHidden/>
              </w:rPr>
              <w:fldChar w:fldCharType="separate"/>
            </w:r>
            <w:r w:rsidR="00FC554F">
              <w:rPr>
                <w:rFonts w:ascii="Times New Roman" w:eastAsia="宋体" w:hAnsi="Times New Roman"/>
                <w:noProof/>
                <w:webHidden/>
              </w:rPr>
              <w:t>5</w:t>
            </w:r>
            <w:r w:rsidRPr="005A6031">
              <w:rPr>
                <w:rFonts w:ascii="Times New Roman" w:eastAsia="宋体" w:hAnsi="Times New Roman"/>
                <w:noProof/>
                <w:webHidden/>
              </w:rPr>
              <w:fldChar w:fldCharType="end"/>
            </w:r>
          </w:hyperlink>
        </w:p>
        <w:p w14:paraId="552557C9" w14:textId="669C7C3E" w:rsidR="00784DF4" w:rsidRPr="00644D77" w:rsidRDefault="00D4547B" w:rsidP="00E4796F">
          <w:pPr>
            <w:spacing w:after="240"/>
            <w:rPr>
              <w:rFonts w:ascii="Times New Roman" w:eastAsia="宋体" w:hAnsi="Times New Roman" w:cs="Times New Roman"/>
              <w:sz w:val="24"/>
              <w:szCs w:val="24"/>
            </w:rPr>
          </w:pPr>
          <w:r w:rsidRPr="005A6031">
            <w:rPr>
              <w:rFonts w:ascii="Times New Roman" w:eastAsia="宋体" w:hAnsi="Times New Roman" w:cs="Times New Roman"/>
              <w:b/>
              <w:bCs/>
              <w:sz w:val="24"/>
              <w:szCs w:val="24"/>
            </w:rPr>
            <w:fldChar w:fldCharType="end"/>
          </w:r>
        </w:p>
      </w:sdtContent>
    </w:sdt>
    <w:p w14:paraId="14A5A8B1" w14:textId="77777777" w:rsidR="00D41A93" w:rsidRPr="00644D77" w:rsidRDefault="00D41A93" w:rsidP="00E4796F">
      <w:pPr>
        <w:spacing w:after="240"/>
        <w:rPr>
          <w:rFonts w:ascii="Times New Roman" w:eastAsia="宋体" w:hAnsi="Times New Roman" w:cs="Times New Roman"/>
          <w:sz w:val="24"/>
          <w:szCs w:val="24"/>
        </w:rPr>
      </w:pPr>
    </w:p>
    <w:p w14:paraId="32454CA4" w14:textId="77777777" w:rsidR="008E3B49" w:rsidRPr="00644D77" w:rsidRDefault="008E3B49" w:rsidP="00E4796F">
      <w:pPr>
        <w:spacing w:after="240"/>
        <w:jc w:val="center"/>
        <w:rPr>
          <w:rFonts w:ascii="Times New Roman" w:eastAsia="宋体" w:hAnsi="Times New Roman" w:cs="Times New Roman"/>
          <w:b/>
          <w:sz w:val="24"/>
          <w:szCs w:val="24"/>
          <w:highlight w:val="yellow"/>
        </w:rPr>
        <w:sectPr w:rsidR="008E3B49" w:rsidRPr="00644D77" w:rsidSect="00EE423D">
          <w:headerReference w:type="default" r:id="rId9"/>
          <w:footerReference w:type="default" r:id="rId10"/>
          <w:pgSz w:w="12240" w:h="15840"/>
          <w:pgMar w:top="1440" w:right="1440" w:bottom="1440" w:left="1440" w:header="708" w:footer="708" w:gutter="0"/>
          <w:pgNumType w:start="1"/>
          <w:cols w:space="708"/>
          <w:docGrid w:linePitch="360"/>
        </w:sectPr>
      </w:pPr>
    </w:p>
    <w:p w14:paraId="279A0E37" w14:textId="4A4E240E" w:rsidR="00784DF4" w:rsidRPr="00644D77" w:rsidRDefault="000C3DB7" w:rsidP="00E4796F">
      <w:pPr>
        <w:spacing w:after="240"/>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lastRenderedPageBreak/>
        <w:t>Hong Kong S</w:t>
      </w:r>
      <w:r w:rsidR="0091413E">
        <w:rPr>
          <w:rFonts w:ascii="Times New Roman" w:eastAsia="宋体" w:hAnsi="Times New Roman" w:cs="Times New Roman" w:hint="eastAsia"/>
          <w:b/>
          <w:sz w:val="24"/>
          <w:szCs w:val="24"/>
        </w:rPr>
        <w:t>i</w:t>
      </w:r>
      <w:r>
        <w:rPr>
          <w:rFonts w:ascii="Times New Roman" w:eastAsia="宋体" w:hAnsi="Times New Roman" w:cs="Times New Roman" w:hint="eastAsia"/>
          <w:b/>
          <w:sz w:val="24"/>
          <w:szCs w:val="24"/>
        </w:rPr>
        <w:t xml:space="preserve">erra Education Investment </w:t>
      </w:r>
      <w:r w:rsidR="002D6D9F" w:rsidRPr="00644D77">
        <w:rPr>
          <w:rFonts w:ascii="Times New Roman" w:eastAsia="宋体" w:hAnsi="Times New Roman" w:cs="Times New Roman"/>
          <w:b/>
          <w:sz w:val="24"/>
          <w:szCs w:val="24"/>
        </w:rPr>
        <w:t>LPF</w:t>
      </w:r>
      <w:r w:rsidR="005F5ABC" w:rsidRPr="00644D77">
        <w:rPr>
          <w:rFonts w:ascii="Times New Roman" w:eastAsia="宋体" w:hAnsi="Times New Roman" w:cs="Times New Roman" w:hint="eastAsia"/>
          <w:b/>
          <w:sz w:val="24"/>
          <w:szCs w:val="24"/>
        </w:rPr>
        <w:t xml:space="preserve"> (</w:t>
      </w:r>
      <w:r w:rsidRPr="000C3DB7">
        <w:rPr>
          <w:rFonts w:ascii="Times New Roman" w:eastAsia="宋体" w:hAnsi="Times New Roman" w:cs="Times New Roman"/>
          <w:b/>
          <w:bCs/>
          <w:sz w:val="24"/>
          <w:szCs w:val="24"/>
          <w:lang w:val="en-US"/>
        </w:rPr>
        <w:t>香港塞拉教育投資</w:t>
      </w:r>
      <w:r w:rsidR="002D6D9F" w:rsidRPr="00644D77">
        <w:rPr>
          <w:rFonts w:ascii="Times New Roman" w:eastAsia="宋体" w:hAnsi="Times New Roman" w:cs="Times New Roman"/>
          <w:b/>
          <w:sz w:val="24"/>
          <w:szCs w:val="24"/>
        </w:rPr>
        <w:t>有限合夥基金</w:t>
      </w:r>
      <w:r w:rsidR="005F5ABC" w:rsidRPr="00644D77">
        <w:rPr>
          <w:rFonts w:ascii="Times New Roman" w:eastAsia="宋体" w:hAnsi="Times New Roman" w:cs="Times New Roman" w:hint="eastAsia"/>
          <w:b/>
          <w:sz w:val="24"/>
          <w:szCs w:val="24"/>
        </w:rPr>
        <w:t>)</w:t>
      </w:r>
      <w:r w:rsidR="00840011" w:rsidRPr="00644D77" w:rsidDel="00840011">
        <w:rPr>
          <w:rFonts w:ascii="Times New Roman" w:eastAsia="宋体" w:hAnsi="Times New Roman" w:cs="Times New Roman"/>
          <w:b/>
          <w:sz w:val="24"/>
          <w:szCs w:val="24"/>
          <w:highlight w:val="yellow"/>
        </w:rPr>
        <w:t xml:space="preserve"> </w:t>
      </w:r>
    </w:p>
    <w:p w14:paraId="2533CB92" w14:textId="345676A3" w:rsidR="00840011" w:rsidRPr="00644D77" w:rsidRDefault="00BD4C3F"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This LIMITED PARTNERSHIP AGREEMENT</w:t>
      </w:r>
      <w:r w:rsidR="00FF009C"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 xml:space="preserve">is executed and delivered as a deed on </w:t>
      </w:r>
      <w:r w:rsidR="004C7B1D">
        <w:rPr>
          <w:rFonts w:ascii="Times New Roman" w:eastAsia="宋体" w:hAnsi="Times New Roman" w:cs="Times New Roman" w:hint="eastAsia"/>
          <w:sz w:val="24"/>
          <w:szCs w:val="24"/>
          <w:u w:val="single"/>
        </w:rPr>
        <w:t>June 10</w:t>
      </w:r>
      <w:r w:rsidR="00391EE0" w:rsidRPr="00644D77">
        <w:rPr>
          <w:rFonts w:ascii="Times New Roman" w:eastAsia="宋体" w:hAnsi="Times New Roman" w:cs="Times New Roman" w:hint="eastAsia"/>
          <w:sz w:val="24"/>
          <w:szCs w:val="24"/>
        </w:rPr>
        <w:t xml:space="preserve">, </w:t>
      </w:r>
      <w:r w:rsidR="00840011" w:rsidRPr="00644D77">
        <w:rPr>
          <w:rFonts w:ascii="Times New Roman" w:eastAsia="宋体" w:hAnsi="Times New Roman" w:cs="Times New Roman"/>
          <w:sz w:val="24"/>
          <w:szCs w:val="24"/>
        </w:rPr>
        <w:t>202</w:t>
      </w:r>
      <w:r w:rsidR="002D6D9F" w:rsidRPr="00644D77">
        <w:rPr>
          <w:rFonts w:ascii="Times New Roman" w:eastAsia="宋体" w:hAnsi="Times New Roman" w:cs="Times New Roman"/>
          <w:sz w:val="24"/>
          <w:szCs w:val="24"/>
        </w:rPr>
        <w:t>5</w:t>
      </w:r>
      <w:r w:rsidRPr="00644D77">
        <w:rPr>
          <w:rFonts w:ascii="Times New Roman" w:eastAsia="宋体" w:hAnsi="Times New Roman" w:cs="Times New Roman"/>
          <w:sz w:val="24"/>
          <w:szCs w:val="24"/>
        </w:rPr>
        <w:t xml:space="preserve"> by and</w:t>
      </w:r>
      <w:r w:rsidR="00391EE0" w:rsidRPr="00644D77">
        <w:rPr>
          <w:rFonts w:ascii="Times New Roman" w:eastAsia="宋体" w:hAnsi="Times New Roman" w:cs="Times New Roman" w:hint="eastAsia"/>
          <w:sz w:val="24"/>
          <w:szCs w:val="24"/>
        </w:rPr>
        <w:t xml:space="preserve"> between</w:t>
      </w:r>
      <w:r w:rsidR="00FF009C" w:rsidRPr="00644D77">
        <w:rPr>
          <w:rFonts w:ascii="Times New Roman" w:eastAsia="宋体" w:hAnsi="Times New Roman" w:cs="Times New Roman"/>
          <w:sz w:val="24"/>
          <w:szCs w:val="24"/>
        </w:rPr>
        <w:t>,</w:t>
      </w:r>
    </w:p>
    <w:p w14:paraId="49BF0FC5" w14:textId="64541411" w:rsidR="00FF009C" w:rsidRPr="00644D77" w:rsidRDefault="00F13822">
      <w:pPr>
        <w:pStyle w:val="ListParagraph"/>
        <w:numPr>
          <w:ilvl w:val="0"/>
          <w:numId w:val="16"/>
        </w:numPr>
        <w:spacing w:after="240" w:line="240" w:lineRule="auto"/>
        <w:ind w:left="0" w:firstLine="1083"/>
        <w:contextualSpacing w:val="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Canaan Capital</w:t>
      </w:r>
      <w:r w:rsidR="002D6D9F" w:rsidRPr="00644D77">
        <w:rPr>
          <w:rFonts w:ascii="Times New Roman" w:eastAsia="宋体" w:hAnsi="Times New Roman" w:cs="Times New Roman"/>
          <w:sz w:val="24"/>
          <w:szCs w:val="24"/>
        </w:rPr>
        <w:t xml:space="preserve"> Limited (</w:t>
      </w:r>
      <w:r w:rsidRPr="00F13822">
        <w:rPr>
          <w:rFonts w:ascii="Times New Roman" w:eastAsia="宋体" w:hAnsi="Times New Roman" w:cs="Times New Roman" w:hint="eastAsia"/>
          <w:bCs/>
          <w:sz w:val="24"/>
          <w:szCs w:val="24"/>
          <w:lang w:val="en-US"/>
        </w:rPr>
        <w:t>迦南資本</w:t>
      </w:r>
      <w:r w:rsidR="002D6D9F" w:rsidRPr="00644D77">
        <w:rPr>
          <w:rFonts w:eastAsia="宋体" w:hAnsi="Times New Roman" w:hint="eastAsia"/>
          <w:sz w:val="24"/>
          <w:szCs w:val="24"/>
        </w:rPr>
        <w:t>有限公司</w:t>
      </w:r>
      <w:r w:rsidR="00780EBF" w:rsidRPr="00644D77">
        <w:rPr>
          <w:rFonts w:eastAsia="宋体" w:hAnsi="Times New Roman" w:hint="eastAsia"/>
          <w:sz w:val="24"/>
          <w:szCs w:val="24"/>
        </w:rPr>
        <w:t>)</w:t>
      </w:r>
      <w:r w:rsidR="00BD4C3F" w:rsidRPr="00644D77">
        <w:rPr>
          <w:rFonts w:ascii="Times New Roman" w:eastAsia="宋体" w:hAnsi="Times New Roman" w:cs="Times New Roman"/>
          <w:sz w:val="24"/>
          <w:szCs w:val="24"/>
        </w:rPr>
        <w:t xml:space="preserve">, </w:t>
      </w:r>
      <w:r w:rsidR="00840011" w:rsidRPr="00644D77">
        <w:rPr>
          <w:rFonts w:ascii="Times New Roman" w:eastAsia="宋体" w:hAnsi="Times New Roman" w:cs="Times New Roman"/>
          <w:sz w:val="24"/>
          <w:szCs w:val="24"/>
        </w:rPr>
        <w:t>a limited company incorporated under the laws of Hong Kong, whose registered office is at</w:t>
      </w:r>
      <w:r>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511, 5/F</w:t>
      </w:r>
      <w:r>
        <w:rPr>
          <w:rFonts w:ascii="Times New Roman" w:eastAsia="宋体" w:hAnsi="Times New Roman" w:cs="Times New Roman" w:hint="eastAsia"/>
          <w:sz w:val="24"/>
          <w:szCs w:val="24"/>
        </w:rPr>
        <w:t>,</w:t>
      </w:r>
      <w:r w:rsidR="004C7B1D">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Ming Sang Industrial Building</w:t>
      </w:r>
      <w:r w:rsidR="004C7B1D">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19-21 Hing Yip Street</w:t>
      </w:r>
      <w:r w:rsidR="004C7B1D" w:rsidRPr="004C7B1D">
        <w:rPr>
          <w:rFonts w:ascii="Times New Roman" w:eastAsia="宋体" w:hAnsi="Times New Roman" w:cs="Times New Roman" w:hint="eastAsia"/>
          <w:sz w:val="24"/>
          <w:szCs w:val="24"/>
        </w:rPr>
        <w:t xml:space="preserve">, </w:t>
      </w:r>
      <w:r w:rsidR="004C7B1D" w:rsidRPr="004C7B1D">
        <w:rPr>
          <w:rFonts w:ascii="Times New Roman" w:eastAsia="宋体" w:hAnsi="Times New Roman" w:cs="Times New Roman"/>
          <w:sz w:val="24"/>
          <w:szCs w:val="24"/>
        </w:rPr>
        <w:t>Kwun Tong</w:t>
      </w:r>
      <w:r w:rsidR="004C7B1D" w:rsidRPr="004C7B1D">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Hong Kong Islands</w:t>
      </w:r>
      <w:r w:rsidR="00437021" w:rsidRPr="00644D77">
        <w:rPr>
          <w:rFonts w:ascii="Times New Roman" w:eastAsia="宋体" w:hAnsi="Times New Roman" w:cs="Times New Roman"/>
          <w:sz w:val="24"/>
          <w:szCs w:val="24"/>
        </w:rPr>
        <w:t>, Hong Kong</w:t>
      </w:r>
      <w:r w:rsidR="00FF009C" w:rsidRPr="00644D77">
        <w:rPr>
          <w:rFonts w:ascii="Times New Roman" w:eastAsia="宋体" w:hAnsi="Times New Roman" w:cs="Times New Roman"/>
          <w:sz w:val="24"/>
          <w:szCs w:val="24"/>
        </w:rPr>
        <w:t>,</w:t>
      </w:r>
      <w:r w:rsidR="00840011" w:rsidRPr="00644D77">
        <w:rPr>
          <w:rFonts w:ascii="Times New Roman" w:eastAsia="宋体" w:hAnsi="Times New Roman" w:cs="Times New Roman"/>
          <w:sz w:val="24"/>
          <w:szCs w:val="24"/>
        </w:rPr>
        <w:t xml:space="preserve"> </w:t>
      </w:r>
      <w:r w:rsidR="00BD4C3F" w:rsidRPr="00644D77">
        <w:rPr>
          <w:rFonts w:ascii="Times New Roman" w:eastAsia="宋体" w:hAnsi="Times New Roman" w:cs="Times New Roman"/>
          <w:sz w:val="24"/>
          <w:szCs w:val="24"/>
        </w:rPr>
        <w:t>as the general partner of the Fund</w:t>
      </w:r>
      <w:r w:rsidR="00FF009C" w:rsidRPr="00644D77">
        <w:rPr>
          <w:rFonts w:ascii="Times New Roman" w:eastAsia="宋体" w:hAnsi="Times New Roman" w:cs="Times New Roman"/>
          <w:sz w:val="24"/>
          <w:szCs w:val="24"/>
        </w:rPr>
        <w:t>; and</w:t>
      </w:r>
    </w:p>
    <w:p w14:paraId="31B98E92" w14:textId="2D1CD7C7" w:rsidR="00FF009C" w:rsidRPr="00644D77" w:rsidRDefault="000C3DB7">
      <w:pPr>
        <w:pStyle w:val="ListParagraph"/>
        <w:numPr>
          <w:ilvl w:val="0"/>
          <w:numId w:val="16"/>
        </w:numPr>
        <w:spacing w:after="240" w:line="240" w:lineRule="auto"/>
        <w:ind w:left="0" w:firstLine="1083"/>
        <w:contextualSpacing w:val="0"/>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Qin Yi (秦易), a resident of the People’s Republic of China whose identification-card address is at Group 12, Village 3, Zhunian, Longtai Town, Guang’an District, Guang’an City, Sichuan Province, China (the “Initial Limited Partner”).</w:t>
      </w:r>
      <w:r>
        <w:rPr>
          <w:rFonts w:ascii="Times New Roman" w:eastAsia="宋体" w:hAnsi="Times New Roman" w:cs="Times New Roman" w:hint="eastAsia"/>
          <w:sz w:val="24"/>
          <w:szCs w:val="24"/>
        </w:rPr>
      </w:r>
      <w:r>
        <w:rPr>
          <w:rFonts w:ascii="Times New Roman" w:eastAsia="宋体" w:hAnsi="Times New Roman" w:cs="Times New Roman" w:hint="eastAsia"/>
          <w:sz w:val="24"/>
          <w:szCs w:val="24"/>
        </w:rPr>
      </w:r>
      <w:r w:rsidR="00511E28" w:rsidRPr="00644D77">
        <w:rPr>
          <w:rFonts w:ascii="Times New Roman" w:eastAsia="宋体" w:hAnsi="Times New Roman" w:cs="Times New Roman"/>
          <w:sz w:val="24"/>
          <w:szCs w:val="24"/>
        </w:rPr>
      </w:r>
      <w:r w:rsidR="00BA641D" w:rsidRPr="00644D77">
        <w:rPr>
          <w:rFonts w:ascii="Times New Roman" w:eastAsia="宋体" w:hAnsi="Times New Roman" w:cs="Times New Roman" w:hint="eastAsia"/>
          <w:sz w:val="24"/>
          <w:szCs w:val="24"/>
        </w:rPr>
      </w:r>
      <w:r w:rsidR="002D6D9F" w:rsidRPr="00644D77">
        <w:rPr>
          <w:rFonts w:ascii="Times New Roman" w:eastAsia="宋体" w:hAnsi="Times New Roman" w:cs="Times New Roman"/>
          <w:sz w:val="24"/>
          <w:szCs w:val="24"/>
        </w:rPr>
      </w:r>
      <w:r>
        <w:rPr>
          <w:rFonts w:ascii="Times New Roman" w:eastAsia="宋体" w:hAnsi="Times New Roman" w:cs="Times New Roman" w:hint="eastAsia"/>
          <w:sz w:val="24"/>
          <w:szCs w:val="24"/>
        </w:rPr>
      </w:r>
      <w:r w:rsidR="00AB454F" w:rsidRPr="00644D77">
        <w:rPr>
          <w:rFonts w:ascii="Times New Roman" w:eastAsia="宋体" w:hAnsi="Times New Roman" w:cs="Times New Roman"/>
          <w:sz w:val="24"/>
          <w:szCs w:val="24"/>
        </w:rPr>
      </w:r>
      <w:r>
        <w:rPr>
          <w:rFonts w:ascii="Times New Roman" w:eastAsia="宋体" w:hAnsi="Times New Roman" w:cs="Times New Roman" w:hint="eastAsia"/>
          <w:sz w:val="24"/>
          <w:szCs w:val="24"/>
        </w:rPr>
      </w:r>
      <w:r w:rsidR="00AB454F" w:rsidRPr="00644D77">
        <w:rPr>
          <w:rFonts w:ascii="Times New Roman" w:eastAsia="宋体" w:hAnsi="Times New Roman" w:cs="Times New Roman" w:hint="eastAsia"/>
          <w:sz w:val="24"/>
          <w:szCs w:val="24"/>
        </w:rPr>
      </w:r>
      <w:r w:rsidR="00AB454F" w:rsidRPr="00644D77">
        <w:rPr>
          <w:rFonts w:ascii="Times New Roman" w:eastAsia="宋体" w:hAnsi="Times New Roman" w:cs="Times New Roman"/>
          <w:sz w:val="24"/>
          <w:szCs w:val="24"/>
        </w:rPr>
      </w:r>
      <w:r w:rsidR="00AB454F" w:rsidRPr="00644D77" w:rsidDel="002D6D9F">
        <w:rPr>
          <w:rFonts w:ascii="Times New Roman" w:eastAsia="宋体" w:hAnsi="Times New Roman" w:cs="Times New Roman" w:hint="eastAsia"/>
          <w:sz w:val="24"/>
          <w:szCs w:val="24"/>
        </w:rPr>
      </w:r>
      <w:r w:rsidR="00FF009C" w:rsidRPr="00644D77">
        <w:rPr>
          <w:rFonts w:ascii="Times New Roman" w:eastAsia="宋体" w:hAnsi="Times New Roman" w:cs="Times New Roman"/>
          <w:sz w:val="24"/>
          <w:szCs w:val="24"/>
        </w:rPr>
      </w:r>
      <w:r w:rsidR="00FF009C" w:rsidRPr="00644D77">
        <w:rPr>
          <w:rFonts w:ascii="Times New Roman" w:eastAsia="宋体" w:hAnsi="Times New Roman" w:cs="Times New Roman"/>
          <w:sz w:val="24"/>
          <w:szCs w:val="24"/>
          <w:u w:val="single"/>
        </w:rPr>
      </w:r>
      <w:r w:rsidR="00FF009C" w:rsidRPr="00644D77">
        <w:rPr>
          <w:rFonts w:ascii="Times New Roman" w:eastAsia="宋体" w:hAnsi="Times New Roman" w:cs="Times New Roman"/>
          <w:sz w:val="24"/>
          <w:szCs w:val="24"/>
        </w:rPr>
      </w:r>
      <w:r w:rsidR="00BD4C3F" w:rsidRPr="00644D77">
        <w:rPr>
          <w:rFonts w:ascii="Times New Roman" w:eastAsia="宋体" w:hAnsi="Times New Roman" w:cs="Times New Roman"/>
          <w:sz w:val="24"/>
          <w:szCs w:val="24"/>
        </w:rPr>
        <w:t xml:space="preserve"> </w:t>
      </w:r>
    </w:p>
    <w:p w14:paraId="5C201744" w14:textId="6F4B163F" w:rsidR="002E120B" w:rsidRPr="00644D77" w:rsidRDefault="00BD4C3F"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Capitalized terms used herein without definition have the meanings specified in Section </w:t>
      </w:r>
      <w:r w:rsidR="00DE1038" w:rsidRPr="00644D77">
        <w:rPr>
          <w:rFonts w:ascii="Times New Roman" w:eastAsia="宋体" w:hAnsi="Times New Roman" w:cs="Times New Roman"/>
          <w:sz w:val="24"/>
          <w:szCs w:val="24"/>
        </w:rPr>
        <w:t>9</w:t>
      </w:r>
      <w:r w:rsidRPr="00644D77">
        <w:rPr>
          <w:rFonts w:ascii="Times New Roman" w:eastAsia="宋体" w:hAnsi="Times New Roman" w:cs="Times New Roman"/>
          <w:sz w:val="24"/>
          <w:szCs w:val="24"/>
        </w:rPr>
        <w:t>.1. References herein to the Fund shall, wherever the context requires, mean the General Partner acting in its capacity as general partner on behalf of the Fund.</w:t>
      </w:r>
    </w:p>
    <w:p w14:paraId="562969E3" w14:textId="77777777" w:rsidR="008E08AC" w:rsidRPr="00644D77" w:rsidRDefault="008E08AC" w:rsidP="00E4796F">
      <w:pPr>
        <w:spacing w:after="240" w:line="240" w:lineRule="auto"/>
        <w:jc w:val="center"/>
        <w:rPr>
          <w:rFonts w:ascii="Times New Roman" w:eastAsia="宋体" w:hAnsi="Times New Roman" w:cs="Times New Roman"/>
          <w:b/>
          <w:sz w:val="24"/>
          <w:szCs w:val="24"/>
        </w:rPr>
      </w:pPr>
      <w:r w:rsidRPr="00644D77">
        <w:rPr>
          <w:rFonts w:ascii="Times New Roman" w:eastAsia="宋体" w:hAnsi="Times New Roman" w:cs="Times New Roman"/>
          <w:b/>
          <w:sz w:val="24"/>
          <w:szCs w:val="24"/>
          <w:u w:val="single"/>
        </w:rPr>
        <w:t>R</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E</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C</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I</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T</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A</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L</w:t>
      </w:r>
      <w:r w:rsidRPr="00644D77">
        <w:rPr>
          <w:rFonts w:ascii="Times New Roman" w:eastAsia="宋体" w:hAnsi="Times New Roman" w:cs="Times New Roman"/>
          <w:b/>
          <w:sz w:val="24"/>
          <w:szCs w:val="24"/>
        </w:rPr>
        <w:t xml:space="preserve"> </w:t>
      </w:r>
      <w:r w:rsidRPr="00644D77">
        <w:rPr>
          <w:rFonts w:ascii="Times New Roman" w:eastAsia="宋体" w:hAnsi="Times New Roman" w:cs="Times New Roman"/>
          <w:b/>
          <w:sz w:val="24"/>
          <w:szCs w:val="24"/>
          <w:u w:val="single"/>
        </w:rPr>
        <w:t>S</w:t>
      </w:r>
      <w:r w:rsidRPr="00644D77">
        <w:rPr>
          <w:rFonts w:ascii="Times New Roman" w:eastAsia="宋体" w:hAnsi="Times New Roman" w:cs="Times New Roman"/>
          <w:b/>
          <w:sz w:val="24"/>
          <w:szCs w:val="24"/>
        </w:rPr>
        <w:t>:</w:t>
      </w:r>
    </w:p>
    <w:p w14:paraId="0DD00FAC" w14:textId="0A22732A" w:rsidR="008E08AC" w:rsidRPr="00644D77" w:rsidRDefault="008E08AC"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WHEREAS, the General Partner and the Initial Limited Partner intend to form a limited partnership fund under the name of “Hong Kong Sierra Education Investment LPF (香港塞拉教育投資有限合夥基金)”, in which the General Partner shall be a general partner and the Initial Limited Partner shall be a Limited Partner;</w:t>
      </w:r>
      <w:r w:rsidR="00FF009C" w:rsidRPr="00644D77">
        <w:rPr>
          <w:rFonts w:ascii="Times New Roman" w:eastAsia="宋体" w:hAnsi="Times New Roman" w:cs="Times New Roman"/>
          <w:sz w:val="24"/>
          <w:szCs w:val="24"/>
        </w:rPr>
      </w:r>
      <w:r w:rsidR="00AA76B6" w:rsidRPr="00644D77">
        <w:rPr>
          <w:rFonts w:ascii="Times New Roman" w:eastAsia="宋体" w:hAnsi="Times New Roman" w:cs="Times New Roman"/>
          <w:sz w:val="24"/>
          <w:szCs w:val="24"/>
        </w:rPr>
      </w:r>
      <w:r w:rsidR="00FF009C" w:rsidRPr="00644D77">
        <w:rPr>
          <w:rFonts w:ascii="Times New Roman" w:eastAsia="宋体" w:hAnsi="Times New Roman" w:cs="Times New Roman"/>
          <w:sz w:val="24"/>
          <w:szCs w:val="24"/>
        </w:rPr>
      </w:r>
      <w:r w:rsidR="00A2556E" w:rsidRPr="00644D77">
        <w:rPr>
          <w:rFonts w:ascii="Times New Roman" w:eastAsia="宋体" w:hAnsi="Times New Roman" w:cs="Times New Roman"/>
          <w:sz w:val="24"/>
          <w:szCs w:val="24"/>
        </w:rPr>
      </w:r>
      <w:r w:rsidR="00FF009C" w:rsidRPr="00644D77">
        <w:rPr>
          <w:rFonts w:ascii="Times New Roman" w:eastAsia="宋体" w:hAnsi="Times New Roman" w:cs="Times New Roman"/>
          <w:sz w:val="24"/>
          <w:szCs w:val="24"/>
        </w:rPr>
      </w:r>
      <w:r w:rsidR="00A2556E" w:rsidRPr="00644D77">
        <w:rPr>
          <w:rFonts w:ascii="Times New Roman" w:eastAsia="宋体" w:hAnsi="Times New Roman" w:cs="Times New Roman"/>
          <w:sz w:val="24"/>
          <w:szCs w:val="24"/>
        </w:rPr>
      </w:r>
      <w:r w:rsidR="00FF009C" w:rsidRPr="00644D77">
        <w:rPr>
          <w:rFonts w:ascii="Times New Roman" w:eastAsia="宋体" w:hAnsi="Times New Roman" w:cs="Times New Roman"/>
          <w:sz w:val="24"/>
          <w:szCs w:val="24"/>
        </w:rPr>
      </w:r>
      <w:r w:rsidR="000C3DB7" w:rsidRPr="000C3DB7">
        <w:rPr>
          <w:rFonts w:ascii="Times New Roman" w:eastAsia="宋体" w:hAnsi="Times New Roman" w:cs="Times New Roman" w:hint="eastAsia"/>
          <w:sz w:val="24"/>
          <w:szCs w:val="24"/>
        </w:rPr>
      </w:r>
      <w:r w:rsidR="0091413E">
        <w:rPr>
          <w:rFonts w:ascii="Times New Roman" w:eastAsia="宋体" w:hAnsi="Times New Roman" w:cs="Times New Roman" w:hint="eastAsia"/>
          <w:sz w:val="24"/>
          <w:szCs w:val="24"/>
        </w:rPr>
      </w:r>
      <w:r w:rsidR="000C3DB7" w:rsidRPr="000C3DB7">
        <w:rPr>
          <w:rFonts w:ascii="Times New Roman" w:eastAsia="宋体" w:hAnsi="Times New Roman" w:cs="Times New Roman" w:hint="eastAsia"/>
          <w:sz w:val="24"/>
          <w:szCs w:val="24"/>
        </w:rPr>
      </w:r>
      <w:r w:rsidR="000C3DB7" w:rsidRPr="000C3DB7">
        <w:rPr>
          <w:rFonts w:ascii="Times New Roman" w:eastAsia="宋体" w:hAnsi="Times New Roman" w:cs="Times New Roman"/>
          <w:sz w:val="24"/>
          <w:szCs w:val="24"/>
        </w:rPr>
      </w:r>
      <w:r w:rsidR="000C3DB7" w:rsidRPr="000C3DB7">
        <w:rPr>
          <w:rFonts w:ascii="Times New Roman" w:eastAsia="宋体" w:hAnsi="Times New Roman" w:cs="Times New Roman" w:hint="eastAsia"/>
          <w:sz w:val="24"/>
          <w:szCs w:val="24"/>
        </w:rPr>
      </w:r>
      <w:r w:rsidR="000C3DB7" w:rsidRPr="000C3DB7">
        <w:rPr>
          <w:rFonts w:ascii="Times New Roman" w:eastAsia="宋体" w:hAnsi="Times New Roman" w:cs="Times New Roman"/>
          <w:sz w:val="24"/>
          <w:szCs w:val="24"/>
          <w:lang w:val="en-US"/>
        </w:rPr>
      </w:r>
      <w:r w:rsidR="000C3DB7" w:rsidRPr="000C3DB7">
        <w:rPr>
          <w:rFonts w:ascii="Times New Roman" w:eastAsia="宋体" w:hAnsi="Times New Roman" w:cs="Times New Roman"/>
          <w:sz w:val="24"/>
          <w:szCs w:val="24"/>
        </w:rPr>
      </w:r>
      <w:r w:rsidR="000C3DB7" w:rsidRPr="000C3DB7">
        <w:rPr>
          <w:rFonts w:ascii="Times New Roman" w:eastAsia="宋体" w:hAnsi="Times New Roman" w:cs="Times New Roman" w:hint="eastAsia"/>
          <w:sz w:val="24"/>
          <w:szCs w:val="24"/>
        </w:rPr>
      </w:r>
      <w:r w:rsidR="00FF009C" w:rsidRPr="00644D77">
        <w:rPr>
          <w:rFonts w:ascii="Times New Roman" w:eastAsia="宋体" w:hAnsi="Times New Roman" w:cs="Times New Roman"/>
          <w:sz w:val="24"/>
          <w:szCs w:val="24"/>
        </w:rPr>
      </w:r>
      <w:r w:rsidR="00995B21" w:rsidRPr="00644D77">
        <w:rPr>
          <w:rFonts w:ascii="Times New Roman" w:eastAsia="宋体" w:hAnsi="Times New Roman" w:cs="Times New Roman"/>
          <w:sz w:val="24"/>
          <w:szCs w:val="24"/>
        </w:rPr>
      </w:r>
      <w:r w:rsidR="00FF009C" w:rsidRPr="00644D77">
        <w:rPr>
          <w:rFonts w:ascii="Times New Roman" w:eastAsia="宋体" w:hAnsi="Times New Roman" w:cs="Times New Roman"/>
          <w:sz w:val="24"/>
          <w:szCs w:val="24"/>
        </w:rPr>
      </w:r>
      <w:r w:rsidRPr="00644D77">
        <w:rPr>
          <w:rFonts w:ascii="Times New Roman" w:eastAsia="宋体" w:hAnsi="Times New Roman" w:cs="Times New Roman"/>
          <w:sz w:val="24"/>
          <w:szCs w:val="24"/>
        </w:rPr>
      </w:r>
    </w:p>
    <w:p w14:paraId="01F5E3AC" w14:textId="35938055" w:rsidR="008E08AC" w:rsidRPr="00644D77" w:rsidRDefault="008E08AC"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WHEREAS, </w:t>
      </w:r>
      <w:r w:rsidR="00FF009C" w:rsidRPr="00644D77">
        <w:rPr>
          <w:rFonts w:ascii="Times New Roman" w:eastAsia="宋体" w:hAnsi="Times New Roman" w:cs="Times New Roman"/>
          <w:sz w:val="24"/>
          <w:szCs w:val="24"/>
        </w:rPr>
        <w:t>the Fund shall commence on the date written at the beginning of this Agreement, and the General Partner and the Initial Limited Partner intend to promptly register the Fund as a limited partnership fund in Hong Kong pursuant to the Ordinance (as amended from time to time)</w:t>
      </w:r>
      <w:r w:rsidR="00A2556E" w:rsidRPr="00644D77">
        <w:rPr>
          <w:rFonts w:ascii="Times New Roman" w:eastAsia="宋体" w:hAnsi="Times New Roman" w:cs="Times New Roman"/>
          <w:sz w:val="24"/>
          <w:szCs w:val="24"/>
        </w:rPr>
        <w:t>; and</w:t>
      </w:r>
    </w:p>
    <w:p w14:paraId="53AB1E51" w14:textId="4761752C" w:rsidR="00A2556E" w:rsidRPr="00644D77" w:rsidRDefault="00A2556E"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WHEREAS,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shall carry on the business of making investments and, in particular, identifying, negotiating, making, monitoring and realising investments and all connected functions and acts.</w:t>
      </w:r>
    </w:p>
    <w:p w14:paraId="512BFB13" w14:textId="76AF0A94" w:rsidR="008E08AC" w:rsidRPr="00644D77" w:rsidRDefault="008E08AC" w:rsidP="00E4796F">
      <w:pPr>
        <w:spacing w:after="240" w:line="240" w:lineRule="auto"/>
        <w:ind w:firstLine="72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NOW, THEREFORE, in consideration of the mutual promises and agreements herein made and intending to be legally bound hereby, the parties hereto hereby agree</w:t>
      </w:r>
      <w:r w:rsidR="00A2556E"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as follows:</w:t>
      </w:r>
    </w:p>
    <w:p w14:paraId="1F4BED96" w14:textId="77777777" w:rsidR="00062D91" w:rsidRPr="00644D77" w:rsidRDefault="00062D91" w:rsidP="00E4796F">
      <w:pPr>
        <w:pStyle w:val="Heading1"/>
        <w:spacing w:before="0" w:after="240" w:line="240" w:lineRule="auto"/>
        <w:jc w:val="center"/>
        <w:rPr>
          <w:rFonts w:eastAsia="宋体" w:cs="Times New Roman"/>
          <w:b/>
          <w:color w:val="auto"/>
          <w:sz w:val="24"/>
          <w:szCs w:val="24"/>
        </w:rPr>
      </w:pPr>
      <w:bookmarkStart w:id="1" w:name="_Toc535916894"/>
      <w:bookmarkStart w:id="2" w:name="_Toc3454645"/>
      <w:bookmarkStart w:id="3" w:name="_Toc72491023"/>
      <w:bookmarkStart w:id="4" w:name="_Toc64556234"/>
      <w:bookmarkStart w:id="5" w:name="_Toc77331281"/>
      <w:bookmarkStart w:id="6" w:name="_Toc197731044"/>
      <w:bookmarkEnd w:id="1"/>
      <w:r w:rsidRPr="00644D77">
        <w:rPr>
          <w:rFonts w:eastAsia="宋体" w:cs="Times New Roman"/>
          <w:b/>
          <w:color w:val="auto"/>
          <w:sz w:val="24"/>
          <w:szCs w:val="24"/>
        </w:rPr>
        <w:t>ARTICLE I</w:t>
      </w:r>
      <w:bookmarkStart w:id="7" w:name="_Toc535916895"/>
      <w:bookmarkEnd w:id="2"/>
      <w:bookmarkEnd w:id="3"/>
      <w:bookmarkEnd w:id="4"/>
      <w:bookmarkEnd w:id="5"/>
      <w:bookmarkEnd w:id="6"/>
    </w:p>
    <w:p w14:paraId="3EE64A44" w14:textId="77777777" w:rsidR="001C03CB" w:rsidRPr="00644D77" w:rsidRDefault="001C03CB" w:rsidP="00E4796F">
      <w:pPr>
        <w:pStyle w:val="Heading1"/>
        <w:spacing w:before="0" w:after="240" w:line="240" w:lineRule="auto"/>
        <w:jc w:val="center"/>
        <w:rPr>
          <w:rFonts w:eastAsia="宋体" w:cs="Times New Roman"/>
          <w:color w:val="auto"/>
          <w:sz w:val="24"/>
          <w:szCs w:val="24"/>
        </w:rPr>
      </w:pPr>
      <w:bookmarkStart w:id="8" w:name="_Toc3454646"/>
      <w:bookmarkStart w:id="9" w:name="_Toc72491024"/>
      <w:bookmarkStart w:id="10" w:name="_Toc64556235"/>
      <w:bookmarkStart w:id="11" w:name="_Toc77331282"/>
      <w:bookmarkStart w:id="12" w:name="_Toc197731045"/>
      <w:r w:rsidRPr="00644D77">
        <w:rPr>
          <w:rFonts w:eastAsia="宋体" w:cs="Times New Roman"/>
          <w:b/>
          <w:color w:val="auto"/>
          <w:sz w:val="24"/>
          <w:szCs w:val="24"/>
        </w:rPr>
        <w:t>GENERAL PROVISIONS</w:t>
      </w:r>
      <w:bookmarkEnd w:id="7"/>
      <w:bookmarkEnd w:id="8"/>
      <w:bookmarkEnd w:id="9"/>
      <w:bookmarkEnd w:id="10"/>
      <w:bookmarkEnd w:id="11"/>
      <w:bookmarkEnd w:id="12"/>
    </w:p>
    <w:p w14:paraId="23BBE414" w14:textId="17FB6A57" w:rsidR="00BF07D6" w:rsidRPr="00644D77" w:rsidRDefault="008B125E">
      <w:pPr>
        <w:pStyle w:val="ListParagraph"/>
        <w:numPr>
          <w:ilvl w:val="0"/>
          <w:numId w:val="1"/>
        </w:numPr>
        <w:spacing w:after="240" w:line="240" w:lineRule="auto"/>
        <w:ind w:left="0" w:firstLine="720"/>
        <w:contextualSpacing w:val="0"/>
        <w:jc w:val="both"/>
        <w:rPr>
          <w:rFonts w:ascii="Times New Roman" w:eastAsia="宋体" w:hAnsi="Times New Roman" w:cs="Times New Roman"/>
          <w:vanish/>
          <w:sz w:val="24"/>
          <w:szCs w:val="24"/>
          <w:specVanish/>
        </w:rPr>
      </w:pPr>
      <w:bookmarkStart w:id="13" w:name="_Toc3454647"/>
      <w:bookmarkStart w:id="14" w:name="_Toc72491025"/>
      <w:bookmarkStart w:id="15" w:name="_Toc64556236"/>
      <w:bookmarkStart w:id="16" w:name="_Toc77331283"/>
      <w:bookmarkStart w:id="17" w:name="_Toc197731046"/>
      <w:bookmarkStart w:id="18" w:name="_Toc535916896"/>
      <w:r w:rsidRPr="00644D77">
        <w:rPr>
          <w:rStyle w:val="Heading2Char"/>
          <w:szCs w:val="24"/>
          <w:u w:val="single"/>
        </w:rPr>
        <w:t>Formation</w:t>
      </w:r>
      <w:bookmarkEnd w:id="13"/>
      <w:bookmarkEnd w:id="14"/>
      <w:bookmarkEnd w:id="15"/>
      <w:bookmarkEnd w:id="16"/>
      <w:r w:rsidR="00A2556E" w:rsidRPr="00644D77">
        <w:rPr>
          <w:rStyle w:val="Heading2Char"/>
          <w:szCs w:val="24"/>
          <w:u w:val="single"/>
          <w:lang w:eastAsia="zh-CN"/>
        </w:rPr>
        <w:t xml:space="preserve"> and Registration under the Ordinance</w:t>
      </w:r>
      <w:bookmarkEnd w:id="17"/>
      <w:r w:rsidRPr="00644D77">
        <w:rPr>
          <w:rFonts w:ascii="Times New Roman" w:eastAsia="宋体" w:hAnsi="Times New Roman" w:cs="Times New Roman"/>
          <w:sz w:val="24"/>
          <w:szCs w:val="24"/>
        </w:rPr>
        <w:t xml:space="preserve">.  </w:t>
      </w:r>
    </w:p>
    <w:p w14:paraId="7A2990C7" w14:textId="72663E19" w:rsidR="007D13FF" w:rsidRPr="00644D77" w:rsidRDefault="00A2556E"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General Partner and the Initial Limited Partner hereby agree to form a limited partnership fund</w:t>
      </w:r>
      <w:r w:rsidR="00EA2E0D" w:rsidRPr="00644D77">
        <w:rPr>
          <w:rFonts w:ascii="Times New Roman" w:eastAsia="宋体" w:hAnsi="Times New Roman" w:cs="Times New Roman"/>
          <w:sz w:val="24"/>
          <w:szCs w:val="24"/>
        </w:rPr>
        <w:t xml:space="preserve"> under the name of “</w:t>
      </w:r>
      <w:r w:rsidR="000C3DB7" w:rsidRPr="000C3DB7">
        <w:rPr>
          <w:rFonts w:ascii="Times New Roman" w:eastAsia="宋体" w:hAnsi="Times New Roman" w:cs="Times New Roman" w:hint="eastAsia"/>
          <w:sz w:val="24"/>
          <w:szCs w:val="24"/>
        </w:rPr>
        <w:t>Hong Kong S</w:t>
      </w:r>
      <w:r w:rsidR="0091413E">
        <w:rPr>
          <w:rFonts w:ascii="Times New Roman" w:eastAsia="宋体" w:hAnsi="Times New Roman" w:cs="Times New Roman" w:hint="eastAsia"/>
          <w:sz w:val="24"/>
          <w:szCs w:val="24"/>
        </w:rPr>
        <w:t>i</w:t>
      </w:r>
      <w:r w:rsidR="000C3DB7" w:rsidRPr="000C3DB7">
        <w:rPr>
          <w:rFonts w:ascii="Times New Roman" w:eastAsia="宋体" w:hAnsi="Times New Roman" w:cs="Times New Roman" w:hint="eastAsia"/>
          <w:sz w:val="24"/>
          <w:szCs w:val="24"/>
        </w:rPr>
        <w:t xml:space="preserve">erra Education Investment </w:t>
      </w:r>
      <w:r w:rsidR="000C3DB7" w:rsidRPr="000C3DB7">
        <w:rPr>
          <w:rFonts w:ascii="Times New Roman" w:eastAsia="宋体" w:hAnsi="Times New Roman" w:cs="Times New Roman"/>
          <w:sz w:val="24"/>
          <w:szCs w:val="24"/>
        </w:rPr>
        <w:t>LPF</w:t>
      </w:r>
      <w:r w:rsidR="000C3DB7" w:rsidRPr="000C3DB7">
        <w:rPr>
          <w:rFonts w:ascii="Times New Roman" w:eastAsia="宋体" w:hAnsi="Times New Roman" w:cs="Times New Roman" w:hint="eastAsia"/>
          <w:sz w:val="24"/>
          <w:szCs w:val="24"/>
        </w:rPr>
        <w:t xml:space="preserve"> (</w:t>
      </w:r>
      <w:r w:rsidR="000C3DB7" w:rsidRPr="000C3DB7">
        <w:rPr>
          <w:rFonts w:ascii="Times New Roman" w:eastAsia="宋体" w:hAnsi="Times New Roman" w:cs="Times New Roman"/>
          <w:sz w:val="24"/>
          <w:szCs w:val="24"/>
          <w:lang w:val="en-US"/>
        </w:rPr>
        <w:t>香港塞拉教育投資</w:t>
      </w:r>
      <w:r w:rsidR="000C3DB7" w:rsidRPr="000C3DB7">
        <w:rPr>
          <w:rFonts w:ascii="Times New Roman" w:eastAsia="宋体" w:hAnsi="Times New Roman" w:cs="Times New Roman"/>
          <w:sz w:val="24"/>
          <w:szCs w:val="24"/>
        </w:rPr>
        <w:t>有限合夥基金</w:t>
      </w:r>
      <w:r w:rsidR="000C3DB7" w:rsidRPr="000C3DB7">
        <w:rPr>
          <w:rFonts w:ascii="Times New Roman" w:eastAsia="宋体" w:hAnsi="Times New Roman" w:cs="Times New Roman" w:hint="eastAsia"/>
          <w:sz w:val="24"/>
          <w:szCs w:val="24"/>
        </w:rPr>
        <w:t>)</w:t>
      </w:r>
      <w:r w:rsidR="00EA2E0D" w:rsidRPr="00644D77">
        <w:rPr>
          <w:rFonts w:ascii="Times New Roman" w:eastAsia="宋体" w:hAnsi="Times New Roman" w:cs="Times New Roman"/>
          <w:sz w:val="24"/>
          <w:szCs w:val="24"/>
        </w:rPr>
        <w:t>” (the “</w:t>
      </w:r>
      <w:r w:rsidR="00EA2E0D" w:rsidRPr="00644D77">
        <w:rPr>
          <w:rFonts w:ascii="Times New Roman" w:eastAsia="宋体" w:hAnsi="Times New Roman" w:cs="Times New Roman"/>
          <w:sz w:val="24"/>
          <w:szCs w:val="24"/>
          <w:u w:val="single"/>
        </w:rPr>
        <w:t>Fund</w:t>
      </w:r>
      <w:r w:rsidR="00EA2E0D" w:rsidRPr="00644D77">
        <w:rPr>
          <w:rFonts w:ascii="Times New Roman" w:eastAsia="宋体" w:hAnsi="Times New Roman" w:cs="Times New Roman"/>
          <w:sz w:val="24"/>
          <w:szCs w:val="24"/>
        </w:rPr>
        <w:t>”). The General Partner and the Limited Partner shall use all reasonable endeavours to procure that, promptly following the execution of this Agreement, the Fund is registered as a limited partnership fund under the Ordinance.</w:t>
      </w:r>
      <w:bookmarkEnd w:id="18"/>
    </w:p>
    <w:p w14:paraId="27A4275E" w14:textId="77777777" w:rsidR="007D13FF" w:rsidRPr="00644D77" w:rsidRDefault="007D13FF">
      <w:pPr>
        <w:pStyle w:val="ListParagraph"/>
        <w:numPr>
          <w:ilvl w:val="0"/>
          <w:numId w:val="1"/>
        </w:numPr>
        <w:spacing w:after="240" w:line="240" w:lineRule="auto"/>
        <w:ind w:left="0" w:firstLine="720"/>
        <w:contextualSpacing w:val="0"/>
        <w:jc w:val="both"/>
        <w:rPr>
          <w:rFonts w:ascii="Times New Roman" w:eastAsia="宋体" w:hAnsi="Times New Roman" w:cs="Times New Roman"/>
          <w:sz w:val="24"/>
          <w:szCs w:val="24"/>
        </w:rPr>
      </w:pPr>
      <w:bookmarkStart w:id="19" w:name="_Toc3454648"/>
      <w:bookmarkStart w:id="20" w:name="_Toc72491026"/>
      <w:bookmarkStart w:id="21" w:name="_Toc64556237"/>
      <w:bookmarkStart w:id="22" w:name="_Toc77331284"/>
      <w:bookmarkStart w:id="23" w:name="_Toc197731047"/>
      <w:bookmarkStart w:id="24" w:name="_Toc535916897"/>
      <w:r w:rsidRPr="00644D77">
        <w:rPr>
          <w:rStyle w:val="Heading2Char"/>
          <w:szCs w:val="24"/>
          <w:u w:val="single"/>
        </w:rPr>
        <w:lastRenderedPageBreak/>
        <w:t>Name and Registered Office</w:t>
      </w:r>
      <w:bookmarkEnd w:id="19"/>
      <w:bookmarkEnd w:id="20"/>
      <w:bookmarkEnd w:id="21"/>
      <w:bookmarkEnd w:id="22"/>
      <w:bookmarkEnd w:id="23"/>
      <w:r w:rsidRPr="00644D77">
        <w:rPr>
          <w:rFonts w:ascii="Times New Roman" w:eastAsia="宋体" w:hAnsi="Times New Roman" w:cs="Times New Roman"/>
          <w:sz w:val="24"/>
          <w:szCs w:val="24"/>
        </w:rPr>
        <w:t>.</w:t>
      </w:r>
      <w:bookmarkEnd w:id="24"/>
    </w:p>
    <w:p w14:paraId="5F870B67" w14:textId="7A07508C" w:rsidR="007D13FF" w:rsidRPr="00644D77" w:rsidRDefault="007D13FF">
      <w:pPr>
        <w:pStyle w:val="ListParagraph"/>
        <w:numPr>
          <w:ilvl w:val="0"/>
          <w:numId w:val="2"/>
        </w:numPr>
        <w:spacing w:after="240" w:line="240" w:lineRule="auto"/>
        <w:ind w:left="0" w:firstLine="864"/>
        <w:contextualSpacing w:val="0"/>
        <w:jc w:val="both"/>
        <w:rPr>
          <w:rFonts w:ascii="Times New Roman" w:eastAsia="宋体" w:hAnsi="Times New Roman" w:cs="Times New Roman"/>
          <w:sz w:val="24"/>
          <w:szCs w:val="24"/>
        </w:rPr>
      </w:pPr>
      <w:bookmarkStart w:id="25" w:name="_Toc535916898"/>
      <w:r w:rsidRPr="00644D77">
        <w:rPr>
          <w:rFonts w:ascii="Times New Roman" w:eastAsia="宋体" w:hAnsi="Times New Roman" w:cs="Times New Roman"/>
          <w:sz w:val="24"/>
          <w:szCs w:val="24"/>
          <w:u w:val="single"/>
        </w:rPr>
        <w:t>Name</w:t>
      </w:r>
      <w:r w:rsidRPr="00644D77">
        <w:rPr>
          <w:rFonts w:ascii="Times New Roman" w:eastAsia="宋体" w:hAnsi="Times New Roman" w:cs="Times New Roman"/>
          <w:sz w:val="24"/>
          <w:szCs w:val="24"/>
        </w:rPr>
        <w:t xml:space="preserve">.  The name of the Fund is </w:t>
      </w:r>
      <w:r w:rsidR="000C3DB7" w:rsidRPr="000C3DB7">
        <w:rPr>
          <w:rFonts w:ascii="Times New Roman" w:eastAsia="宋体" w:hAnsi="Times New Roman" w:cs="Times New Roman" w:hint="eastAsia"/>
          <w:bCs/>
          <w:sz w:val="24"/>
          <w:szCs w:val="24"/>
        </w:rPr>
        <w:t>Hong Kong S</w:t>
      </w:r>
      <w:r w:rsidR="0091413E">
        <w:rPr>
          <w:rFonts w:ascii="Times New Roman" w:eastAsia="宋体" w:hAnsi="Times New Roman" w:cs="Times New Roman" w:hint="eastAsia"/>
          <w:bCs/>
          <w:sz w:val="24"/>
          <w:szCs w:val="24"/>
        </w:rPr>
        <w:t>i</w:t>
      </w:r>
      <w:r w:rsidR="000C3DB7" w:rsidRPr="000C3DB7">
        <w:rPr>
          <w:rFonts w:ascii="Times New Roman" w:eastAsia="宋体" w:hAnsi="Times New Roman" w:cs="Times New Roman" w:hint="eastAsia"/>
          <w:bCs/>
          <w:sz w:val="24"/>
          <w:szCs w:val="24"/>
        </w:rPr>
        <w:t xml:space="preserve">erra Education Investment </w:t>
      </w:r>
      <w:r w:rsidR="000C3DB7" w:rsidRPr="000C3DB7">
        <w:rPr>
          <w:rFonts w:ascii="Times New Roman" w:eastAsia="宋体" w:hAnsi="Times New Roman" w:cs="Times New Roman"/>
          <w:bCs/>
          <w:sz w:val="24"/>
          <w:szCs w:val="24"/>
        </w:rPr>
        <w:t>LPF</w:t>
      </w:r>
      <w:r w:rsidR="000C3DB7" w:rsidRPr="000C3DB7">
        <w:rPr>
          <w:rFonts w:ascii="Times New Roman" w:eastAsia="宋体" w:hAnsi="Times New Roman" w:cs="Times New Roman" w:hint="eastAsia"/>
          <w:bCs/>
          <w:sz w:val="24"/>
          <w:szCs w:val="24"/>
        </w:rPr>
        <w:t xml:space="preserve"> (</w:t>
      </w:r>
      <w:r w:rsidR="000C3DB7" w:rsidRPr="000C3DB7">
        <w:rPr>
          <w:rFonts w:ascii="Times New Roman" w:eastAsia="宋体" w:hAnsi="Times New Roman" w:cs="Times New Roman"/>
          <w:bCs/>
          <w:sz w:val="24"/>
          <w:szCs w:val="24"/>
          <w:lang w:val="en-US"/>
        </w:rPr>
        <w:t>香港塞拉教育投資</w:t>
      </w:r>
      <w:r w:rsidR="000C3DB7" w:rsidRPr="000C3DB7">
        <w:rPr>
          <w:rFonts w:ascii="Times New Roman" w:eastAsia="宋体" w:hAnsi="Times New Roman" w:cs="Times New Roman"/>
          <w:bCs/>
          <w:sz w:val="24"/>
          <w:szCs w:val="24"/>
        </w:rPr>
        <w:t>有限合夥基金</w:t>
      </w:r>
      <w:r w:rsidR="000C3DB7" w:rsidRPr="000C3DB7">
        <w:rPr>
          <w:rFonts w:ascii="Times New Roman" w:eastAsia="宋体" w:hAnsi="Times New Roman" w:cs="Times New Roman" w:hint="eastAsia"/>
          <w:bCs/>
          <w:sz w:val="24"/>
          <w:szCs w:val="24"/>
        </w:rPr>
        <w:t>)</w:t>
      </w:r>
      <w:r w:rsidR="00EA2E0D" w:rsidRPr="00644D77">
        <w:rPr>
          <w:rFonts w:ascii="Times New Roman" w:eastAsia="宋体" w:hAnsi="Times New Roman" w:cs="Times New Roman"/>
          <w:sz w:val="24"/>
          <w:szCs w:val="24"/>
        </w:rPr>
        <w:t>, or such other name as may from time to time be determined by the General Partner</w:t>
      </w:r>
      <w:r w:rsidRPr="00644D77">
        <w:rPr>
          <w:rFonts w:ascii="Times New Roman" w:eastAsia="宋体" w:hAnsi="Times New Roman" w:cs="Times New Roman"/>
          <w:sz w:val="24"/>
          <w:szCs w:val="24"/>
        </w:rPr>
        <w:t>.</w:t>
      </w:r>
      <w:bookmarkEnd w:id="25"/>
    </w:p>
    <w:p w14:paraId="5ACD487B" w14:textId="13882FB9" w:rsidR="007D13FF" w:rsidRPr="00644D77" w:rsidRDefault="007D13FF">
      <w:pPr>
        <w:pStyle w:val="ListParagraph"/>
        <w:numPr>
          <w:ilvl w:val="0"/>
          <w:numId w:val="2"/>
        </w:numPr>
        <w:spacing w:after="240" w:line="240" w:lineRule="auto"/>
        <w:ind w:left="0" w:firstLine="864"/>
        <w:contextualSpacing w:val="0"/>
        <w:jc w:val="both"/>
        <w:rPr>
          <w:rFonts w:ascii="Times New Roman" w:eastAsia="宋体" w:hAnsi="Times New Roman" w:cs="Times New Roman"/>
          <w:sz w:val="24"/>
          <w:szCs w:val="24"/>
        </w:rPr>
      </w:pPr>
      <w:bookmarkStart w:id="26" w:name="_Toc535916899"/>
      <w:r w:rsidRPr="00644D77">
        <w:rPr>
          <w:rFonts w:ascii="Times New Roman" w:eastAsia="宋体" w:hAnsi="Times New Roman" w:cs="Times New Roman"/>
          <w:sz w:val="24"/>
          <w:szCs w:val="24"/>
          <w:u w:val="single"/>
        </w:rPr>
        <w:t>Registered Office</w:t>
      </w:r>
      <w:r w:rsidR="00EA2E0D" w:rsidRPr="00644D77">
        <w:rPr>
          <w:rFonts w:ascii="Times New Roman" w:eastAsia="宋体" w:hAnsi="Times New Roman" w:cs="Times New Roman"/>
          <w:sz w:val="24"/>
          <w:szCs w:val="24"/>
          <w:u w:val="single"/>
        </w:rPr>
        <w:t xml:space="preserve"> and Principal Place of Business</w:t>
      </w:r>
      <w:r w:rsidRPr="00644D77">
        <w:rPr>
          <w:rFonts w:ascii="Times New Roman" w:eastAsia="宋体" w:hAnsi="Times New Roman" w:cs="Times New Roman"/>
          <w:sz w:val="24"/>
          <w:szCs w:val="24"/>
        </w:rPr>
        <w:t xml:space="preserve">.  The registered office </w:t>
      </w:r>
      <w:r w:rsidR="000C3DB7">
        <w:rPr>
          <w:rFonts w:ascii="Times New Roman" w:eastAsia="宋体" w:hAnsi="Times New Roman" w:cs="Times New Roman" w:hint="eastAsia"/>
          <w:sz w:val="24"/>
          <w:szCs w:val="24"/>
        </w:rPr>
        <w:t xml:space="preserve">and the principal place of business </w:t>
      </w:r>
      <w:r w:rsidRPr="00644D77">
        <w:rPr>
          <w:rFonts w:ascii="Times New Roman" w:eastAsia="宋体" w:hAnsi="Times New Roman" w:cs="Times New Roman"/>
          <w:sz w:val="24"/>
          <w:szCs w:val="24"/>
        </w:rPr>
        <w:t xml:space="preserve">of the Fund is located at </w:t>
      </w:r>
      <w:r w:rsidR="000C3DB7">
        <w:rPr>
          <w:rFonts w:ascii="Times New Roman" w:eastAsia="宋体" w:hAnsi="Times New Roman" w:cs="Times New Roman" w:hint="eastAsia"/>
          <w:sz w:val="24"/>
          <w:szCs w:val="24"/>
        </w:rPr>
        <w:t xml:space="preserve">26A, 26/F, 235 Wing Lok Street Trade Centre, 235-237 Wing Lok Street, Sheung Wan, </w:t>
      </w:r>
      <w:r w:rsidR="005142F3" w:rsidRPr="00644D77">
        <w:rPr>
          <w:rFonts w:ascii="Times New Roman" w:eastAsia="宋体" w:hAnsi="Times New Roman" w:cs="Times New Roman"/>
          <w:sz w:val="24"/>
          <w:szCs w:val="24"/>
        </w:rPr>
        <w:t>Hong Kong</w:t>
      </w:r>
      <w:r w:rsidRPr="00644D77">
        <w:rPr>
          <w:rFonts w:ascii="Times New Roman" w:eastAsia="宋体" w:hAnsi="Times New Roman" w:cs="Times New Roman"/>
          <w:sz w:val="24"/>
          <w:szCs w:val="24"/>
        </w:rPr>
        <w:t xml:space="preserve">. At any time, the General Partner may designate another place in </w:t>
      </w:r>
      <w:r w:rsidR="00EA2E0D" w:rsidRPr="00644D77">
        <w:rPr>
          <w:rFonts w:ascii="Times New Roman" w:eastAsia="宋体" w:hAnsi="Times New Roman" w:cs="Times New Roman"/>
          <w:sz w:val="24"/>
          <w:szCs w:val="24"/>
        </w:rPr>
        <w:t>Hong Kong</w:t>
      </w:r>
      <w:r w:rsidRPr="00644D77">
        <w:rPr>
          <w:rFonts w:ascii="Times New Roman" w:eastAsia="宋体" w:hAnsi="Times New Roman" w:cs="Times New Roman"/>
          <w:sz w:val="24"/>
          <w:szCs w:val="24"/>
        </w:rPr>
        <w:t xml:space="preserve"> as the registered office </w:t>
      </w:r>
      <w:r w:rsidR="00EA2E0D" w:rsidRPr="00644D77">
        <w:rPr>
          <w:rFonts w:ascii="Times New Roman" w:eastAsia="宋体" w:hAnsi="Times New Roman" w:cs="Times New Roman"/>
          <w:sz w:val="24"/>
          <w:szCs w:val="24"/>
        </w:rPr>
        <w:t xml:space="preserve">and/or the principal place of business </w:t>
      </w:r>
      <w:r w:rsidRPr="00644D77">
        <w:rPr>
          <w:rFonts w:ascii="Times New Roman" w:eastAsia="宋体" w:hAnsi="Times New Roman" w:cs="Times New Roman"/>
          <w:sz w:val="24"/>
          <w:szCs w:val="24"/>
        </w:rPr>
        <w:t>of the Fund.</w:t>
      </w:r>
      <w:bookmarkEnd w:id="26"/>
    </w:p>
    <w:p w14:paraId="10627D43" w14:textId="70DB19B2" w:rsidR="00444D0C" w:rsidRPr="00644D77" w:rsidRDefault="003A1746">
      <w:pPr>
        <w:pStyle w:val="ListParagraph"/>
        <w:numPr>
          <w:ilvl w:val="0"/>
          <w:numId w:val="1"/>
        </w:numPr>
        <w:spacing w:after="240" w:line="240" w:lineRule="auto"/>
        <w:ind w:left="0" w:firstLine="720"/>
        <w:contextualSpacing w:val="0"/>
        <w:jc w:val="both"/>
        <w:rPr>
          <w:rFonts w:ascii="Times New Roman" w:eastAsia="宋体" w:hAnsi="Times New Roman" w:cs="Times New Roman"/>
          <w:vanish/>
          <w:sz w:val="24"/>
          <w:szCs w:val="24"/>
          <w:specVanish/>
        </w:rPr>
      </w:pPr>
      <w:bookmarkStart w:id="27" w:name="_Toc3454649"/>
      <w:bookmarkStart w:id="28" w:name="_Toc72491027"/>
      <w:bookmarkStart w:id="29" w:name="_Toc64556238"/>
      <w:bookmarkStart w:id="30" w:name="_Toc77331285"/>
      <w:bookmarkStart w:id="31" w:name="_Toc197731048"/>
      <w:bookmarkStart w:id="32" w:name="_Toc535916900"/>
      <w:r w:rsidRPr="00644D77">
        <w:rPr>
          <w:rStyle w:val="Heading2Char"/>
          <w:szCs w:val="24"/>
          <w:u w:val="single"/>
        </w:rPr>
        <w:t>Purpose</w:t>
      </w:r>
      <w:bookmarkEnd w:id="27"/>
      <w:bookmarkEnd w:id="28"/>
      <w:bookmarkEnd w:id="29"/>
      <w:bookmarkEnd w:id="30"/>
      <w:bookmarkEnd w:id="31"/>
      <w:r w:rsidRPr="00644D77">
        <w:rPr>
          <w:rFonts w:ascii="Times New Roman" w:eastAsia="宋体" w:hAnsi="Times New Roman" w:cs="Times New Roman"/>
          <w:sz w:val="24"/>
          <w:szCs w:val="24"/>
        </w:rPr>
        <w:t xml:space="preserve">.  </w:t>
      </w:r>
    </w:p>
    <w:p w14:paraId="2D6C405E" w14:textId="2ECE8FDF" w:rsidR="004D7527" w:rsidRPr="00644D77" w:rsidRDefault="00EA2E0D"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The Fund is formed to engage in any lawful activity for which </w:t>
      </w:r>
      <w:r w:rsidR="001167D9" w:rsidRPr="00644D77">
        <w:rPr>
          <w:rFonts w:ascii="Times New Roman" w:eastAsia="宋体" w:hAnsi="Times New Roman" w:cs="Times New Roman"/>
          <w:sz w:val="24"/>
          <w:szCs w:val="24"/>
        </w:rPr>
        <w:t xml:space="preserve">a </w:t>
      </w:r>
      <w:r w:rsidRPr="00644D77">
        <w:rPr>
          <w:rFonts w:ascii="Times New Roman" w:eastAsia="宋体" w:hAnsi="Times New Roman" w:cs="Times New Roman"/>
          <w:sz w:val="24"/>
          <w:szCs w:val="24"/>
        </w:rPr>
        <w:t>limited partnership fund may be formed under the Ordinance.</w:t>
      </w:r>
      <w:r w:rsidR="00EA25BB" w:rsidRPr="00644D77">
        <w:rPr>
          <w:rFonts w:ascii="Times New Roman" w:eastAsia="宋体" w:hAnsi="Times New Roman" w:cs="Times New Roman"/>
          <w:sz w:val="24"/>
          <w:szCs w:val="24"/>
        </w:rPr>
        <w:t xml:space="preserve"> The investment scope of the Fund is to </w:t>
      </w:r>
      <w:r w:rsidR="00991AF1">
        <w:rPr>
          <w:rFonts w:ascii="Times New Roman" w:eastAsia="宋体" w:hAnsi="Times New Roman" w:cs="Times New Roman" w:hint="eastAsia"/>
          <w:sz w:val="24"/>
          <w:szCs w:val="24"/>
        </w:rPr>
        <w:t xml:space="preserve">directly or indirectly </w:t>
      </w:r>
      <w:r w:rsidR="00EA25BB" w:rsidRPr="00644D77">
        <w:rPr>
          <w:rFonts w:ascii="Times New Roman" w:eastAsia="宋体" w:hAnsi="Times New Roman" w:cs="Times New Roman"/>
          <w:sz w:val="24"/>
          <w:szCs w:val="24"/>
        </w:rPr>
        <w:t xml:space="preserve">invest in securities such as </w:t>
      </w:r>
      <w:r w:rsidR="00991AF1">
        <w:rPr>
          <w:rFonts w:ascii="Times New Roman" w:eastAsia="宋体" w:hAnsi="Times New Roman" w:cs="Times New Roman" w:hint="eastAsia"/>
          <w:sz w:val="24"/>
          <w:szCs w:val="24"/>
        </w:rPr>
        <w:t xml:space="preserve">partnership interest, </w:t>
      </w:r>
      <w:r w:rsidR="00EA25BB" w:rsidRPr="00644D77">
        <w:rPr>
          <w:rFonts w:ascii="Times New Roman" w:eastAsia="宋体" w:hAnsi="Times New Roman" w:cs="Times New Roman"/>
          <w:sz w:val="24"/>
          <w:szCs w:val="24"/>
        </w:rPr>
        <w:t>shares, bonds, notes and any other interests issued by or in respect of public and non-public companies, entities or schemes and/or loans offered to such companies, entities or schemes</w:t>
      </w:r>
      <w:r w:rsidR="00511E28" w:rsidRPr="00644D77">
        <w:rPr>
          <w:rFonts w:ascii="Times New Roman" w:eastAsia="宋体" w:hAnsi="Times New Roman" w:cs="Times New Roman"/>
          <w:sz w:val="24"/>
          <w:szCs w:val="24"/>
        </w:rPr>
        <w:t xml:space="preserve"> or any other investment products the </w:t>
      </w:r>
      <w:r w:rsidR="002D70A1">
        <w:rPr>
          <w:rFonts w:ascii="Times New Roman" w:eastAsia="宋体" w:hAnsi="Times New Roman" w:cs="Times New Roman" w:hint="eastAsia"/>
          <w:sz w:val="24"/>
          <w:szCs w:val="24"/>
        </w:rPr>
        <w:t>G</w:t>
      </w:r>
      <w:r w:rsidR="00511E28" w:rsidRPr="00644D77">
        <w:rPr>
          <w:rFonts w:ascii="Times New Roman" w:eastAsia="宋体" w:hAnsi="Times New Roman" w:cs="Times New Roman"/>
          <w:sz w:val="24"/>
          <w:szCs w:val="24"/>
        </w:rPr>
        <w:t xml:space="preserve">eneral </w:t>
      </w:r>
      <w:r w:rsidR="002D70A1">
        <w:rPr>
          <w:rFonts w:ascii="Times New Roman" w:eastAsia="宋体" w:hAnsi="Times New Roman" w:cs="Times New Roman" w:hint="eastAsia"/>
          <w:sz w:val="24"/>
          <w:szCs w:val="24"/>
        </w:rPr>
        <w:t>P</w:t>
      </w:r>
      <w:r w:rsidR="00511E28" w:rsidRPr="00644D77">
        <w:rPr>
          <w:rFonts w:ascii="Times New Roman" w:eastAsia="宋体" w:hAnsi="Times New Roman" w:cs="Times New Roman"/>
          <w:sz w:val="24"/>
          <w:szCs w:val="24"/>
        </w:rPr>
        <w:t>artner deems appropriate</w:t>
      </w:r>
      <w:r w:rsidR="00EA25BB" w:rsidRPr="00644D77">
        <w:rPr>
          <w:rFonts w:ascii="Times New Roman" w:eastAsia="宋体" w:hAnsi="Times New Roman" w:cs="Times New Roman"/>
          <w:sz w:val="24"/>
          <w:szCs w:val="24"/>
        </w:rPr>
        <w:t>.</w:t>
      </w:r>
      <w:bookmarkEnd w:id="32"/>
    </w:p>
    <w:p w14:paraId="2CEE2580" w14:textId="77777777" w:rsidR="00444D0C" w:rsidRPr="00644D77" w:rsidRDefault="004D7527">
      <w:pPr>
        <w:pStyle w:val="ListParagraph"/>
        <w:numPr>
          <w:ilvl w:val="0"/>
          <w:numId w:val="1"/>
        </w:numPr>
        <w:spacing w:after="240" w:line="240" w:lineRule="auto"/>
        <w:ind w:left="0" w:firstLine="720"/>
        <w:contextualSpacing w:val="0"/>
        <w:jc w:val="both"/>
        <w:rPr>
          <w:rFonts w:ascii="Times New Roman" w:eastAsia="宋体" w:hAnsi="Times New Roman" w:cs="Times New Roman"/>
          <w:vanish/>
          <w:sz w:val="24"/>
          <w:szCs w:val="24"/>
          <w:specVanish/>
        </w:rPr>
      </w:pPr>
      <w:bookmarkStart w:id="33" w:name="_Toc3454650"/>
      <w:bookmarkStart w:id="34" w:name="_Toc72491028"/>
      <w:bookmarkStart w:id="35" w:name="_Toc64556239"/>
      <w:bookmarkStart w:id="36" w:name="_Toc77331286"/>
      <w:bookmarkStart w:id="37" w:name="_Toc197731049"/>
      <w:bookmarkStart w:id="38" w:name="_Toc535916901"/>
      <w:r w:rsidRPr="00644D77">
        <w:rPr>
          <w:rStyle w:val="Heading2Char"/>
          <w:szCs w:val="24"/>
          <w:u w:val="single"/>
        </w:rPr>
        <w:t>Term</w:t>
      </w:r>
      <w:bookmarkEnd w:id="33"/>
      <w:bookmarkEnd w:id="34"/>
      <w:bookmarkEnd w:id="35"/>
      <w:bookmarkEnd w:id="36"/>
      <w:bookmarkEnd w:id="37"/>
      <w:r w:rsidRPr="00644D77">
        <w:rPr>
          <w:rFonts w:ascii="Times New Roman" w:eastAsia="宋体" w:hAnsi="Times New Roman" w:cs="Times New Roman"/>
          <w:sz w:val="24"/>
          <w:szCs w:val="24"/>
        </w:rPr>
        <w:t xml:space="preserve">.  </w:t>
      </w:r>
    </w:p>
    <w:p w14:paraId="472160B0" w14:textId="220A3400" w:rsidR="004D7527" w:rsidRPr="00644D77" w:rsidRDefault="00EA2E0D" w:rsidP="00E4796F">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The Fund shall continue until terminated in accordance with this Agreement or any amendment or modification thereof. The General Partner shall not commence the business of the Fund prior to the registration of the Fund as a limited partnership fund in accordance with section 12 of the Ordinance. Upon withdrawal by the General Partner, or the withdrawal by </w:t>
      </w:r>
      <w:r w:rsidR="00506688" w:rsidRPr="00644D77">
        <w:rPr>
          <w:rFonts w:ascii="Times New Roman" w:eastAsia="宋体" w:hAnsi="Times New Roman" w:cs="Times New Roman" w:hint="eastAsia"/>
          <w:sz w:val="24"/>
          <w:szCs w:val="24"/>
        </w:rPr>
        <w:t xml:space="preserve">the Initial </w:t>
      </w:r>
      <w:r w:rsidRPr="00644D77">
        <w:rPr>
          <w:rFonts w:ascii="Times New Roman" w:eastAsia="宋体" w:hAnsi="Times New Roman" w:cs="Times New Roman"/>
          <w:sz w:val="24"/>
          <w:szCs w:val="24"/>
        </w:rPr>
        <w:t xml:space="preserve">Limited Partner leaving the General Partner as the sole partner in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shall be dissolved and its affairs shall be wound up in accordance with the Ordinance.</w:t>
      </w:r>
      <w:bookmarkEnd w:id="38"/>
    </w:p>
    <w:p w14:paraId="38AB30CA" w14:textId="77777777" w:rsidR="008D64DF" w:rsidRPr="00644D77" w:rsidRDefault="008D64DF" w:rsidP="00E4796F">
      <w:pPr>
        <w:pStyle w:val="Heading1"/>
        <w:spacing w:before="0" w:after="240" w:line="240" w:lineRule="auto"/>
        <w:jc w:val="center"/>
        <w:rPr>
          <w:rFonts w:eastAsia="宋体" w:cs="Times New Roman"/>
          <w:b/>
          <w:color w:val="auto"/>
          <w:sz w:val="24"/>
          <w:szCs w:val="24"/>
        </w:rPr>
      </w:pPr>
      <w:bookmarkStart w:id="39" w:name="_Toc3454651"/>
      <w:bookmarkStart w:id="40" w:name="_Toc72491029"/>
      <w:bookmarkStart w:id="41" w:name="_Toc64556240"/>
      <w:bookmarkStart w:id="42" w:name="_Toc77331287"/>
      <w:bookmarkStart w:id="43" w:name="_Toc535916921"/>
      <w:bookmarkStart w:id="44" w:name="_Toc72491035"/>
      <w:bookmarkStart w:id="45" w:name="_Toc64556246"/>
      <w:bookmarkStart w:id="46" w:name="_Toc77331294"/>
      <w:bookmarkStart w:id="47" w:name="_Toc197731050"/>
      <w:bookmarkEnd w:id="39"/>
      <w:bookmarkEnd w:id="40"/>
      <w:bookmarkEnd w:id="41"/>
      <w:bookmarkEnd w:id="42"/>
      <w:bookmarkEnd w:id="43"/>
      <w:r w:rsidRPr="00644D77">
        <w:rPr>
          <w:rFonts w:eastAsia="宋体" w:cs="Times New Roman"/>
          <w:b/>
          <w:color w:val="auto"/>
          <w:sz w:val="24"/>
          <w:szCs w:val="24"/>
        </w:rPr>
        <w:t>ARTICLE II</w:t>
      </w:r>
      <w:bookmarkEnd w:id="44"/>
      <w:bookmarkEnd w:id="45"/>
      <w:bookmarkEnd w:id="46"/>
      <w:bookmarkEnd w:id="47"/>
    </w:p>
    <w:p w14:paraId="1A7B7DFE" w14:textId="77777777" w:rsidR="00A16636" w:rsidRPr="00644D77" w:rsidRDefault="00A16636" w:rsidP="00E4796F">
      <w:pPr>
        <w:pStyle w:val="Heading1"/>
        <w:spacing w:before="0" w:after="240" w:line="240" w:lineRule="auto"/>
        <w:jc w:val="center"/>
        <w:rPr>
          <w:rFonts w:eastAsia="宋体" w:cs="Times New Roman"/>
          <w:b/>
          <w:color w:val="auto"/>
          <w:sz w:val="24"/>
          <w:szCs w:val="24"/>
        </w:rPr>
      </w:pPr>
      <w:bookmarkStart w:id="48" w:name="_Toc535916922"/>
      <w:bookmarkStart w:id="49" w:name="_Toc72491036"/>
      <w:bookmarkStart w:id="50" w:name="_Toc64556247"/>
      <w:bookmarkStart w:id="51" w:name="_Toc77331295"/>
      <w:bookmarkStart w:id="52" w:name="_Toc197731051"/>
      <w:r w:rsidRPr="00644D77">
        <w:rPr>
          <w:rFonts w:eastAsia="宋体" w:cs="Times New Roman"/>
          <w:b/>
          <w:color w:val="auto"/>
          <w:sz w:val="24"/>
          <w:szCs w:val="24"/>
        </w:rPr>
        <w:t>THE GENERAL PARTNER</w:t>
      </w:r>
      <w:bookmarkEnd w:id="48"/>
      <w:bookmarkEnd w:id="49"/>
      <w:bookmarkEnd w:id="50"/>
      <w:bookmarkEnd w:id="51"/>
      <w:bookmarkEnd w:id="52"/>
    </w:p>
    <w:p w14:paraId="5451C99E" w14:textId="37A90726" w:rsidR="00EA25BB" w:rsidRPr="00644D77" w:rsidRDefault="00EA25BB">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53" w:name="_Toc197731052"/>
      <w:bookmarkStart w:id="54" w:name="_Toc535916923"/>
      <w:r w:rsidRPr="00644D77">
        <w:rPr>
          <w:rStyle w:val="Heading2Char"/>
          <w:szCs w:val="24"/>
          <w:u w:val="single"/>
          <w:lang w:eastAsia="zh-CN"/>
        </w:rPr>
        <w:t xml:space="preserve">Authority and Powers of the </w:t>
      </w:r>
      <w:r w:rsidR="00AA76B6" w:rsidRPr="00644D77">
        <w:rPr>
          <w:rStyle w:val="Heading2Char"/>
          <w:szCs w:val="24"/>
          <w:u w:val="single"/>
          <w:lang w:eastAsia="zh-CN"/>
        </w:rPr>
        <w:t>General</w:t>
      </w:r>
      <w:r w:rsidRPr="00644D77">
        <w:rPr>
          <w:rStyle w:val="Heading2Char"/>
          <w:szCs w:val="24"/>
          <w:u w:val="single"/>
          <w:lang w:eastAsia="zh-CN"/>
        </w:rPr>
        <w:t xml:space="preserve"> Partner</w:t>
      </w:r>
      <w:bookmarkEnd w:id="53"/>
      <w:r w:rsidR="00BD47C2"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 xml:space="preserve"> </w:t>
      </w:r>
    </w:p>
    <w:p w14:paraId="0E9D2D21" w14:textId="55271F2A" w:rsidR="008C3F8E" w:rsidRPr="00644D77" w:rsidRDefault="00EA25BB" w:rsidP="00E4796F">
      <w:pPr>
        <w:pStyle w:val="Default"/>
        <w:spacing w:after="240"/>
        <w:ind w:left="720"/>
        <w:jc w:val="both"/>
        <w:rPr>
          <w:rFonts w:eastAsia="宋体"/>
          <w:color w:val="auto"/>
          <w:lang w:val="en-HK"/>
        </w:rPr>
      </w:pPr>
      <w:r w:rsidRPr="00644D77">
        <w:rPr>
          <w:rFonts w:eastAsia="宋体"/>
          <w:color w:val="auto"/>
          <w:lang w:val="en-HK"/>
        </w:rPr>
        <w:t>The management, control and operation of and the determination of policy with respect to the Fund and its investment and other activities shall be vested exclusively and ultimately in the General Partner. The Fund and its assets shall be managed by the General Partner. The General Partner shall have full power and authority, on behalf of and so as to bind the Fund and the Partners as such, to enter into, make and perform such deeds, documents, contracts, agreements, undertakings, guarantees and indemnities as the General Partner may consider necessary or desirable in the furtherance of the Fund’s business.</w:t>
      </w:r>
    </w:p>
    <w:p w14:paraId="5CF2AC5D" w14:textId="34F07352" w:rsidR="00971240" w:rsidRPr="00644D77" w:rsidRDefault="00EA25BB">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55" w:name="_Toc72491038"/>
      <w:bookmarkStart w:id="56" w:name="_Toc64556249"/>
      <w:bookmarkStart w:id="57" w:name="_Toc77331297"/>
      <w:bookmarkStart w:id="58" w:name="_Toc197731053"/>
      <w:bookmarkStart w:id="59" w:name="_Toc535916924"/>
      <w:bookmarkEnd w:id="54"/>
      <w:r w:rsidRPr="00644D77">
        <w:rPr>
          <w:rStyle w:val="Heading2Char"/>
          <w:szCs w:val="24"/>
          <w:u w:val="single"/>
        </w:rPr>
        <w:t xml:space="preserve">Appointment and </w:t>
      </w:r>
      <w:r w:rsidRPr="00644D77">
        <w:rPr>
          <w:rStyle w:val="Heading2Char"/>
          <w:szCs w:val="24"/>
          <w:u w:val="single"/>
          <w:lang w:eastAsia="zh-CN"/>
        </w:rPr>
        <w:t>P</w:t>
      </w:r>
      <w:r w:rsidRPr="00644D77">
        <w:rPr>
          <w:rStyle w:val="Heading2Char"/>
          <w:szCs w:val="24"/>
          <w:u w:val="single"/>
        </w:rPr>
        <w:t>owers of the Investment Manager</w:t>
      </w:r>
      <w:bookmarkEnd w:id="55"/>
      <w:bookmarkEnd w:id="56"/>
      <w:bookmarkEnd w:id="57"/>
      <w:bookmarkEnd w:id="58"/>
      <w:r w:rsidR="005A52E5" w:rsidRPr="00644D77">
        <w:rPr>
          <w:rFonts w:ascii="Times New Roman" w:eastAsia="宋体" w:hAnsi="Times New Roman" w:cs="Times New Roman"/>
          <w:sz w:val="24"/>
          <w:szCs w:val="24"/>
        </w:rPr>
        <w:t xml:space="preserve">.  </w:t>
      </w:r>
    </w:p>
    <w:p w14:paraId="64CB4C4A" w14:textId="451B34D8" w:rsidR="005A52E5" w:rsidRPr="00644D77" w:rsidRDefault="00EA25BB"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The General Partner, on behalf of the </w:t>
      </w:r>
      <w:r w:rsidR="00995B21"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shall appoint </w:t>
      </w:r>
      <w:r w:rsidR="00252EF2" w:rsidRPr="00644D77">
        <w:rPr>
          <w:rFonts w:ascii="Times New Roman" w:eastAsia="宋体" w:hAnsi="Times New Roman"/>
          <w:bCs/>
          <w:sz w:val="24"/>
          <w:szCs w:val="24"/>
        </w:rPr>
        <w:t>Hong Kong Rich &amp; Fortune Assets Management Co., Limited</w:t>
      </w:r>
      <w:r w:rsidR="00252EF2" w:rsidRPr="00644D77">
        <w:rPr>
          <w:rFonts w:ascii="Times New Roman" w:eastAsia="宋体" w:hAnsi="Times New Roman" w:hint="eastAsia"/>
          <w:bCs/>
          <w:sz w:val="24"/>
          <w:szCs w:val="24"/>
        </w:rPr>
        <w:t xml:space="preserve"> (</w:t>
      </w:r>
      <w:r w:rsidR="00252EF2" w:rsidRPr="00644D77">
        <w:rPr>
          <w:rFonts w:ascii="宋体" w:eastAsia="宋体" w:hAnsi="宋体" w:cs="Times New Roman"/>
          <w:bCs/>
          <w:sz w:val="24"/>
          <w:szCs w:val="24"/>
        </w:rPr>
        <w:t>香港匯鑫富資產管理有限公司</w:t>
      </w:r>
      <w:r w:rsidR="00252EF2" w:rsidRPr="00644D77">
        <w:rPr>
          <w:rFonts w:ascii="Times New Roman" w:eastAsia="宋体" w:hAnsi="Times New Roman" w:hint="eastAsia"/>
          <w:bCs/>
          <w:sz w:val="24"/>
          <w:szCs w:val="24"/>
        </w:rPr>
        <w:t xml:space="preserve">) </w:t>
      </w:r>
      <w:r w:rsidRPr="00644D77">
        <w:rPr>
          <w:rFonts w:ascii="Times New Roman" w:eastAsia="宋体" w:hAnsi="Times New Roman" w:cs="Times New Roman"/>
          <w:sz w:val="24"/>
          <w:szCs w:val="24"/>
        </w:rPr>
        <w:t>to be the Investment Manager of the Fund to carry out the day-to-day investment management functions of the Fund.</w:t>
      </w:r>
      <w:bookmarkEnd w:id="59"/>
    </w:p>
    <w:p w14:paraId="14DE4593" w14:textId="01ADFAA5" w:rsidR="00EA25BB" w:rsidRPr="00644D77" w:rsidRDefault="003D48D2">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60" w:name="_Toc72491039"/>
      <w:bookmarkStart w:id="61" w:name="_Toc64556250"/>
      <w:bookmarkStart w:id="62" w:name="_Toc77331298"/>
      <w:bookmarkStart w:id="63" w:name="_Toc197731054"/>
      <w:bookmarkStart w:id="64" w:name="_Toc535916925"/>
      <w:r w:rsidRPr="00644D77">
        <w:rPr>
          <w:rStyle w:val="Heading2Char"/>
          <w:szCs w:val="24"/>
          <w:u w:val="single"/>
        </w:rPr>
        <w:t xml:space="preserve">Appointment and </w:t>
      </w:r>
      <w:r w:rsidRPr="00644D77">
        <w:rPr>
          <w:rStyle w:val="Heading2Char"/>
          <w:szCs w:val="24"/>
          <w:u w:val="single"/>
          <w:lang w:eastAsia="zh-CN"/>
        </w:rPr>
        <w:t>P</w:t>
      </w:r>
      <w:r w:rsidRPr="00644D77">
        <w:rPr>
          <w:rStyle w:val="Heading2Char"/>
          <w:szCs w:val="24"/>
          <w:u w:val="single"/>
        </w:rPr>
        <w:t xml:space="preserve">owers of the </w:t>
      </w:r>
      <w:r w:rsidR="00AA76B6" w:rsidRPr="00644D77">
        <w:rPr>
          <w:rStyle w:val="Heading2Char"/>
          <w:szCs w:val="24"/>
          <w:u w:val="single"/>
          <w:lang w:eastAsia="zh-CN"/>
        </w:rPr>
        <w:t xml:space="preserve">Responsible </w:t>
      </w:r>
      <w:r w:rsidRPr="00644D77">
        <w:rPr>
          <w:rStyle w:val="Heading2Char"/>
          <w:szCs w:val="24"/>
          <w:u w:val="single"/>
          <w:lang w:eastAsia="zh-CN"/>
        </w:rPr>
        <w:t>Person</w:t>
      </w:r>
      <w:bookmarkEnd w:id="60"/>
      <w:bookmarkEnd w:id="61"/>
      <w:bookmarkEnd w:id="62"/>
      <w:bookmarkEnd w:id="63"/>
      <w:r w:rsidR="005A52E5" w:rsidRPr="00644D77">
        <w:rPr>
          <w:rFonts w:ascii="Times New Roman" w:eastAsia="宋体" w:hAnsi="Times New Roman" w:cs="Times New Roman"/>
          <w:sz w:val="24"/>
          <w:szCs w:val="24"/>
        </w:rPr>
        <w:t>.</w:t>
      </w:r>
      <w:bookmarkEnd w:id="64"/>
    </w:p>
    <w:p w14:paraId="663AB149" w14:textId="7BD803E3" w:rsidR="005A52E5" w:rsidRPr="00644D77" w:rsidRDefault="003D48D2" w:rsidP="00E4796F">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  The General Partner, on behalf of the Fund, shall appoint </w:t>
      </w:r>
      <w:r w:rsidR="000D7A65" w:rsidRPr="00644D77">
        <w:rPr>
          <w:rFonts w:ascii="Times New Roman" w:eastAsia="宋体" w:hAnsi="Times New Roman"/>
          <w:bCs/>
          <w:sz w:val="24"/>
          <w:szCs w:val="24"/>
        </w:rPr>
        <w:t>Hong Kong Rich &amp; Fortune Assets Management Co., Limited</w:t>
      </w:r>
      <w:r w:rsidR="000D7A65" w:rsidRPr="00644D77">
        <w:rPr>
          <w:rFonts w:ascii="Times New Roman" w:eastAsia="宋体" w:hAnsi="Times New Roman" w:hint="eastAsia"/>
          <w:bCs/>
          <w:sz w:val="24"/>
          <w:szCs w:val="24"/>
        </w:rPr>
        <w:t xml:space="preserve"> (</w:t>
      </w:r>
      <w:r w:rsidR="000D7A65" w:rsidRPr="00644D77">
        <w:rPr>
          <w:rFonts w:ascii="宋体" w:eastAsia="宋体" w:hAnsi="宋体" w:hint="eastAsia"/>
          <w:bCs/>
          <w:sz w:val="24"/>
          <w:szCs w:val="24"/>
        </w:rPr>
        <w:t>香港匯鑫富資產管理有限公司</w:t>
      </w:r>
      <w:r w:rsidR="000D7A65" w:rsidRPr="00644D77">
        <w:rPr>
          <w:rFonts w:ascii="Times New Roman" w:eastAsia="宋体" w:hAnsi="Times New Roman" w:hint="eastAsia"/>
          <w:bCs/>
          <w:sz w:val="24"/>
          <w:szCs w:val="24"/>
        </w:rPr>
        <w:t>)</w:t>
      </w:r>
      <w:r w:rsidRPr="00644D77">
        <w:rPr>
          <w:rFonts w:ascii="Times New Roman" w:eastAsia="宋体" w:hAnsi="Times New Roman" w:cs="Times New Roman"/>
          <w:sz w:val="24"/>
          <w:szCs w:val="24"/>
        </w:rPr>
        <w:t xml:space="preserve"> as the Responsible Person of the Fund to carry out the measures </w:t>
      </w:r>
      <w:r w:rsidRPr="00644D77">
        <w:rPr>
          <w:rFonts w:ascii="Times New Roman" w:eastAsia="宋体" w:hAnsi="Times New Roman" w:cs="Times New Roman"/>
          <w:sz w:val="24"/>
          <w:szCs w:val="24"/>
        </w:rPr>
        <w:lastRenderedPageBreak/>
        <w:t xml:space="preserve">set out in schedule 2 to the Anti-Money Laundering and Counter-Terrorist Financing Ordinance (Cap. 615 of the Laws of Hong Kong).  </w:t>
      </w:r>
    </w:p>
    <w:p w14:paraId="63EA3FD0" w14:textId="4610C068" w:rsidR="00C523B4" w:rsidRPr="00644D77" w:rsidRDefault="00C523B4" w:rsidP="00C523B4">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65" w:name="_Toc197731055"/>
      <w:r w:rsidRPr="00644D77">
        <w:rPr>
          <w:rStyle w:val="Heading2Char"/>
          <w:szCs w:val="24"/>
          <w:u w:val="single"/>
        </w:rPr>
        <w:t xml:space="preserve">Appointment and Powers of the </w:t>
      </w:r>
      <w:r w:rsidRPr="00644D77">
        <w:rPr>
          <w:rStyle w:val="Heading2Char"/>
          <w:rFonts w:hint="eastAsia"/>
          <w:szCs w:val="24"/>
          <w:u w:val="single"/>
          <w:lang w:eastAsia="zh-CN"/>
        </w:rPr>
        <w:t>A</w:t>
      </w:r>
      <w:r w:rsidRPr="00644D77">
        <w:rPr>
          <w:rStyle w:val="Heading2Char"/>
          <w:szCs w:val="24"/>
          <w:u w:val="single"/>
        </w:rPr>
        <w:t>uditor</w:t>
      </w:r>
      <w:bookmarkEnd w:id="65"/>
      <w:r w:rsidRPr="00644D77">
        <w:rPr>
          <w:rFonts w:ascii="Times New Roman" w:eastAsia="宋体" w:hAnsi="Times New Roman" w:cs="Times New Roman"/>
          <w:sz w:val="24"/>
          <w:szCs w:val="24"/>
        </w:rPr>
        <w:t>.</w:t>
      </w:r>
    </w:p>
    <w:p w14:paraId="2C9F0C5E" w14:textId="60E11E79" w:rsidR="00C523B4" w:rsidRPr="00644D77" w:rsidRDefault="00C523B4" w:rsidP="00C523B4">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  </w:t>
      </w:r>
      <w:r w:rsidRPr="00644D77">
        <w:rPr>
          <w:rFonts w:ascii="Times New Roman" w:eastAsia="宋体" w:hAnsi="Times New Roman" w:cs="Times New Roman" w:hint="eastAsia"/>
          <w:sz w:val="24"/>
          <w:szCs w:val="24"/>
        </w:rPr>
        <w:t xml:space="preserve">The General Partner, on behalf of the Fund, shall appoint </w:t>
      </w:r>
      <w:r w:rsidR="00D0244D" w:rsidRPr="00644D77">
        <w:rPr>
          <w:rFonts w:ascii="Times New Roman" w:eastAsia="宋体" w:hAnsi="Times New Roman" w:cs="Times New Roman" w:hint="eastAsia"/>
          <w:sz w:val="24"/>
          <w:szCs w:val="24"/>
        </w:rPr>
        <w:t>the</w:t>
      </w:r>
      <w:r w:rsidR="00D0244D" w:rsidRPr="00644D77">
        <w:rPr>
          <w:rFonts w:ascii="Times New Roman" w:eastAsia="宋体" w:hAnsi="Times New Roman" w:cs="Times New Roman"/>
          <w:sz w:val="24"/>
          <w:szCs w:val="24"/>
        </w:rPr>
        <w:t xml:space="preserve"> </w:t>
      </w:r>
      <w:r w:rsidR="00D0244D" w:rsidRPr="00644D77">
        <w:rPr>
          <w:rFonts w:ascii="Times New Roman" w:eastAsia="宋体" w:hAnsi="Times New Roman" w:cs="Times New Roman" w:hint="eastAsia"/>
          <w:sz w:val="24"/>
          <w:szCs w:val="24"/>
        </w:rPr>
        <w:t>A</w:t>
      </w:r>
      <w:r w:rsidR="00D0244D" w:rsidRPr="00644D77">
        <w:rPr>
          <w:rFonts w:ascii="Times New Roman" w:eastAsia="宋体" w:hAnsi="Times New Roman" w:cs="Times New Roman"/>
          <w:sz w:val="24"/>
          <w:szCs w:val="24"/>
        </w:rPr>
        <w:t xml:space="preserve">uditor to carry out audits of the financial statements of the </w:t>
      </w:r>
      <w:r w:rsidR="00D0244D" w:rsidRPr="00644D77">
        <w:rPr>
          <w:rFonts w:ascii="Times New Roman" w:eastAsia="宋体" w:hAnsi="Times New Roman" w:cs="Times New Roman" w:hint="eastAsia"/>
          <w:sz w:val="24"/>
          <w:szCs w:val="24"/>
        </w:rPr>
        <w:t>F</w:t>
      </w:r>
      <w:r w:rsidR="00D0244D" w:rsidRPr="00644D77">
        <w:rPr>
          <w:rFonts w:ascii="Times New Roman" w:eastAsia="宋体" w:hAnsi="Times New Roman" w:cs="Times New Roman"/>
          <w:sz w:val="24"/>
          <w:szCs w:val="24"/>
        </w:rPr>
        <w:t>und</w:t>
      </w:r>
      <w:r w:rsidR="00D0244D" w:rsidRPr="00644D77">
        <w:rPr>
          <w:rFonts w:ascii="Times New Roman" w:eastAsia="宋体" w:hAnsi="Times New Roman" w:cs="Times New Roman" w:hint="eastAsia"/>
          <w:sz w:val="24"/>
          <w:szCs w:val="24"/>
        </w:rPr>
        <w:t>.</w:t>
      </w:r>
      <w:r w:rsidR="00AC0331" w:rsidRPr="00644D77">
        <w:rPr>
          <w:rFonts w:ascii="Times New Roman" w:eastAsia="宋体" w:hAnsi="Times New Roman" w:cs="Times New Roman" w:hint="eastAsia"/>
          <w:sz w:val="24"/>
          <w:szCs w:val="24"/>
        </w:rPr>
        <w:t xml:space="preserve"> </w:t>
      </w:r>
      <w:r w:rsidR="00AC0331" w:rsidRPr="00644D77">
        <w:rPr>
          <w:rFonts w:ascii="Times New Roman" w:eastAsia="宋体" w:hAnsi="Times New Roman" w:cs="Times New Roman"/>
          <w:sz w:val="24"/>
          <w:szCs w:val="24"/>
        </w:rPr>
        <w:t xml:space="preserve">The </w:t>
      </w:r>
      <w:r w:rsidR="00AC0331" w:rsidRPr="00644D77">
        <w:rPr>
          <w:rFonts w:ascii="Times New Roman" w:eastAsia="宋体" w:hAnsi="Times New Roman" w:cs="Times New Roman" w:hint="eastAsia"/>
          <w:sz w:val="24"/>
          <w:szCs w:val="24"/>
        </w:rPr>
        <w:t>General Partner</w:t>
      </w:r>
      <w:r w:rsidR="00AC0331" w:rsidRPr="00644D77">
        <w:rPr>
          <w:rFonts w:ascii="Times New Roman" w:eastAsia="宋体" w:hAnsi="Times New Roman" w:cs="Times New Roman"/>
          <w:sz w:val="24"/>
          <w:szCs w:val="24"/>
        </w:rPr>
        <w:t xml:space="preserve"> </w:t>
      </w:r>
      <w:r w:rsidR="00AC0331" w:rsidRPr="00644D77">
        <w:rPr>
          <w:rFonts w:ascii="Times New Roman" w:eastAsia="宋体" w:hAnsi="Times New Roman" w:cs="Times New Roman" w:hint="eastAsia"/>
          <w:sz w:val="24"/>
          <w:szCs w:val="24"/>
        </w:rPr>
        <w:t>shall</w:t>
      </w:r>
      <w:r w:rsidR="00AC0331" w:rsidRPr="00644D77">
        <w:rPr>
          <w:rFonts w:ascii="Times New Roman" w:eastAsia="宋体" w:hAnsi="Times New Roman" w:cs="Times New Roman"/>
          <w:sz w:val="24"/>
          <w:szCs w:val="24"/>
        </w:rPr>
        <w:t xml:space="preserve"> cause to be made up and audited accounts relating to the </w:t>
      </w:r>
      <w:r w:rsidR="00AC0331" w:rsidRPr="00644D77">
        <w:rPr>
          <w:rFonts w:ascii="Times New Roman" w:eastAsia="宋体" w:hAnsi="Times New Roman" w:cs="Times New Roman" w:hint="eastAsia"/>
          <w:sz w:val="24"/>
          <w:szCs w:val="24"/>
        </w:rPr>
        <w:t>Fund</w:t>
      </w:r>
      <w:r w:rsidR="00AC0331" w:rsidRPr="00644D77">
        <w:rPr>
          <w:rFonts w:ascii="Times New Roman" w:eastAsia="宋体" w:hAnsi="Times New Roman" w:cs="Times New Roman"/>
          <w:sz w:val="24"/>
          <w:szCs w:val="24"/>
        </w:rPr>
        <w:t xml:space="preserve"> </w:t>
      </w:r>
      <w:r w:rsidR="00B24E14">
        <w:rPr>
          <w:rFonts w:ascii="Times New Roman" w:eastAsia="宋体" w:hAnsi="Times New Roman" w:cs="Times New Roman" w:hint="eastAsia"/>
          <w:sz w:val="24"/>
          <w:szCs w:val="24"/>
        </w:rPr>
        <w:t>for each Accounting Period</w:t>
      </w:r>
      <w:r w:rsidR="00D43AA6">
        <w:rPr>
          <w:rFonts w:ascii="Times New Roman" w:eastAsia="宋体" w:hAnsi="Times New Roman" w:cs="Times New Roman" w:hint="eastAsia"/>
          <w:sz w:val="24"/>
          <w:szCs w:val="24"/>
        </w:rPr>
        <w:t xml:space="preserve"> </w:t>
      </w:r>
      <w:r w:rsidR="00D43AA6">
        <w:rPr>
          <w:rFonts w:ascii="Times New Roman" w:eastAsia="宋体" w:hAnsi="Times New Roman" w:cs="Times New Roman"/>
          <w:sz w:val="24"/>
          <w:szCs w:val="24"/>
        </w:rPr>
        <w:t>within</w:t>
      </w:r>
      <w:r w:rsidR="00D43AA6">
        <w:rPr>
          <w:rFonts w:ascii="Times New Roman" w:eastAsia="宋体" w:hAnsi="Times New Roman" w:cs="Times New Roman" w:hint="eastAsia"/>
          <w:sz w:val="24"/>
          <w:szCs w:val="24"/>
        </w:rPr>
        <w:t xml:space="preserve"> such time as the General Partner deems appropriate</w:t>
      </w:r>
      <w:r w:rsidR="00AC0331" w:rsidRPr="00644D77">
        <w:rPr>
          <w:rFonts w:ascii="Times New Roman" w:eastAsia="宋体" w:hAnsi="Times New Roman" w:cs="Times New Roman" w:hint="eastAsia"/>
          <w:sz w:val="24"/>
          <w:szCs w:val="24"/>
        </w:rPr>
        <w:t>.</w:t>
      </w:r>
    </w:p>
    <w:p w14:paraId="64C753BF" w14:textId="574FD0DB" w:rsidR="001145F1" w:rsidRPr="00644D77" w:rsidRDefault="001145F1" w:rsidP="001145F1">
      <w:pPr>
        <w:pStyle w:val="ListParagraph"/>
        <w:numPr>
          <w:ilvl w:val="1"/>
          <w:numId w:val="3"/>
        </w:numPr>
        <w:spacing w:after="240" w:line="240" w:lineRule="auto"/>
        <w:ind w:left="0" w:firstLine="720"/>
        <w:contextualSpacing w:val="0"/>
        <w:jc w:val="both"/>
        <w:rPr>
          <w:rFonts w:ascii="Times New Roman" w:eastAsia="宋体" w:hAnsi="Times New Roman" w:cs="Times New Roman"/>
          <w:vanish/>
          <w:sz w:val="24"/>
          <w:szCs w:val="24"/>
          <w:specVanish/>
        </w:rPr>
      </w:pPr>
      <w:bookmarkStart w:id="66" w:name="_Toc197731056"/>
      <w:r w:rsidRPr="00644D77">
        <w:rPr>
          <w:rStyle w:val="Heading2Char"/>
          <w:szCs w:val="24"/>
          <w:u w:val="single"/>
        </w:rPr>
        <w:t>Annual return</w:t>
      </w:r>
      <w:bookmarkEnd w:id="66"/>
      <w:r w:rsidRPr="00644D77">
        <w:rPr>
          <w:rFonts w:ascii="Times New Roman" w:eastAsia="宋体" w:hAnsi="Times New Roman" w:cs="Times New Roman"/>
          <w:sz w:val="24"/>
          <w:szCs w:val="24"/>
        </w:rPr>
        <w:t>.</w:t>
      </w:r>
    </w:p>
    <w:p w14:paraId="7FFB5E25" w14:textId="3BD1D5DC" w:rsidR="001145F1" w:rsidRPr="00644D77" w:rsidRDefault="001145F1" w:rsidP="00780EBF">
      <w:pPr>
        <w:pStyle w:val="ListParagraph"/>
        <w:spacing w:after="240" w:line="240" w:lineRule="auto"/>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  The General Partner, on behalf of the Fund, shall file a return </w:t>
      </w:r>
      <w:r w:rsidR="00D0244D" w:rsidRPr="00644D77">
        <w:rPr>
          <w:rFonts w:ascii="Times New Roman" w:eastAsia="宋体" w:hAnsi="Times New Roman" w:cs="Times New Roman"/>
          <w:sz w:val="24"/>
          <w:szCs w:val="24"/>
        </w:rPr>
        <w:t>in the specified manner</w:t>
      </w:r>
      <w:r w:rsidR="00D0244D" w:rsidRPr="00644D77">
        <w:rPr>
          <w:rFonts w:ascii="Times New Roman" w:eastAsia="宋体" w:hAnsi="Times New Roman" w:cs="Times New Roman" w:hint="eastAsia"/>
          <w:sz w:val="24"/>
          <w:szCs w:val="24"/>
        </w:rPr>
        <w:t xml:space="preserve"> </w:t>
      </w:r>
      <w:r w:rsidR="00D0244D" w:rsidRPr="00644D77">
        <w:rPr>
          <w:rFonts w:ascii="Times New Roman" w:eastAsia="宋体" w:hAnsi="Times New Roman" w:cs="Times New Roman"/>
          <w:sz w:val="24"/>
          <w:szCs w:val="24"/>
        </w:rPr>
        <w:t>pursuant</w:t>
      </w:r>
      <w:r w:rsidR="00D0244D" w:rsidRPr="00644D77">
        <w:rPr>
          <w:rFonts w:ascii="Times New Roman" w:eastAsia="宋体" w:hAnsi="Times New Roman" w:cs="Times New Roman" w:hint="eastAsia"/>
          <w:sz w:val="24"/>
          <w:szCs w:val="24"/>
        </w:rPr>
        <w:t xml:space="preserve"> to the </w:t>
      </w:r>
      <w:r w:rsidR="00D0244D" w:rsidRPr="00644D77">
        <w:rPr>
          <w:rFonts w:ascii="Times New Roman" w:eastAsia="宋体" w:hAnsi="Times New Roman" w:cs="Times New Roman"/>
          <w:sz w:val="24"/>
          <w:szCs w:val="24"/>
        </w:rPr>
        <w:t xml:space="preserve">Ordinance </w:t>
      </w:r>
      <w:r w:rsidRPr="00644D77">
        <w:rPr>
          <w:rFonts w:ascii="Times New Roman" w:eastAsia="宋体" w:hAnsi="Times New Roman" w:cs="Times New Roman"/>
          <w:sz w:val="24"/>
          <w:szCs w:val="24"/>
        </w:rPr>
        <w:t xml:space="preserve">within </w:t>
      </w:r>
      <w:proofErr w:type="spellStart"/>
      <w:r w:rsidR="00D0244D" w:rsidRPr="00644D77">
        <w:rPr>
          <w:rFonts w:ascii="Times New Roman" w:eastAsia="宋体" w:hAnsi="Times New Roman" w:cs="Times New Roman" w:hint="eastAsia"/>
          <w:sz w:val="24"/>
          <w:szCs w:val="24"/>
        </w:rPr>
        <w:t>fourty</w:t>
      </w:r>
      <w:proofErr w:type="spellEnd"/>
      <w:r w:rsidR="00D0244D" w:rsidRPr="00644D77">
        <w:rPr>
          <w:rFonts w:ascii="Times New Roman" w:eastAsia="宋体" w:hAnsi="Times New Roman" w:cs="Times New Roman" w:hint="eastAsia"/>
          <w:sz w:val="24"/>
          <w:szCs w:val="24"/>
        </w:rPr>
        <w:t>-two (</w:t>
      </w:r>
      <w:r w:rsidRPr="00644D77">
        <w:rPr>
          <w:rFonts w:ascii="Times New Roman" w:eastAsia="宋体" w:hAnsi="Times New Roman" w:cs="Times New Roman"/>
          <w:sz w:val="24"/>
          <w:szCs w:val="24"/>
        </w:rPr>
        <w:t>42</w:t>
      </w:r>
      <w:r w:rsidR="00D0244D" w:rsidRPr="00644D77">
        <w:rPr>
          <w:rFonts w:ascii="Times New Roman" w:eastAsia="宋体" w:hAnsi="Times New Roman" w:cs="Times New Roman" w:hint="eastAsia"/>
          <w:sz w:val="24"/>
          <w:szCs w:val="24"/>
        </w:rPr>
        <w:t>)</w:t>
      </w:r>
      <w:r w:rsidRPr="00644D77">
        <w:rPr>
          <w:rFonts w:ascii="Times New Roman" w:eastAsia="宋体" w:hAnsi="Times New Roman" w:cs="Times New Roman"/>
          <w:sz w:val="24"/>
          <w:szCs w:val="24"/>
        </w:rPr>
        <w:t xml:space="preserve"> days after each anniversary of the date on which the certificate of registration is issued to the </w:t>
      </w:r>
      <w:r w:rsidRPr="00644D77">
        <w:rPr>
          <w:rFonts w:ascii="Times New Roman" w:eastAsia="宋体" w:hAnsi="Times New Roman" w:cs="Times New Roman" w:hint="eastAsia"/>
          <w:sz w:val="24"/>
          <w:szCs w:val="24"/>
        </w:rPr>
        <w:t>F</w:t>
      </w:r>
      <w:r w:rsidRPr="00644D77">
        <w:rPr>
          <w:rFonts w:ascii="Times New Roman" w:eastAsia="宋体" w:hAnsi="Times New Roman" w:cs="Times New Roman"/>
          <w:sz w:val="24"/>
          <w:szCs w:val="24"/>
        </w:rPr>
        <w:t xml:space="preserve">und.  </w:t>
      </w:r>
    </w:p>
    <w:p w14:paraId="36191997" w14:textId="77777777" w:rsidR="009D3C3B" w:rsidRPr="00644D77" w:rsidRDefault="009D3C3B" w:rsidP="00E4796F">
      <w:pPr>
        <w:pStyle w:val="Heading1"/>
        <w:spacing w:before="0" w:after="240" w:line="240" w:lineRule="auto"/>
        <w:jc w:val="center"/>
        <w:rPr>
          <w:rFonts w:eastAsia="宋体" w:cs="Times New Roman"/>
          <w:b/>
          <w:color w:val="auto"/>
          <w:sz w:val="24"/>
          <w:szCs w:val="24"/>
        </w:rPr>
      </w:pPr>
      <w:bookmarkStart w:id="67" w:name="_Toc535916947"/>
      <w:bookmarkStart w:id="68" w:name="_Toc72491044"/>
      <w:bookmarkStart w:id="69" w:name="_Toc64556255"/>
      <w:bookmarkStart w:id="70" w:name="_Toc77331303"/>
      <w:bookmarkStart w:id="71" w:name="_Toc197731057"/>
      <w:bookmarkStart w:id="72" w:name="_Toc535916948"/>
      <w:bookmarkEnd w:id="67"/>
      <w:r w:rsidRPr="00644D77">
        <w:rPr>
          <w:rFonts w:eastAsia="宋体" w:cs="Times New Roman"/>
          <w:b/>
          <w:color w:val="auto"/>
          <w:sz w:val="24"/>
          <w:szCs w:val="24"/>
        </w:rPr>
        <w:t>ARTICLE III</w:t>
      </w:r>
      <w:bookmarkEnd w:id="68"/>
      <w:bookmarkEnd w:id="69"/>
      <w:bookmarkEnd w:id="70"/>
      <w:bookmarkEnd w:id="71"/>
    </w:p>
    <w:p w14:paraId="7BF780EE" w14:textId="364192C1" w:rsidR="00A8603A" w:rsidRPr="00644D77" w:rsidRDefault="00A8603A" w:rsidP="00E4796F">
      <w:pPr>
        <w:pStyle w:val="Heading1"/>
        <w:spacing w:before="0" w:after="240" w:line="240" w:lineRule="auto"/>
        <w:jc w:val="center"/>
        <w:rPr>
          <w:rFonts w:eastAsia="宋体" w:cs="Times New Roman"/>
          <w:color w:val="auto"/>
          <w:sz w:val="24"/>
          <w:szCs w:val="24"/>
        </w:rPr>
      </w:pPr>
      <w:bookmarkStart w:id="73" w:name="_Toc72491045"/>
      <w:bookmarkStart w:id="74" w:name="_Toc64556256"/>
      <w:bookmarkStart w:id="75" w:name="_Toc77331304"/>
      <w:bookmarkStart w:id="76" w:name="_Toc197731058"/>
      <w:r w:rsidRPr="00644D77">
        <w:rPr>
          <w:rFonts w:eastAsia="宋体" w:cs="Times New Roman"/>
          <w:b/>
          <w:color w:val="auto"/>
          <w:sz w:val="24"/>
          <w:szCs w:val="24"/>
        </w:rPr>
        <w:t>THE LIMITED PARTNER</w:t>
      </w:r>
      <w:bookmarkEnd w:id="72"/>
      <w:bookmarkEnd w:id="73"/>
      <w:bookmarkEnd w:id="74"/>
      <w:bookmarkEnd w:id="75"/>
      <w:r w:rsidR="00692C0D" w:rsidRPr="00644D77">
        <w:rPr>
          <w:rFonts w:eastAsia="宋体" w:cs="Times New Roman" w:hint="eastAsia"/>
          <w:b/>
          <w:color w:val="auto"/>
          <w:sz w:val="24"/>
          <w:szCs w:val="24"/>
        </w:rPr>
        <w:t>S</w:t>
      </w:r>
      <w:bookmarkEnd w:id="76"/>
    </w:p>
    <w:p w14:paraId="611A2AD0" w14:textId="7C7C1F4E" w:rsidR="00E6735E" w:rsidRPr="00644D77" w:rsidRDefault="00D03D03">
      <w:pPr>
        <w:pStyle w:val="ListParagraph"/>
        <w:numPr>
          <w:ilvl w:val="1"/>
          <w:numId w:val="4"/>
        </w:numPr>
        <w:spacing w:after="240" w:line="240" w:lineRule="auto"/>
        <w:ind w:left="0" w:firstLine="720"/>
        <w:contextualSpacing w:val="0"/>
        <w:jc w:val="both"/>
        <w:rPr>
          <w:rFonts w:ascii="Times New Roman" w:eastAsia="宋体" w:hAnsi="Times New Roman" w:cs="Times New Roman"/>
          <w:vanish/>
          <w:sz w:val="24"/>
          <w:szCs w:val="24"/>
          <w:specVanish/>
        </w:rPr>
      </w:pPr>
      <w:bookmarkStart w:id="77" w:name="_Toc72491046"/>
      <w:bookmarkStart w:id="78" w:name="_Toc64556257"/>
      <w:bookmarkStart w:id="79" w:name="_Toc77331305"/>
      <w:bookmarkStart w:id="80" w:name="_Toc197731059"/>
      <w:bookmarkStart w:id="81" w:name="_Toc535916949"/>
      <w:r w:rsidRPr="00644D77">
        <w:rPr>
          <w:rStyle w:val="Heading2Char"/>
          <w:szCs w:val="24"/>
          <w:u w:val="single"/>
        </w:rPr>
        <w:t>No Participation in Management; Voting, etc</w:t>
      </w:r>
      <w:bookmarkEnd w:id="77"/>
      <w:bookmarkEnd w:id="78"/>
      <w:bookmarkEnd w:id="79"/>
      <w:bookmarkEnd w:id="80"/>
      <w:r w:rsidRPr="00644D77">
        <w:rPr>
          <w:rFonts w:ascii="Times New Roman" w:eastAsia="宋体" w:hAnsi="Times New Roman" w:cs="Times New Roman"/>
          <w:sz w:val="24"/>
          <w:szCs w:val="24"/>
        </w:rPr>
        <w:t xml:space="preserve">.  </w:t>
      </w:r>
    </w:p>
    <w:p w14:paraId="43E94D3F" w14:textId="72CB6DCE" w:rsidR="00151DC4" w:rsidRPr="00644D77" w:rsidRDefault="003D48D2"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Other than as provided in the </w:t>
      </w:r>
      <w:r w:rsidR="00C523B4" w:rsidRPr="00644D77">
        <w:rPr>
          <w:rFonts w:ascii="Times New Roman" w:eastAsia="宋体" w:hAnsi="Times New Roman" w:cs="Times New Roman"/>
          <w:sz w:val="24"/>
          <w:szCs w:val="24"/>
        </w:rPr>
        <w:t>Ordinance</w:t>
      </w:r>
      <w:r w:rsidRPr="00644D77">
        <w:rPr>
          <w:rFonts w:ascii="Times New Roman" w:eastAsia="宋体" w:hAnsi="Times New Roman" w:cs="Times New Roman"/>
          <w:sz w:val="24"/>
          <w:szCs w:val="24"/>
        </w:rPr>
        <w:t xml:space="preserve"> or in this Agreement, n</w:t>
      </w:r>
      <w:r w:rsidR="00506688" w:rsidRPr="00644D77">
        <w:rPr>
          <w:rFonts w:ascii="Times New Roman" w:eastAsia="宋体" w:hAnsi="Times New Roman" w:cs="Times New Roman" w:hint="eastAsia"/>
          <w:sz w:val="24"/>
          <w:szCs w:val="24"/>
        </w:rPr>
        <w:t>o</w:t>
      </w:r>
      <w:r w:rsidR="00D03D03" w:rsidRPr="00644D77">
        <w:rPr>
          <w:rFonts w:ascii="Times New Roman" w:eastAsia="宋体" w:hAnsi="Times New Roman" w:cs="Times New Roman"/>
          <w:sz w:val="24"/>
          <w:szCs w:val="24"/>
        </w:rPr>
        <w:t xml:space="preserve"> Limited Partner shall take part in the conduct of the business of the Fund or in the management or control of the Fund’s investment or other activities</w:t>
      </w:r>
      <w:r w:rsidRPr="00644D77">
        <w:rPr>
          <w:rFonts w:ascii="Times New Roman" w:eastAsia="宋体" w:hAnsi="Times New Roman" w:cs="Times New Roman"/>
          <w:sz w:val="24"/>
          <w:szCs w:val="24"/>
        </w:rPr>
        <w:t xml:space="preserve">, or have any right or authority to act for the Fund, to take any part in the management, operation and administration of the Fund, or to vote on matters relating to the Fund. </w:t>
      </w:r>
      <w:r w:rsidR="00D03D03" w:rsidRPr="00644D77">
        <w:rPr>
          <w:rFonts w:ascii="Times New Roman" w:eastAsia="宋体" w:hAnsi="Times New Roman" w:cs="Times New Roman"/>
          <w:sz w:val="24"/>
          <w:szCs w:val="24"/>
        </w:rPr>
        <w:t xml:space="preserve">  </w:t>
      </w:r>
      <w:bookmarkEnd w:id="81"/>
    </w:p>
    <w:p w14:paraId="68454200" w14:textId="77777777" w:rsidR="00E6735E" w:rsidRPr="00644D77" w:rsidRDefault="00151DC4">
      <w:pPr>
        <w:pStyle w:val="ListParagraph"/>
        <w:numPr>
          <w:ilvl w:val="1"/>
          <w:numId w:val="4"/>
        </w:numPr>
        <w:spacing w:after="240" w:line="240" w:lineRule="auto"/>
        <w:ind w:left="0" w:firstLine="720"/>
        <w:contextualSpacing w:val="0"/>
        <w:jc w:val="both"/>
        <w:rPr>
          <w:rFonts w:ascii="Times New Roman" w:eastAsia="宋体" w:hAnsi="Times New Roman" w:cs="Times New Roman"/>
          <w:vanish/>
          <w:sz w:val="24"/>
          <w:szCs w:val="24"/>
          <w:specVanish/>
        </w:rPr>
      </w:pPr>
      <w:bookmarkStart w:id="82" w:name="_Toc72491047"/>
      <w:bookmarkStart w:id="83" w:name="_Toc64556258"/>
      <w:bookmarkStart w:id="84" w:name="_Toc77331306"/>
      <w:bookmarkStart w:id="85" w:name="_Toc197731060"/>
      <w:bookmarkStart w:id="86" w:name="_Toc535916950"/>
      <w:r w:rsidRPr="00644D77">
        <w:rPr>
          <w:rStyle w:val="Heading2Char"/>
          <w:szCs w:val="24"/>
          <w:u w:val="single"/>
        </w:rPr>
        <w:t>Limitation of Liability</w:t>
      </w:r>
      <w:bookmarkEnd w:id="82"/>
      <w:bookmarkEnd w:id="83"/>
      <w:bookmarkEnd w:id="84"/>
      <w:bookmarkEnd w:id="85"/>
      <w:r w:rsidRPr="00644D77">
        <w:rPr>
          <w:rFonts w:ascii="Times New Roman" w:eastAsia="宋体" w:hAnsi="Times New Roman" w:cs="Times New Roman"/>
          <w:sz w:val="24"/>
          <w:szCs w:val="24"/>
        </w:rPr>
        <w:t xml:space="preserve">.  </w:t>
      </w:r>
    </w:p>
    <w:p w14:paraId="0A61B79B" w14:textId="1CA16C06" w:rsidR="0040540A" w:rsidRPr="00644D77" w:rsidRDefault="00151DC4"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Except as may otherwise be required by the </w:t>
      </w:r>
      <w:r w:rsidR="003D48D2" w:rsidRPr="00644D77">
        <w:rPr>
          <w:rFonts w:ascii="Times New Roman" w:eastAsia="宋体" w:hAnsi="Times New Roman" w:cs="Times New Roman"/>
          <w:sz w:val="24"/>
          <w:szCs w:val="24"/>
        </w:rPr>
        <w:t>Ordinance</w:t>
      </w:r>
      <w:r w:rsidRPr="00644D77">
        <w:rPr>
          <w:rFonts w:ascii="Times New Roman" w:eastAsia="宋体" w:hAnsi="Times New Roman" w:cs="Times New Roman"/>
          <w:sz w:val="24"/>
          <w:szCs w:val="24"/>
        </w:rPr>
        <w:t xml:space="preserve"> or as expressly provided for herein, the liability of each Limited Partner for the debts and obligations of the Fund is limited to its </w:t>
      </w:r>
      <w:r w:rsidR="005D6399" w:rsidRPr="00644D77">
        <w:rPr>
          <w:rFonts w:ascii="Times New Roman" w:eastAsia="宋体" w:hAnsi="Times New Roman" w:cs="Times New Roman"/>
          <w:sz w:val="24"/>
          <w:szCs w:val="24"/>
        </w:rPr>
        <w:t>capital commitment to the Fund</w:t>
      </w:r>
      <w:r w:rsidRPr="00644D77">
        <w:rPr>
          <w:rFonts w:ascii="Times New Roman" w:eastAsia="宋体" w:hAnsi="Times New Roman" w:cs="Times New Roman"/>
          <w:sz w:val="24"/>
          <w:szCs w:val="24"/>
        </w:rPr>
        <w:t>.</w:t>
      </w:r>
      <w:bookmarkEnd w:id="86"/>
    </w:p>
    <w:p w14:paraId="44BE2F78" w14:textId="45635321" w:rsidR="002351E4" w:rsidRPr="00644D77" w:rsidRDefault="002351E4" w:rsidP="00E4796F">
      <w:pPr>
        <w:pStyle w:val="Heading1"/>
        <w:spacing w:before="0" w:after="240" w:line="240" w:lineRule="auto"/>
        <w:jc w:val="center"/>
        <w:rPr>
          <w:rFonts w:eastAsia="宋体" w:cs="Times New Roman"/>
          <w:b/>
          <w:color w:val="auto"/>
          <w:sz w:val="24"/>
          <w:szCs w:val="24"/>
        </w:rPr>
      </w:pPr>
      <w:bookmarkStart w:id="87" w:name="_Toc535916975"/>
      <w:bookmarkStart w:id="88" w:name="_Toc72491057"/>
      <w:bookmarkStart w:id="89" w:name="_Toc64556268"/>
      <w:bookmarkStart w:id="90" w:name="_Toc77331316"/>
      <w:bookmarkStart w:id="91" w:name="_Toc535917006"/>
      <w:bookmarkStart w:id="92" w:name="_Toc72491059"/>
      <w:bookmarkStart w:id="93" w:name="_Toc64556270"/>
      <w:bookmarkStart w:id="94" w:name="_Toc77331318"/>
      <w:bookmarkStart w:id="95" w:name="_Toc197731061"/>
      <w:bookmarkStart w:id="96" w:name="_Toc535917007"/>
      <w:bookmarkEnd w:id="87"/>
      <w:bookmarkEnd w:id="88"/>
      <w:bookmarkEnd w:id="89"/>
      <w:bookmarkEnd w:id="90"/>
      <w:bookmarkEnd w:id="91"/>
      <w:r w:rsidRPr="00644D77">
        <w:rPr>
          <w:rFonts w:eastAsia="宋体" w:cs="Times New Roman"/>
          <w:b/>
          <w:color w:val="auto"/>
          <w:sz w:val="24"/>
          <w:szCs w:val="24"/>
        </w:rPr>
        <w:t xml:space="preserve">ARTICLE </w:t>
      </w:r>
      <w:r w:rsidR="005D6399" w:rsidRPr="00644D77">
        <w:rPr>
          <w:rFonts w:eastAsia="宋体" w:cs="Times New Roman"/>
          <w:b/>
          <w:color w:val="auto"/>
          <w:sz w:val="24"/>
          <w:szCs w:val="24"/>
        </w:rPr>
        <w:t>I</w:t>
      </w:r>
      <w:r w:rsidRPr="00644D77">
        <w:rPr>
          <w:rFonts w:eastAsia="宋体" w:cs="Times New Roman"/>
          <w:b/>
          <w:color w:val="auto"/>
          <w:sz w:val="24"/>
          <w:szCs w:val="24"/>
        </w:rPr>
        <w:t>V</w:t>
      </w:r>
      <w:bookmarkEnd w:id="92"/>
      <w:bookmarkEnd w:id="93"/>
      <w:bookmarkEnd w:id="94"/>
      <w:bookmarkEnd w:id="95"/>
    </w:p>
    <w:p w14:paraId="4F2FF180" w14:textId="77777777" w:rsidR="001E0E30" w:rsidRPr="00644D77" w:rsidRDefault="001E0E30" w:rsidP="00E4796F">
      <w:pPr>
        <w:pStyle w:val="Heading1"/>
        <w:spacing w:before="0" w:after="240" w:line="240" w:lineRule="auto"/>
        <w:jc w:val="center"/>
        <w:rPr>
          <w:rFonts w:eastAsia="宋体" w:cs="Times New Roman"/>
          <w:b/>
          <w:color w:val="auto"/>
          <w:sz w:val="24"/>
          <w:szCs w:val="24"/>
        </w:rPr>
      </w:pPr>
      <w:bookmarkStart w:id="97" w:name="_Toc72491060"/>
      <w:bookmarkStart w:id="98" w:name="_Toc64556271"/>
      <w:bookmarkStart w:id="99" w:name="_Toc77331319"/>
      <w:bookmarkStart w:id="100" w:name="_Toc197731062"/>
      <w:r w:rsidRPr="00644D77">
        <w:rPr>
          <w:rFonts w:eastAsia="宋体" w:cs="Times New Roman"/>
          <w:b/>
          <w:color w:val="auto"/>
          <w:sz w:val="24"/>
          <w:szCs w:val="24"/>
        </w:rPr>
        <w:t>CAPITAL COMMITMENTS; CAPITAL CONTRIBUTIONS</w:t>
      </w:r>
      <w:bookmarkEnd w:id="96"/>
      <w:bookmarkEnd w:id="97"/>
      <w:bookmarkEnd w:id="98"/>
      <w:bookmarkEnd w:id="99"/>
      <w:bookmarkEnd w:id="100"/>
    </w:p>
    <w:p w14:paraId="7D508C58" w14:textId="6A3B5446" w:rsidR="00CA2BB4" w:rsidRPr="00644D77" w:rsidRDefault="009036E0">
      <w:pPr>
        <w:pStyle w:val="ListParagraph"/>
        <w:numPr>
          <w:ilvl w:val="0"/>
          <w:numId w:val="5"/>
        </w:numPr>
        <w:spacing w:after="240" w:line="240" w:lineRule="auto"/>
        <w:ind w:left="0" w:firstLine="720"/>
        <w:contextualSpacing w:val="0"/>
        <w:jc w:val="both"/>
        <w:rPr>
          <w:rFonts w:ascii="Times New Roman" w:eastAsia="宋体" w:hAnsi="Times New Roman" w:cs="Times New Roman"/>
          <w:vanish/>
          <w:sz w:val="24"/>
          <w:szCs w:val="24"/>
          <w:specVanish/>
        </w:rPr>
      </w:pPr>
      <w:bookmarkStart w:id="101" w:name="_Toc72491061"/>
      <w:bookmarkStart w:id="102" w:name="_Toc64556272"/>
      <w:bookmarkStart w:id="103" w:name="_Toc77331320"/>
      <w:bookmarkStart w:id="104" w:name="_Toc197731063"/>
      <w:bookmarkStart w:id="105" w:name="_Toc535917008"/>
      <w:r w:rsidRPr="00644D77">
        <w:rPr>
          <w:rStyle w:val="Heading2Char"/>
          <w:szCs w:val="24"/>
          <w:u w:val="single"/>
        </w:rPr>
        <w:t>Capital Commitments</w:t>
      </w:r>
      <w:bookmarkEnd w:id="101"/>
      <w:bookmarkEnd w:id="102"/>
      <w:bookmarkEnd w:id="103"/>
      <w:bookmarkEnd w:id="104"/>
      <w:r w:rsidRPr="00644D77">
        <w:rPr>
          <w:rFonts w:ascii="Times New Roman" w:eastAsia="宋体" w:hAnsi="Times New Roman" w:cs="Times New Roman"/>
          <w:sz w:val="24"/>
          <w:szCs w:val="24"/>
        </w:rPr>
        <w:t xml:space="preserve">.  </w:t>
      </w:r>
    </w:p>
    <w:bookmarkEnd w:id="105"/>
    <w:p w14:paraId="16250BCD" w14:textId="4FB4A6D6" w:rsidR="00096532" w:rsidRPr="00644D77" w:rsidRDefault="00531AD5" w:rsidP="00E4796F">
      <w:pPr>
        <w:spacing w:after="24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General Partner and the Initial Limited Partner hereby each agree</w:t>
      </w:r>
      <w:r w:rsidR="005D6399" w:rsidRPr="00644D77">
        <w:rPr>
          <w:rFonts w:ascii="Times New Roman" w:eastAsia="宋体" w:hAnsi="Times New Roman" w:cs="Times New Roman"/>
          <w:sz w:val="24"/>
          <w:szCs w:val="24"/>
        </w:rPr>
        <w:t>s</w:t>
      </w:r>
      <w:r w:rsidRPr="00644D77">
        <w:rPr>
          <w:rFonts w:ascii="Times New Roman" w:eastAsia="宋体" w:hAnsi="Times New Roman" w:cs="Times New Roman"/>
          <w:sz w:val="24"/>
          <w:szCs w:val="24"/>
        </w:rPr>
        <w:t xml:space="preserve"> to make a </w:t>
      </w:r>
      <w:r w:rsidR="00CB55C4" w:rsidRPr="00644D77">
        <w:rPr>
          <w:rFonts w:ascii="Times New Roman" w:eastAsia="宋体" w:hAnsi="Times New Roman" w:cs="Times New Roman"/>
          <w:sz w:val="24"/>
          <w:szCs w:val="24"/>
        </w:rPr>
        <w:t>c</w:t>
      </w:r>
      <w:r w:rsidRPr="00644D77">
        <w:rPr>
          <w:rFonts w:ascii="Times New Roman" w:eastAsia="宋体" w:hAnsi="Times New Roman" w:cs="Times New Roman"/>
          <w:sz w:val="24"/>
          <w:szCs w:val="24"/>
        </w:rPr>
        <w:t xml:space="preserve">apital </w:t>
      </w:r>
      <w:r w:rsidR="00CB55C4" w:rsidRPr="00644D77">
        <w:rPr>
          <w:rFonts w:ascii="Times New Roman" w:eastAsia="宋体" w:hAnsi="Times New Roman" w:cs="Times New Roman"/>
          <w:sz w:val="24"/>
          <w:szCs w:val="24"/>
        </w:rPr>
        <w:t>c</w:t>
      </w:r>
      <w:r w:rsidRPr="00644D77">
        <w:rPr>
          <w:rFonts w:ascii="Times New Roman" w:eastAsia="宋体" w:hAnsi="Times New Roman" w:cs="Times New Roman"/>
          <w:sz w:val="24"/>
          <w:szCs w:val="24"/>
        </w:rPr>
        <w:t>ommitment of $1</w:t>
      </w:r>
      <w:r w:rsidR="00506688" w:rsidRPr="00644D77">
        <w:rPr>
          <w:rFonts w:ascii="Times New Roman" w:eastAsia="宋体" w:hAnsi="Times New Roman" w:cs="Times New Roman" w:hint="eastAsia"/>
          <w:sz w:val="24"/>
          <w:szCs w:val="24"/>
        </w:rPr>
        <w:t>.00</w:t>
      </w:r>
      <w:r w:rsidRPr="00644D77">
        <w:rPr>
          <w:rFonts w:ascii="Times New Roman" w:eastAsia="宋体" w:hAnsi="Times New Roman" w:cs="Times New Roman"/>
          <w:sz w:val="24"/>
          <w:szCs w:val="24"/>
        </w:rPr>
        <w:t xml:space="preserve"> to the Fund.</w:t>
      </w:r>
    </w:p>
    <w:p w14:paraId="26426674" w14:textId="77777777" w:rsidR="00CA2BB4" w:rsidRPr="00644D77" w:rsidRDefault="00096532">
      <w:pPr>
        <w:pStyle w:val="ListParagraph"/>
        <w:numPr>
          <w:ilvl w:val="0"/>
          <w:numId w:val="5"/>
        </w:numPr>
        <w:spacing w:after="240" w:line="240" w:lineRule="auto"/>
        <w:ind w:left="0" w:firstLine="720"/>
        <w:contextualSpacing w:val="0"/>
        <w:jc w:val="both"/>
        <w:rPr>
          <w:rFonts w:ascii="Times New Roman" w:eastAsia="宋体" w:hAnsi="Times New Roman" w:cs="Times New Roman"/>
          <w:vanish/>
          <w:sz w:val="24"/>
          <w:szCs w:val="24"/>
          <w:specVanish/>
        </w:rPr>
      </w:pPr>
      <w:bookmarkStart w:id="106" w:name="_Toc72491062"/>
      <w:bookmarkStart w:id="107" w:name="_Toc64556273"/>
      <w:bookmarkStart w:id="108" w:name="_Toc77331321"/>
      <w:bookmarkStart w:id="109" w:name="_Toc197731064"/>
      <w:r w:rsidRPr="00644D77">
        <w:rPr>
          <w:rStyle w:val="Heading2Char"/>
          <w:szCs w:val="24"/>
          <w:u w:val="single"/>
        </w:rPr>
        <w:t>Capital Contributions</w:t>
      </w:r>
      <w:bookmarkEnd w:id="106"/>
      <w:bookmarkEnd w:id="107"/>
      <w:bookmarkEnd w:id="108"/>
      <w:bookmarkEnd w:id="109"/>
      <w:r w:rsidRPr="00644D77">
        <w:rPr>
          <w:rFonts w:ascii="Times New Roman" w:eastAsia="宋体" w:hAnsi="Times New Roman" w:cs="Times New Roman"/>
          <w:sz w:val="24"/>
          <w:szCs w:val="24"/>
        </w:rPr>
        <w:t xml:space="preserve">.  </w:t>
      </w:r>
    </w:p>
    <w:p w14:paraId="5C6145B5" w14:textId="507D2678" w:rsidR="00096532" w:rsidRPr="00644D77" w:rsidRDefault="00391EE0"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hint="eastAsia"/>
          <w:sz w:val="24"/>
          <w:szCs w:val="24"/>
        </w:rPr>
        <w:t xml:space="preserve">The </w:t>
      </w:r>
      <w:r w:rsidR="00531AD5" w:rsidRPr="00644D77">
        <w:rPr>
          <w:rFonts w:ascii="Times New Roman" w:eastAsia="宋体" w:hAnsi="Times New Roman" w:cs="Times New Roman"/>
          <w:sz w:val="24"/>
          <w:szCs w:val="24"/>
        </w:rPr>
        <w:t xml:space="preserve">Partners shall make </w:t>
      </w:r>
      <w:r w:rsidR="00CB55C4" w:rsidRPr="00644D77">
        <w:rPr>
          <w:rFonts w:ascii="Times New Roman" w:eastAsia="宋体" w:hAnsi="Times New Roman" w:cs="Times New Roman"/>
          <w:sz w:val="24"/>
          <w:szCs w:val="24"/>
        </w:rPr>
        <w:t>c</w:t>
      </w:r>
      <w:r w:rsidR="00531AD5" w:rsidRPr="00644D77">
        <w:rPr>
          <w:rFonts w:ascii="Times New Roman" w:eastAsia="宋体" w:hAnsi="Times New Roman" w:cs="Times New Roman"/>
          <w:sz w:val="24"/>
          <w:szCs w:val="24"/>
        </w:rPr>
        <w:t xml:space="preserve">apital </w:t>
      </w:r>
      <w:r w:rsidR="00CB55C4" w:rsidRPr="00644D77">
        <w:rPr>
          <w:rFonts w:ascii="Times New Roman" w:eastAsia="宋体" w:hAnsi="Times New Roman" w:cs="Times New Roman"/>
          <w:sz w:val="24"/>
          <w:szCs w:val="24"/>
        </w:rPr>
        <w:t>c</w:t>
      </w:r>
      <w:r w:rsidR="00531AD5" w:rsidRPr="00644D77">
        <w:rPr>
          <w:rFonts w:ascii="Times New Roman" w:eastAsia="宋体" w:hAnsi="Times New Roman" w:cs="Times New Roman"/>
          <w:sz w:val="24"/>
          <w:szCs w:val="24"/>
        </w:rPr>
        <w:t>ontributions to the Fund in such amounts and at such times as they shall mutually agree.</w:t>
      </w:r>
      <w:r w:rsidR="00096532" w:rsidRPr="00644D77">
        <w:rPr>
          <w:rFonts w:ascii="Times New Roman" w:eastAsia="宋体" w:hAnsi="Times New Roman" w:cs="Times New Roman"/>
          <w:sz w:val="24"/>
          <w:szCs w:val="24"/>
        </w:rPr>
        <w:t xml:space="preserve">  </w:t>
      </w:r>
    </w:p>
    <w:p w14:paraId="4EAA398A" w14:textId="2267F793" w:rsidR="00912A79" w:rsidRPr="00644D77" w:rsidRDefault="00912A79" w:rsidP="00E4796F">
      <w:pPr>
        <w:pStyle w:val="Heading1"/>
        <w:spacing w:before="0" w:after="240" w:line="240" w:lineRule="auto"/>
        <w:jc w:val="center"/>
        <w:rPr>
          <w:rFonts w:eastAsia="宋体" w:cs="Times New Roman"/>
          <w:b/>
          <w:color w:val="auto"/>
          <w:sz w:val="24"/>
          <w:szCs w:val="24"/>
        </w:rPr>
      </w:pPr>
      <w:bookmarkStart w:id="110" w:name="_Toc535917042"/>
      <w:bookmarkStart w:id="111" w:name="_Toc72491067"/>
      <w:bookmarkStart w:id="112" w:name="_Toc64556278"/>
      <w:bookmarkStart w:id="113" w:name="_Toc77331326"/>
      <w:bookmarkStart w:id="114" w:name="_Toc197731065"/>
      <w:bookmarkEnd w:id="110"/>
      <w:r w:rsidRPr="00644D77">
        <w:rPr>
          <w:rFonts w:eastAsia="宋体" w:cs="Times New Roman"/>
          <w:b/>
          <w:color w:val="auto"/>
          <w:sz w:val="24"/>
          <w:szCs w:val="24"/>
        </w:rPr>
        <w:t>ARTICLE V</w:t>
      </w:r>
      <w:bookmarkEnd w:id="111"/>
      <w:bookmarkEnd w:id="112"/>
      <w:bookmarkEnd w:id="113"/>
      <w:bookmarkEnd w:id="114"/>
    </w:p>
    <w:p w14:paraId="736E30D5" w14:textId="51A36E82" w:rsidR="0054179A" w:rsidRPr="00644D77" w:rsidRDefault="0054179A" w:rsidP="00E4796F">
      <w:pPr>
        <w:pStyle w:val="Heading1"/>
        <w:spacing w:before="0" w:after="240" w:line="240" w:lineRule="auto"/>
        <w:jc w:val="center"/>
        <w:rPr>
          <w:rFonts w:eastAsia="宋体" w:cs="Times New Roman"/>
          <w:b/>
          <w:color w:val="auto"/>
          <w:sz w:val="24"/>
          <w:szCs w:val="24"/>
        </w:rPr>
      </w:pPr>
      <w:bookmarkStart w:id="115" w:name="_Toc72491068"/>
      <w:bookmarkStart w:id="116" w:name="_Toc64556279"/>
      <w:bookmarkStart w:id="117" w:name="_Toc77331327"/>
      <w:bookmarkStart w:id="118" w:name="_Toc197731066"/>
      <w:r w:rsidRPr="00644D77">
        <w:rPr>
          <w:rFonts w:eastAsia="宋体" w:cs="Times New Roman"/>
          <w:b/>
          <w:color w:val="auto"/>
          <w:sz w:val="24"/>
          <w:szCs w:val="24"/>
        </w:rPr>
        <w:t>DISTRIBUTIONS; ALLOCATIONS</w:t>
      </w:r>
      <w:bookmarkEnd w:id="115"/>
      <w:bookmarkEnd w:id="116"/>
      <w:bookmarkEnd w:id="117"/>
      <w:bookmarkEnd w:id="118"/>
    </w:p>
    <w:p w14:paraId="703C17B3" w14:textId="6D51D6AB" w:rsidR="006A55CA" w:rsidRPr="00644D77" w:rsidRDefault="00531AD5">
      <w:pPr>
        <w:pStyle w:val="ListParagraph"/>
        <w:numPr>
          <w:ilvl w:val="0"/>
          <w:numId w:val="6"/>
        </w:numPr>
        <w:spacing w:after="240" w:line="240" w:lineRule="auto"/>
        <w:ind w:left="0" w:firstLine="720"/>
        <w:contextualSpacing w:val="0"/>
        <w:jc w:val="both"/>
        <w:rPr>
          <w:rFonts w:ascii="Times New Roman" w:eastAsia="宋体" w:hAnsi="Times New Roman" w:cs="Times New Roman"/>
          <w:vanish/>
          <w:sz w:val="24"/>
          <w:szCs w:val="24"/>
          <w:specVanish/>
        </w:rPr>
      </w:pPr>
      <w:bookmarkStart w:id="119" w:name="_Toc197731067"/>
      <w:bookmarkStart w:id="120" w:name="_Toc535917052"/>
      <w:r w:rsidRPr="00644D77">
        <w:rPr>
          <w:rStyle w:val="Heading2Char"/>
          <w:szCs w:val="24"/>
          <w:u w:val="single"/>
          <w:lang w:eastAsia="zh-CN"/>
        </w:rPr>
        <w:t>Profits and Losses</w:t>
      </w:r>
      <w:bookmarkEnd w:id="119"/>
      <w:r w:rsidR="0008095D" w:rsidRPr="00644D77">
        <w:rPr>
          <w:rFonts w:ascii="Times New Roman" w:eastAsia="宋体" w:hAnsi="Times New Roman" w:cs="Times New Roman"/>
          <w:sz w:val="24"/>
          <w:szCs w:val="24"/>
        </w:rPr>
        <w:t xml:space="preserve">.  </w:t>
      </w:r>
    </w:p>
    <w:p w14:paraId="049B7B1E" w14:textId="4D6633ED" w:rsidR="0008095D" w:rsidRPr="00644D77" w:rsidRDefault="00531AD5"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All profits and losses of the Fund shall be allocated equally between the General Partner and the Limited Partners, provided that the aggregate losses allocated to the Limited Partners shall not exceed an amount equal to the </w:t>
      </w:r>
      <w:r w:rsidR="005D6399" w:rsidRPr="00644D77">
        <w:rPr>
          <w:rFonts w:ascii="Times New Roman" w:eastAsia="宋体" w:hAnsi="Times New Roman" w:cs="Times New Roman"/>
          <w:sz w:val="24"/>
          <w:szCs w:val="24"/>
        </w:rPr>
        <w:t>capital commitment</w:t>
      </w:r>
      <w:r w:rsidRPr="00644D77">
        <w:rPr>
          <w:rFonts w:ascii="Times New Roman" w:eastAsia="宋体" w:hAnsi="Times New Roman" w:cs="Times New Roman"/>
          <w:sz w:val="24"/>
          <w:szCs w:val="24"/>
        </w:rPr>
        <w:t xml:space="preserve"> by such Limited Partner to the </w:t>
      </w:r>
      <w:r w:rsidR="00DE1038"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under section </w:t>
      </w:r>
      <w:r w:rsidR="00511E28" w:rsidRPr="00644D77">
        <w:rPr>
          <w:rFonts w:ascii="Times New Roman" w:eastAsia="宋体" w:hAnsi="Times New Roman" w:cs="Times New Roman"/>
          <w:sz w:val="24"/>
          <w:szCs w:val="24"/>
        </w:rPr>
        <w:t>4</w:t>
      </w:r>
      <w:r w:rsidRPr="00644D77">
        <w:rPr>
          <w:rFonts w:ascii="Times New Roman" w:eastAsia="宋体" w:hAnsi="Times New Roman" w:cs="Times New Roman"/>
          <w:sz w:val="24"/>
          <w:szCs w:val="24"/>
        </w:rPr>
        <w:t>.1 and any further losses shall be allocated solely to the General Partner</w:t>
      </w:r>
      <w:bookmarkEnd w:id="120"/>
      <w:r w:rsidR="0008095D" w:rsidRPr="00644D77">
        <w:rPr>
          <w:rFonts w:ascii="Times New Roman" w:eastAsia="宋体" w:hAnsi="Times New Roman" w:cs="Times New Roman"/>
          <w:sz w:val="24"/>
          <w:szCs w:val="24"/>
        </w:rPr>
        <w:t xml:space="preserve">.  </w:t>
      </w:r>
    </w:p>
    <w:p w14:paraId="13C9B1E3" w14:textId="1C53F255" w:rsidR="006A55CA" w:rsidRPr="00644D77" w:rsidRDefault="00B95C5A">
      <w:pPr>
        <w:pStyle w:val="ListParagraph"/>
        <w:numPr>
          <w:ilvl w:val="0"/>
          <w:numId w:val="6"/>
        </w:numPr>
        <w:spacing w:after="240" w:line="240" w:lineRule="auto"/>
        <w:ind w:left="0" w:firstLine="720"/>
        <w:contextualSpacing w:val="0"/>
        <w:jc w:val="both"/>
        <w:rPr>
          <w:rFonts w:ascii="Times New Roman" w:eastAsia="宋体" w:hAnsi="Times New Roman" w:cs="Times New Roman"/>
          <w:vanish/>
          <w:sz w:val="24"/>
          <w:szCs w:val="24"/>
          <w:specVanish/>
        </w:rPr>
      </w:pPr>
      <w:bookmarkStart w:id="121" w:name="_Toc72491075"/>
      <w:bookmarkStart w:id="122" w:name="_Toc64556286"/>
      <w:bookmarkStart w:id="123" w:name="_Toc77331336"/>
      <w:bookmarkStart w:id="124" w:name="_Toc197731068"/>
      <w:bookmarkStart w:id="125" w:name="_Toc535917057"/>
      <w:r w:rsidRPr="00644D77">
        <w:rPr>
          <w:rStyle w:val="Heading2Char"/>
          <w:szCs w:val="24"/>
          <w:u w:val="single"/>
        </w:rPr>
        <w:t>Distributions</w:t>
      </w:r>
      <w:bookmarkEnd w:id="121"/>
      <w:bookmarkEnd w:id="122"/>
      <w:bookmarkEnd w:id="123"/>
      <w:bookmarkEnd w:id="124"/>
      <w:r w:rsidRPr="00644D77">
        <w:rPr>
          <w:rFonts w:ascii="Times New Roman" w:eastAsia="宋体" w:hAnsi="Times New Roman" w:cs="Times New Roman"/>
          <w:sz w:val="24"/>
          <w:szCs w:val="24"/>
        </w:rPr>
        <w:t>.</w:t>
      </w:r>
      <w:bookmarkEnd w:id="125"/>
      <w:r w:rsidRPr="00644D77">
        <w:rPr>
          <w:rFonts w:ascii="Times New Roman" w:eastAsia="宋体" w:hAnsi="Times New Roman" w:cs="Times New Roman"/>
          <w:sz w:val="24"/>
          <w:szCs w:val="24"/>
        </w:rPr>
        <w:t xml:space="preserve">  </w:t>
      </w:r>
      <w:bookmarkStart w:id="126" w:name="_Toc535917058"/>
    </w:p>
    <w:p w14:paraId="3BBA08B0" w14:textId="74608755" w:rsidR="001A14A1" w:rsidRPr="00644D77" w:rsidRDefault="00531AD5">
      <w:pPr>
        <w:numPr>
          <w:ilvl w:val="0"/>
          <w:numId w:val="6"/>
        </w:num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Fund shall make distributions in respect of profits at such times and in such amounts as may be determined by the General Partner in its discretion.</w:t>
      </w:r>
      <w:bookmarkEnd w:id="126"/>
    </w:p>
    <w:p w14:paraId="7622DCCE" w14:textId="0499C3DE" w:rsidR="00784DF4" w:rsidRPr="00644D77" w:rsidRDefault="00D4547B" w:rsidP="00E4796F">
      <w:pPr>
        <w:pStyle w:val="Heading1"/>
        <w:spacing w:before="0" w:after="240" w:line="240" w:lineRule="auto"/>
        <w:jc w:val="center"/>
        <w:rPr>
          <w:rFonts w:eastAsia="宋体" w:cs="Times New Roman"/>
          <w:b/>
          <w:color w:val="auto"/>
          <w:sz w:val="24"/>
          <w:szCs w:val="24"/>
        </w:rPr>
      </w:pPr>
      <w:bookmarkStart w:id="127" w:name="_Toc535917083"/>
      <w:bookmarkStart w:id="128" w:name="_Toc535917087"/>
      <w:bookmarkStart w:id="129" w:name="_Toc72491085"/>
      <w:bookmarkStart w:id="130" w:name="_Toc64556296"/>
      <w:bookmarkStart w:id="131" w:name="_Toc77331346"/>
      <w:bookmarkStart w:id="132" w:name="_Toc535917095"/>
      <w:bookmarkStart w:id="133" w:name="_Toc535917107"/>
      <w:bookmarkStart w:id="134" w:name="_Toc535917123"/>
      <w:bookmarkStart w:id="135" w:name="_Toc72491095"/>
      <w:bookmarkStart w:id="136" w:name="_Toc64556306"/>
      <w:bookmarkStart w:id="137" w:name="_Toc77331356"/>
      <w:bookmarkStart w:id="138" w:name="_Toc197731069"/>
      <w:bookmarkEnd w:id="127"/>
      <w:bookmarkEnd w:id="128"/>
      <w:bookmarkEnd w:id="129"/>
      <w:bookmarkEnd w:id="130"/>
      <w:bookmarkEnd w:id="131"/>
      <w:bookmarkEnd w:id="132"/>
      <w:bookmarkEnd w:id="133"/>
      <w:bookmarkEnd w:id="134"/>
      <w:r w:rsidRPr="00644D77">
        <w:rPr>
          <w:rFonts w:eastAsia="宋体" w:cs="Times New Roman"/>
          <w:b/>
          <w:color w:val="auto"/>
          <w:sz w:val="24"/>
          <w:szCs w:val="24"/>
        </w:rPr>
        <w:lastRenderedPageBreak/>
        <w:t xml:space="preserve">ARTICLE </w:t>
      </w:r>
      <w:bookmarkEnd w:id="135"/>
      <w:bookmarkEnd w:id="136"/>
      <w:bookmarkEnd w:id="137"/>
      <w:r w:rsidR="005D6399" w:rsidRPr="00644D77">
        <w:rPr>
          <w:rFonts w:eastAsia="宋体" w:cs="Times New Roman"/>
          <w:b/>
          <w:color w:val="auto"/>
          <w:sz w:val="24"/>
          <w:szCs w:val="24"/>
        </w:rPr>
        <w:t>VI</w:t>
      </w:r>
      <w:bookmarkEnd w:id="138"/>
    </w:p>
    <w:p w14:paraId="327DC9D7" w14:textId="51420EB8" w:rsidR="00CB3572" w:rsidRPr="00644D77" w:rsidRDefault="00CB3572" w:rsidP="00E4796F">
      <w:pPr>
        <w:pStyle w:val="Heading1"/>
        <w:spacing w:before="0" w:after="240" w:line="240" w:lineRule="auto"/>
        <w:jc w:val="center"/>
        <w:rPr>
          <w:rFonts w:eastAsia="宋体" w:cs="Times New Roman"/>
          <w:b/>
          <w:color w:val="auto"/>
          <w:sz w:val="24"/>
          <w:szCs w:val="24"/>
        </w:rPr>
      </w:pPr>
      <w:bookmarkStart w:id="139" w:name="_Toc535917124"/>
      <w:bookmarkStart w:id="140" w:name="_Toc72491096"/>
      <w:bookmarkStart w:id="141" w:name="_Toc64556307"/>
      <w:bookmarkStart w:id="142" w:name="_Toc77331357"/>
      <w:bookmarkStart w:id="143" w:name="_Toc197731070"/>
      <w:r w:rsidRPr="00644D77">
        <w:rPr>
          <w:rFonts w:eastAsia="宋体" w:cs="Times New Roman"/>
          <w:b/>
          <w:color w:val="auto"/>
          <w:sz w:val="24"/>
          <w:szCs w:val="24"/>
        </w:rPr>
        <w:t>TRANSFERS</w:t>
      </w:r>
      <w:bookmarkEnd w:id="139"/>
      <w:bookmarkEnd w:id="140"/>
      <w:bookmarkEnd w:id="141"/>
      <w:bookmarkEnd w:id="142"/>
      <w:bookmarkEnd w:id="143"/>
    </w:p>
    <w:p w14:paraId="1EB51273" w14:textId="77777777" w:rsidR="00633BA1" w:rsidRPr="00644D77" w:rsidRDefault="00633BA1">
      <w:pPr>
        <w:pStyle w:val="ListParagraph"/>
        <w:numPr>
          <w:ilvl w:val="0"/>
          <w:numId w:val="7"/>
        </w:numPr>
        <w:spacing w:after="240" w:line="240" w:lineRule="auto"/>
        <w:ind w:left="0" w:firstLine="720"/>
        <w:contextualSpacing w:val="0"/>
        <w:jc w:val="both"/>
        <w:rPr>
          <w:rFonts w:ascii="Times New Roman" w:eastAsia="宋体" w:hAnsi="Times New Roman" w:cs="Times New Roman"/>
          <w:sz w:val="24"/>
          <w:szCs w:val="24"/>
        </w:rPr>
      </w:pPr>
      <w:bookmarkStart w:id="144" w:name="_Toc72491097"/>
      <w:bookmarkStart w:id="145" w:name="_Toc64556308"/>
      <w:bookmarkStart w:id="146" w:name="_Toc77331358"/>
      <w:bookmarkStart w:id="147" w:name="_Toc197731071"/>
      <w:bookmarkStart w:id="148" w:name="_Toc535917125"/>
      <w:r w:rsidRPr="00644D77">
        <w:rPr>
          <w:rStyle w:val="Heading2Char"/>
          <w:szCs w:val="24"/>
          <w:u w:val="single"/>
        </w:rPr>
        <w:t>Transfers by Partners</w:t>
      </w:r>
      <w:bookmarkEnd w:id="144"/>
      <w:bookmarkEnd w:id="145"/>
      <w:bookmarkEnd w:id="146"/>
      <w:bookmarkEnd w:id="147"/>
      <w:r w:rsidRPr="00644D77">
        <w:rPr>
          <w:rFonts w:ascii="Times New Roman" w:eastAsia="宋体" w:hAnsi="Times New Roman" w:cs="Times New Roman"/>
          <w:sz w:val="24"/>
          <w:szCs w:val="24"/>
        </w:rPr>
        <w:t>.</w:t>
      </w:r>
      <w:bookmarkEnd w:id="148"/>
    </w:p>
    <w:p w14:paraId="23919B59" w14:textId="2F12868B" w:rsidR="00633BA1" w:rsidRPr="00644D77" w:rsidRDefault="00633BA1">
      <w:pPr>
        <w:pStyle w:val="ListParagraph"/>
        <w:numPr>
          <w:ilvl w:val="0"/>
          <w:numId w:val="8"/>
        </w:numPr>
        <w:spacing w:after="240" w:line="240" w:lineRule="auto"/>
        <w:ind w:left="0" w:firstLine="864"/>
        <w:contextualSpacing w:val="0"/>
        <w:jc w:val="both"/>
        <w:rPr>
          <w:rFonts w:ascii="Times New Roman" w:eastAsia="宋体" w:hAnsi="Times New Roman" w:cs="Times New Roman"/>
          <w:sz w:val="24"/>
          <w:szCs w:val="24"/>
        </w:rPr>
      </w:pPr>
      <w:bookmarkStart w:id="149" w:name="_Toc535917126"/>
      <w:r w:rsidRPr="00644D77">
        <w:rPr>
          <w:rFonts w:ascii="Times New Roman" w:eastAsia="宋体" w:hAnsi="Times New Roman" w:cs="Times New Roman"/>
          <w:sz w:val="24"/>
          <w:szCs w:val="24"/>
          <w:u w:val="single"/>
        </w:rPr>
        <w:t>Transfers by Limited Partners</w:t>
      </w:r>
      <w:r w:rsidRPr="00644D77">
        <w:rPr>
          <w:rFonts w:ascii="Times New Roman" w:eastAsia="宋体" w:hAnsi="Times New Roman" w:cs="Times New Roman"/>
          <w:sz w:val="24"/>
          <w:szCs w:val="24"/>
        </w:rPr>
        <w:t xml:space="preserve">. </w:t>
      </w:r>
      <w:r w:rsidR="00531AD5" w:rsidRPr="00644D77">
        <w:rPr>
          <w:rFonts w:ascii="Times New Roman" w:eastAsia="宋体" w:hAnsi="Times New Roman" w:cs="Times New Roman"/>
          <w:sz w:val="24"/>
          <w:szCs w:val="24"/>
        </w:rPr>
        <w:t xml:space="preserve"> </w:t>
      </w:r>
      <w:r w:rsidR="00391EE0" w:rsidRPr="00644D77">
        <w:rPr>
          <w:rFonts w:ascii="Times New Roman" w:eastAsia="宋体" w:hAnsi="Times New Roman" w:cs="Times New Roman" w:hint="eastAsia"/>
          <w:sz w:val="24"/>
          <w:szCs w:val="24"/>
        </w:rPr>
        <w:t>A</w:t>
      </w:r>
      <w:r w:rsidR="00531AD5" w:rsidRPr="00644D77">
        <w:rPr>
          <w:rFonts w:ascii="Times New Roman" w:eastAsia="宋体" w:hAnsi="Times New Roman" w:cs="Times New Roman"/>
          <w:sz w:val="24"/>
          <w:szCs w:val="24"/>
        </w:rPr>
        <w:t xml:space="preserve"> Limited Partner may at any time transfer its interest in the Fund to any Person and, on completion of any such transfer, the transferee shall become a </w:t>
      </w:r>
      <w:r w:rsidR="0040540A" w:rsidRPr="00644D77">
        <w:rPr>
          <w:rFonts w:ascii="Times New Roman" w:eastAsia="宋体" w:hAnsi="Times New Roman" w:cs="Times New Roman"/>
          <w:sz w:val="24"/>
          <w:szCs w:val="24"/>
        </w:rPr>
        <w:t>Limited Partner</w:t>
      </w:r>
      <w:r w:rsidR="00531AD5" w:rsidRPr="00644D77">
        <w:rPr>
          <w:rFonts w:ascii="Times New Roman" w:eastAsia="宋体" w:hAnsi="Times New Roman" w:cs="Times New Roman"/>
          <w:sz w:val="24"/>
          <w:szCs w:val="24"/>
        </w:rPr>
        <w:t xml:space="preserve"> in the Fund in place of the transferor, with all the rights and obligations accorded to the </w:t>
      </w:r>
      <w:r w:rsidR="0040540A" w:rsidRPr="00644D77">
        <w:rPr>
          <w:rFonts w:ascii="Times New Roman" w:eastAsia="宋体" w:hAnsi="Times New Roman" w:cs="Times New Roman"/>
          <w:sz w:val="24"/>
          <w:szCs w:val="24"/>
        </w:rPr>
        <w:t xml:space="preserve">Limited Partner </w:t>
      </w:r>
      <w:r w:rsidR="00531AD5" w:rsidRPr="00644D77">
        <w:rPr>
          <w:rFonts w:ascii="Times New Roman" w:eastAsia="宋体" w:hAnsi="Times New Roman" w:cs="Times New Roman"/>
          <w:sz w:val="24"/>
          <w:szCs w:val="24"/>
        </w:rPr>
        <w:t>by this Agreement.</w:t>
      </w:r>
      <w:bookmarkEnd w:id="149"/>
    </w:p>
    <w:p w14:paraId="3C41BCAA" w14:textId="662888A5" w:rsidR="0040540A" w:rsidRPr="00644D77" w:rsidRDefault="00531AD5">
      <w:pPr>
        <w:pStyle w:val="ListParagraph"/>
        <w:numPr>
          <w:ilvl w:val="0"/>
          <w:numId w:val="8"/>
        </w:numPr>
        <w:spacing w:after="240" w:line="240" w:lineRule="auto"/>
        <w:ind w:left="0" w:firstLine="864"/>
        <w:contextualSpacing w:val="0"/>
        <w:jc w:val="both"/>
        <w:rPr>
          <w:rFonts w:ascii="Times New Roman" w:eastAsia="宋体" w:hAnsi="Times New Roman" w:cs="Times New Roman"/>
          <w:sz w:val="24"/>
          <w:szCs w:val="24"/>
        </w:rPr>
      </w:pPr>
      <w:bookmarkStart w:id="150" w:name="_Toc535917145"/>
      <w:r w:rsidRPr="00644D77">
        <w:rPr>
          <w:rFonts w:ascii="Times New Roman" w:eastAsia="宋体" w:hAnsi="Times New Roman" w:cs="Times New Roman"/>
          <w:sz w:val="24"/>
          <w:szCs w:val="24"/>
          <w:u w:val="single"/>
        </w:rPr>
        <w:t>Transfer by the General Partner</w:t>
      </w:r>
      <w:r w:rsidR="00EE2A3A" w:rsidRPr="00644D77">
        <w:rPr>
          <w:rFonts w:ascii="Times New Roman" w:eastAsia="宋体" w:hAnsi="Times New Roman" w:cs="Times New Roman"/>
          <w:sz w:val="24"/>
          <w:szCs w:val="24"/>
        </w:rPr>
        <w:t xml:space="preserve">.  </w:t>
      </w:r>
      <w:r w:rsidRPr="00644D77">
        <w:rPr>
          <w:rFonts w:ascii="Times New Roman" w:eastAsia="宋体" w:hAnsi="Times New Roman" w:cs="Times New Roman"/>
          <w:sz w:val="24"/>
          <w:szCs w:val="24"/>
        </w:rPr>
        <w:t xml:space="preserve">The General Partner may at any time transfer its interest in the Fund to any Person and, on completion of any such transfer, the transferee shall become </w:t>
      </w:r>
      <w:r w:rsidR="0040540A" w:rsidRPr="00644D77">
        <w:rPr>
          <w:rFonts w:ascii="Times New Roman" w:eastAsia="宋体" w:hAnsi="Times New Roman" w:cs="Times New Roman"/>
          <w:sz w:val="24"/>
          <w:szCs w:val="24"/>
        </w:rPr>
        <w:t>the</w:t>
      </w:r>
      <w:r w:rsidRPr="00644D77">
        <w:rPr>
          <w:rFonts w:ascii="Times New Roman" w:eastAsia="宋体" w:hAnsi="Times New Roman" w:cs="Times New Roman"/>
          <w:sz w:val="24"/>
          <w:szCs w:val="24"/>
        </w:rPr>
        <w:t xml:space="preserve"> general partner in the Fund in place of the transferor, with all the rights and obligations accorded to the General Partner by this Agreement.</w:t>
      </w:r>
      <w:bookmarkEnd w:id="150"/>
    </w:p>
    <w:p w14:paraId="14472064" w14:textId="3C0F0ED0" w:rsidR="006C1782" w:rsidRPr="00644D77" w:rsidRDefault="006C1782" w:rsidP="00E4796F">
      <w:pPr>
        <w:pStyle w:val="Heading1"/>
        <w:spacing w:before="0" w:after="240" w:line="240" w:lineRule="auto"/>
        <w:jc w:val="center"/>
        <w:rPr>
          <w:rFonts w:eastAsia="宋体" w:cs="Times New Roman"/>
          <w:b/>
          <w:color w:val="auto"/>
          <w:sz w:val="24"/>
          <w:szCs w:val="24"/>
        </w:rPr>
      </w:pPr>
      <w:bookmarkStart w:id="151" w:name="_Toc535917159"/>
      <w:bookmarkStart w:id="152" w:name="_Toc72491100"/>
      <w:bookmarkStart w:id="153" w:name="_Toc64556311"/>
      <w:bookmarkStart w:id="154" w:name="_Toc77331361"/>
      <w:bookmarkStart w:id="155" w:name="_Toc197731072"/>
      <w:bookmarkEnd w:id="151"/>
      <w:r w:rsidRPr="00644D77">
        <w:rPr>
          <w:rFonts w:eastAsia="宋体" w:cs="Times New Roman"/>
          <w:b/>
          <w:color w:val="auto"/>
          <w:sz w:val="24"/>
          <w:szCs w:val="24"/>
        </w:rPr>
        <w:t xml:space="preserve">ARTICLE </w:t>
      </w:r>
      <w:bookmarkEnd w:id="152"/>
      <w:bookmarkEnd w:id="153"/>
      <w:bookmarkEnd w:id="154"/>
      <w:r w:rsidR="00DE1038" w:rsidRPr="00644D77">
        <w:rPr>
          <w:rFonts w:eastAsia="宋体" w:cs="Times New Roman"/>
          <w:b/>
          <w:color w:val="auto"/>
          <w:sz w:val="24"/>
          <w:szCs w:val="24"/>
        </w:rPr>
        <w:t>VII</w:t>
      </w:r>
      <w:bookmarkEnd w:id="155"/>
    </w:p>
    <w:p w14:paraId="07B24E29" w14:textId="18F7C3D1" w:rsidR="00CA4320" w:rsidRPr="00644D77" w:rsidRDefault="00F7146C" w:rsidP="00E4796F">
      <w:pPr>
        <w:pStyle w:val="Heading1"/>
        <w:spacing w:before="0" w:after="240" w:line="240" w:lineRule="auto"/>
        <w:jc w:val="center"/>
        <w:rPr>
          <w:rFonts w:eastAsia="宋体" w:cs="Times New Roman"/>
          <w:b/>
          <w:color w:val="auto"/>
          <w:sz w:val="24"/>
          <w:szCs w:val="24"/>
        </w:rPr>
      </w:pPr>
      <w:bookmarkStart w:id="156" w:name="_Toc535917160"/>
      <w:bookmarkStart w:id="157" w:name="_Toc72491101"/>
      <w:bookmarkStart w:id="158" w:name="_Toc64556312"/>
      <w:bookmarkStart w:id="159" w:name="_Toc77331362"/>
      <w:bookmarkStart w:id="160" w:name="_Toc197731073"/>
      <w:r w:rsidRPr="00644D77">
        <w:rPr>
          <w:rFonts w:eastAsia="宋体" w:cs="Times New Roman"/>
          <w:b/>
          <w:color w:val="auto"/>
          <w:sz w:val="24"/>
          <w:szCs w:val="24"/>
        </w:rPr>
        <w:t>WINDING UP</w:t>
      </w:r>
      <w:bookmarkEnd w:id="156"/>
      <w:bookmarkEnd w:id="157"/>
      <w:bookmarkEnd w:id="158"/>
      <w:bookmarkEnd w:id="159"/>
      <w:bookmarkEnd w:id="160"/>
    </w:p>
    <w:p w14:paraId="7419E8AF" w14:textId="3EC10F21" w:rsidR="001B327F" w:rsidRPr="00644D77" w:rsidRDefault="0040540A">
      <w:pPr>
        <w:pStyle w:val="ListParagraph"/>
        <w:numPr>
          <w:ilvl w:val="0"/>
          <w:numId w:val="9"/>
        </w:numPr>
        <w:spacing w:after="240" w:line="240" w:lineRule="auto"/>
        <w:ind w:left="0" w:firstLine="720"/>
        <w:contextualSpacing w:val="0"/>
        <w:jc w:val="both"/>
        <w:rPr>
          <w:rFonts w:ascii="Times New Roman" w:eastAsia="宋体" w:hAnsi="Times New Roman" w:cs="Times New Roman"/>
          <w:vanish/>
          <w:sz w:val="24"/>
          <w:szCs w:val="24"/>
          <w:specVanish/>
        </w:rPr>
      </w:pPr>
      <w:bookmarkStart w:id="161" w:name="_Toc535917166"/>
      <w:bookmarkStart w:id="162" w:name="_Toc197731074"/>
      <w:bookmarkStart w:id="163" w:name="_Toc535917177"/>
      <w:bookmarkStart w:id="164" w:name="_Hlk155629806"/>
      <w:bookmarkEnd w:id="161"/>
      <w:r w:rsidRPr="00644D77">
        <w:rPr>
          <w:rStyle w:val="Heading2Char"/>
          <w:szCs w:val="24"/>
          <w:u w:val="single"/>
          <w:lang w:eastAsia="zh-CN"/>
        </w:rPr>
        <w:t>Termination and Winding Up</w:t>
      </w:r>
      <w:bookmarkEnd w:id="162"/>
      <w:r w:rsidR="00485D99" w:rsidRPr="00644D77">
        <w:rPr>
          <w:rFonts w:ascii="Times New Roman" w:eastAsia="宋体" w:hAnsi="Times New Roman" w:cs="Times New Roman"/>
          <w:sz w:val="24"/>
          <w:szCs w:val="24"/>
        </w:rPr>
        <w:t xml:space="preserve">.  </w:t>
      </w:r>
    </w:p>
    <w:p w14:paraId="21007125" w14:textId="02094717" w:rsidR="007F03E9" w:rsidRPr="00644D77" w:rsidRDefault="0040540A">
      <w:pPr>
        <w:pStyle w:val="ListParagraph"/>
        <w:numPr>
          <w:ilvl w:val="0"/>
          <w:numId w:val="9"/>
        </w:numPr>
        <w:spacing w:after="240" w:line="240" w:lineRule="auto"/>
        <w:ind w:left="714" w:hanging="357"/>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The Fund shall terminate and its affairs shall be wound up:</w:t>
      </w:r>
      <w:bookmarkStart w:id="165" w:name="_Toc535917178"/>
      <w:bookmarkEnd w:id="163"/>
    </w:p>
    <w:p w14:paraId="29015DC0" w14:textId="5964986B" w:rsidR="007F03E9" w:rsidRPr="00644D77" w:rsidRDefault="0040540A">
      <w:pPr>
        <w:pStyle w:val="ListParagraph"/>
        <w:numPr>
          <w:ilvl w:val="0"/>
          <w:numId w:val="15"/>
        </w:numPr>
        <w:spacing w:after="240" w:line="240" w:lineRule="auto"/>
        <w:ind w:left="0" w:firstLine="864"/>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at such time as the Partners agree in writing to terminate the Fund; or</w:t>
      </w:r>
      <w:bookmarkEnd w:id="165"/>
    </w:p>
    <w:p w14:paraId="34766944" w14:textId="5D6B6F81" w:rsidR="007F03E9" w:rsidRPr="00644D77" w:rsidRDefault="0040540A">
      <w:pPr>
        <w:pStyle w:val="ListParagraph"/>
        <w:numPr>
          <w:ilvl w:val="0"/>
          <w:numId w:val="15"/>
        </w:numPr>
        <w:spacing w:after="240" w:line="240" w:lineRule="auto"/>
        <w:ind w:left="0" w:firstLine="864"/>
        <w:contextualSpacing w:val="0"/>
        <w:jc w:val="both"/>
        <w:rPr>
          <w:rFonts w:ascii="Times New Roman" w:eastAsia="宋体" w:hAnsi="Times New Roman" w:cs="Times New Roman"/>
          <w:sz w:val="24"/>
          <w:szCs w:val="24"/>
        </w:rPr>
      </w:pPr>
      <w:bookmarkStart w:id="166" w:name="_Toc535917179"/>
      <w:r w:rsidRPr="00644D77">
        <w:rPr>
          <w:rFonts w:ascii="Times New Roman" w:eastAsia="宋体" w:hAnsi="Times New Roman" w:cs="Times New Roman"/>
          <w:sz w:val="24"/>
          <w:szCs w:val="24"/>
        </w:rPr>
        <w:t xml:space="preserve">on the date on which the </w:t>
      </w:r>
      <w:r w:rsidR="00995B21" w:rsidRPr="00644D77">
        <w:rPr>
          <w:rFonts w:ascii="Times New Roman" w:eastAsia="宋体" w:hAnsi="Times New Roman" w:cs="Times New Roman"/>
          <w:sz w:val="24"/>
          <w:szCs w:val="24"/>
        </w:rPr>
        <w:t>Fund</w:t>
      </w:r>
      <w:r w:rsidRPr="00644D77">
        <w:rPr>
          <w:rFonts w:ascii="Times New Roman" w:eastAsia="宋体" w:hAnsi="Times New Roman" w:cs="Times New Roman"/>
          <w:sz w:val="24"/>
          <w:szCs w:val="24"/>
        </w:rPr>
        <w:t xml:space="preserve"> is terminated in accordance with th</w:t>
      </w:r>
      <w:r w:rsidR="00995B21" w:rsidRPr="00644D77">
        <w:rPr>
          <w:rFonts w:ascii="Times New Roman" w:eastAsia="宋体" w:hAnsi="Times New Roman" w:cs="Times New Roman"/>
          <w:sz w:val="24"/>
          <w:szCs w:val="24"/>
        </w:rPr>
        <w:t>is Agreement or the</w:t>
      </w:r>
      <w:r w:rsidRPr="00644D77">
        <w:rPr>
          <w:rFonts w:ascii="Times New Roman" w:eastAsia="宋体" w:hAnsi="Times New Roman" w:cs="Times New Roman"/>
          <w:sz w:val="24"/>
          <w:szCs w:val="24"/>
        </w:rPr>
        <w:t xml:space="preserve"> Ordinance.</w:t>
      </w:r>
      <w:bookmarkEnd w:id="166"/>
    </w:p>
    <w:p w14:paraId="37EA4DC3" w14:textId="53D2B3E0" w:rsidR="006C1782" w:rsidRPr="00644D77" w:rsidRDefault="006C1782" w:rsidP="00E4796F">
      <w:pPr>
        <w:pStyle w:val="Heading1"/>
        <w:spacing w:before="0" w:after="240" w:line="240" w:lineRule="auto"/>
        <w:jc w:val="center"/>
        <w:rPr>
          <w:rFonts w:eastAsia="宋体" w:cs="Times New Roman"/>
          <w:b/>
          <w:color w:val="auto"/>
          <w:sz w:val="24"/>
          <w:szCs w:val="24"/>
        </w:rPr>
      </w:pPr>
      <w:bookmarkStart w:id="167" w:name="_Toc535917184"/>
      <w:bookmarkStart w:id="168" w:name="_Toc535917218"/>
      <w:bookmarkStart w:id="169" w:name="_Toc72491110"/>
      <w:bookmarkStart w:id="170" w:name="_Toc64556321"/>
      <w:bookmarkStart w:id="171" w:name="_Toc77331371"/>
      <w:bookmarkStart w:id="172" w:name="_Toc197731075"/>
      <w:bookmarkStart w:id="173" w:name="_Toc535917219"/>
      <w:bookmarkEnd w:id="164"/>
      <w:bookmarkEnd w:id="167"/>
      <w:bookmarkEnd w:id="168"/>
      <w:r w:rsidRPr="00644D77">
        <w:rPr>
          <w:rFonts w:eastAsia="宋体" w:cs="Times New Roman"/>
          <w:b/>
          <w:color w:val="auto"/>
          <w:sz w:val="24"/>
          <w:szCs w:val="24"/>
        </w:rPr>
        <w:t xml:space="preserve">ARTICLE </w:t>
      </w:r>
      <w:bookmarkEnd w:id="169"/>
      <w:bookmarkEnd w:id="170"/>
      <w:bookmarkEnd w:id="171"/>
      <w:r w:rsidR="00DE1038" w:rsidRPr="00644D77">
        <w:rPr>
          <w:rFonts w:eastAsia="宋体" w:cs="Times New Roman"/>
          <w:b/>
          <w:color w:val="auto"/>
          <w:sz w:val="24"/>
          <w:szCs w:val="24"/>
        </w:rPr>
        <w:t>VIII</w:t>
      </w:r>
      <w:bookmarkEnd w:id="172"/>
    </w:p>
    <w:p w14:paraId="32B60AEE" w14:textId="77777777" w:rsidR="00B02FD0" w:rsidRPr="00644D77" w:rsidRDefault="00B02FD0" w:rsidP="00E4796F">
      <w:pPr>
        <w:pStyle w:val="Heading1"/>
        <w:spacing w:before="0" w:after="240" w:line="240" w:lineRule="auto"/>
        <w:jc w:val="center"/>
        <w:rPr>
          <w:rFonts w:eastAsia="宋体" w:cs="Times New Roman"/>
          <w:b/>
          <w:color w:val="auto"/>
          <w:sz w:val="24"/>
          <w:szCs w:val="24"/>
        </w:rPr>
      </w:pPr>
      <w:bookmarkStart w:id="174" w:name="_Toc72491111"/>
      <w:bookmarkStart w:id="175" w:name="_Toc64556322"/>
      <w:bookmarkStart w:id="176" w:name="_Toc77331372"/>
      <w:bookmarkStart w:id="177" w:name="_Toc197731076"/>
      <w:r w:rsidRPr="00644D77">
        <w:rPr>
          <w:rFonts w:eastAsia="宋体" w:cs="Times New Roman"/>
          <w:b/>
          <w:color w:val="auto"/>
          <w:sz w:val="24"/>
          <w:szCs w:val="24"/>
        </w:rPr>
        <w:t>MISCELLANEOUS</w:t>
      </w:r>
      <w:bookmarkEnd w:id="173"/>
      <w:bookmarkEnd w:id="174"/>
      <w:bookmarkEnd w:id="175"/>
      <w:bookmarkEnd w:id="176"/>
      <w:bookmarkEnd w:id="177"/>
    </w:p>
    <w:p w14:paraId="344A43F9" w14:textId="242A6836" w:rsidR="001B327F" w:rsidRPr="00644D77" w:rsidRDefault="00C9012B">
      <w:pPr>
        <w:pStyle w:val="ListParagraph"/>
        <w:numPr>
          <w:ilvl w:val="0"/>
          <w:numId w:val="10"/>
        </w:numPr>
        <w:spacing w:after="240" w:line="240" w:lineRule="auto"/>
        <w:ind w:left="0" w:firstLine="720"/>
        <w:contextualSpacing w:val="0"/>
        <w:jc w:val="both"/>
        <w:rPr>
          <w:rFonts w:ascii="Times New Roman" w:eastAsia="宋体" w:hAnsi="Times New Roman" w:cs="Times New Roman"/>
          <w:vanish/>
          <w:sz w:val="24"/>
          <w:szCs w:val="24"/>
          <w:specVanish/>
        </w:rPr>
      </w:pPr>
      <w:bookmarkStart w:id="178" w:name="_Toc72491113"/>
      <w:bookmarkStart w:id="179" w:name="_Toc64556324"/>
      <w:bookmarkStart w:id="180" w:name="_Toc77331374"/>
      <w:bookmarkStart w:id="181" w:name="_Toc197731077"/>
      <w:bookmarkStart w:id="182" w:name="_Toc535917221"/>
      <w:r w:rsidRPr="00644D77">
        <w:rPr>
          <w:rStyle w:val="Heading2Char"/>
          <w:szCs w:val="24"/>
          <w:u w:val="single"/>
        </w:rPr>
        <w:t>Counterparts</w:t>
      </w:r>
      <w:bookmarkEnd w:id="178"/>
      <w:bookmarkEnd w:id="179"/>
      <w:bookmarkEnd w:id="180"/>
      <w:bookmarkEnd w:id="181"/>
      <w:r w:rsidRPr="00644D77">
        <w:rPr>
          <w:rFonts w:ascii="Times New Roman" w:eastAsia="宋体" w:hAnsi="Times New Roman" w:cs="Times New Roman"/>
          <w:sz w:val="24"/>
          <w:szCs w:val="24"/>
        </w:rPr>
        <w:t xml:space="preserve">.  </w:t>
      </w:r>
    </w:p>
    <w:p w14:paraId="201E7011" w14:textId="6E72D96F" w:rsidR="00C9012B" w:rsidRPr="00644D77" w:rsidRDefault="00C9012B" w:rsidP="00E4796F">
      <w:pPr>
        <w:spacing w:after="240" w:line="240" w:lineRule="auto"/>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This Agreement may be executed in any number of counterparts, each of which shall be deemed an original and all of which taken together shall constitute a single agreement.  </w:t>
      </w:r>
      <w:bookmarkEnd w:id="182"/>
    </w:p>
    <w:p w14:paraId="225B1BB3" w14:textId="254BA2CD" w:rsidR="001B327F" w:rsidRPr="00644D77" w:rsidRDefault="00E4796F">
      <w:pPr>
        <w:pStyle w:val="ListParagraph"/>
        <w:numPr>
          <w:ilvl w:val="0"/>
          <w:numId w:val="10"/>
        </w:numPr>
        <w:spacing w:after="240" w:line="240" w:lineRule="auto"/>
        <w:ind w:left="0" w:firstLine="720"/>
        <w:contextualSpacing w:val="0"/>
        <w:jc w:val="both"/>
        <w:rPr>
          <w:rFonts w:ascii="Times New Roman" w:eastAsia="宋体" w:hAnsi="Times New Roman" w:cs="Times New Roman"/>
          <w:vanish/>
          <w:sz w:val="24"/>
          <w:szCs w:val="24"/>
          <w:specVanish/>
        </w:rPr>
      </w:pPr>
      <w:bookmarkStart w:id="183" w:name="_Toc72491116"/>
      <w:bookmarkStart w:id="184" w:name="_Toc64556327"/>
      <w:bookmarkStart w:id="185" w:name="_Toc77331377"/>
      <w:bookmarkStart w:id="186" w:name="_Toc197731078"/>
      <w:r w:rsidRPr="00644D77">
        <w:rPr>
          <w:rStyle w:val="Heading2Char"/>
          <w:szCs w:val="24"/>
          <w:u w:val="single"/>
        </w:rPr>
        <w:t>Amendment</w:t>
      </w:r>
      <w:bookmarkEnd w:id="183"/>
      <w:bookmarkEnd w:id="184"/>
      <w:bookmarkEnd w:id="185"/>
      <w:bookmarkEnd w:id="186"/>
      <w:r w:rsidR="00C9012B" w:rsidRPr="00644D77">
        <w:rPr>
          <w:rFonts w:ascii="Times New Roman" w:eastAsia="宋体" w:hAnsi="Times New Roman" w:cs="Times New Roman"/>
          <w:sz w:val="24"/>
          <w:szCs w:val="24"/>
        </w:rPr>
        <w:t xml:space="preserve">.  </w:t>
      </w:r>
    </w:p>
    <w:p w14:paraId="1C4278CC" w14:textId="42D83432" w:rsidR="00C9012B" w:rsidRPr="00644D77" w:rsidRDefault="00E4796F" w:rsidP="00E4796F">
      <w:pPr>
        <w:spacing w:after="240" w:line="240" w:lineRule="auto"/>
        <w:jc w:val="both"/>
        <w:rPr>
          <w:rFonts w:ascii="Times New Roman" w:eastAsia="宋体" w:hAnsi="Times New Roman" w:cs="Times New Roman"/>
          <w:sz w:val="24"/>
          <w:szCs w:val="24"/>
        </w:rPr>
      </w:pPr>
      <w:bookmarkStart w:id="187" w:name="_Toc535917224"/>
      <w:r w:rsidRPr="00644D77">
        <w:rPr>
          <w:rFonts w:ascii="Times New Roman" w:eastAsia="宋体" w:hAnsi="Times New Roman" w:cs="Times New Roman"/>
          <w:sz w:val="24"/>
          <w:szCs w:val="24"/>
        </w:rPr>
        <w:t xml:space="preserve">The terms and provisions of this Agreement may be modified or amended at any time and from time to time with the written consent of all of the Partners for the time being. </w:t>
      </w:r>
      <w:bookmarkEnd w:id="187"/>
    </w:p>
    <w:p w14:paraId="271B26C5" w14:textId="77777777" w:rsidR="005061D3" w:rsidRPr="00644D77" w:rsidRDefault="00C9012B">
      <w:pPr>
        <w:pStyle w:val="ListParagraph"/>
        <w:numPr>
          <w:ilvl w:val="0"/>
          <w:numId w:val="10"/>
        </w:numPr>
        <w:spacing w:after="240" w:line="240" w:lineRule="auto"/>
        <w:ind w:left="0" w:firstLine="720"/>
        <w:contextualSpacing w:val="0"/>
        <w:jc w:val="both"/>
        <w:rPr>
          <w:rStyle w:val="Heading2Char"/>
          <w:szCs w:val="24"/>
          <w:u w:val="single"/>
        </w:rPr>
      </w:pPr>
      <w:bookmarkStart w:id="188" w:name="_Toc535917228"/>
      <w:bookmarkStart w:id="189" w:name="_Toc72491120"/>
      <w:bookmarkStart w:id="190" w:name="_Toc64556331"/>
      <w:bookmarkStart w:id="191" w:name="_Toc77331381"/>
      <w:bookmarkStart w:id="192" w:name="_Toc197731079"/>
      <w:r w:rsidRPr="00644D77">
        <w:rPr>
          <w:rStyle w:val="Heading2Char"/>
          <w:szCs w:val="24"/>
          <w:u w:val="single"/>
        </w:rPr>
        <w:t>A</w:t>
      </w:r>
      <w:bookmarkStart w:id="193" w:name="_Toc26054327"/>
      <w:bookmarkEnd w:id="188"/>
      <w:r w:rsidRPr="00644D77">
        <w:rPr>
          <w:rStyle w:val="Heading2Char"/>
          <w:szCs w:val="24"/>
          <w:u w:val="single"/>
        </w:rPr>
        <w:t>pplicable Law; Disputes Resolution</w:t>
      </w:r>
      <w:bookmarkEnd w:id="189"/>
      <w:bookmarkEnd w:id="190"/>
      <w:bookmarkEnd w:id="191"/>
      <w:bookmarkEnd w:id="193"/>
      <w:r w:rsidRPr="00644D77">
        <w:rPr>
          <w:rStyle w:val="Heading2Char"/>
          <w:szCs w:val="24"/>
          <w:u w:val="single"/>
        </w:rPr>
        <w:t>.</w:t>
      </w:r>
      <w:bookmarkEnd w:id="192"/>
      <w:r w:rsidRPr="00644D77">
        <w:rPr>
          <w:rStyle w:val="Heading2Char"/>
          <w:szCs w:val="24"/>
          <w:u w:val="single"/>
        </w:rPr>
        <w:t xml:space="preserve"> </w:t>
      </w:r>
    </w:p>
    <w:p w14:paraId="57AB2D68" w14:textId="64CCC481" w:rsidR="005061D3" w:rsidRPr="00644D77" w:rsidRDefault="005061D3">
      <w:pPr>
        <w:pStyle w:val="ListParagraph"/>
        <w:numPr>
          <w:ilvl w:val="0"/>
          <w:numId w:val="12"/>
        </w:numPr>
        <w:spacing w:after="240" w:line="240" w:lineRule="auto"/>
        <w:ind w:left="0" w:firstLine="864"/>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THIS AGREEMENT AND THE RIGHTS AND OBLIGATIONS OF THE PARTIES HEREUNDER SHALL BE GOVERNED BY AND CONSTRUED AND ENFORCED IN ACCORDANCE WITH THE LAWS OF </w:t>
      </w:r>
      <w:r w:rsidR="005D6399" w:rsidRPr="00644D77">
        <w:rPr>
          <w:rFonts w:ascii="Times New Roman" w:eastAsia="宋体" w:hAnsi="Times New Roman" w:cs="Times New Roman"/>
          <w:sz w:val="24"/>
          <w:szCs w:val="24"/>
        </w:rPr>
        <w:t>HONG KONG</w:t>
      </w:r>
      <w:r w:rsidRPr="00644D77">
        <w:rPr>
          <w:rFonts w:ascii="Times New Roman" w:eastAsia="宋体" w:hAnsi="Times New Roman" w:cs="Times New Roman"/>
          <w:sz w:val="24"/>
          <w:szCs w:val="24"/>
        </w:rPr>
        <w:t xml:space="preserve">. </w:t>
      </w:r>
    </w:p>
    <w:p w14:paraId="5CF9C074" w14:textId="77777777" w:rsidR="005061D3" w:rsidRPr="00644D77" w:rsidRDefault="005061D3">
      <w:pPr>
        <w:pStyle w:val="ListParagraph"/>
        <w:numPr>
          <w:ilvl w:val="0"/>
          <w:numId w:val="12"/>
        </w:numPr>
        <w:spacing w:after="240" w:line="240" w:lineRule="auto"/>
        <w:ind w:left="0" w:firstLine="864"/>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u w:val="single"/>
        </w:rPr>
        <w:t>Arbitration</w:t>
      </w:r>
      <w:r w:rsidRPr="00644D77">
        <w:rPr>
          <w:rFonts w:ascii="Times New Roman" w:eastAsia="宋体" w:hAnsi="Times New Roman" w:cs="Times New Roman"/>
          <w:sz w:val="24"/>
          <w:szCs w:val="24"/>
        </w:rPr>
        <w:t xml:space="preserve">. </w:t>
      </w:r>
    </w:p>
    <w:p w14:paraId="7458FB87" w14:textId="326B3CCF" w:rsidR="005061D3" w:rsidRPr="00644D77" w:rsidRDefault="005061D3">
      <w:pPr>
        <w:pStyle w:val="ListParagraph"/>
        <w:numPr>
          <w:ilvl w:val="0"/>
          <w:numId w:val="13"/>
        </w:numPr>
        <w:spacing w:after="240" w:line="240" w:lineRule="auto"/>
        <w:ind w:left="0" w:firstLine="144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lastRenderedPageBreak/>
        <w:t>The Partners shall initially seek to resolve any dispute or claim arising out of or in connection with this Agreement, or any breach, termination or validity thereof (each, a “</w:t>
      </w:r>
      <w:r w:rsidRPr="00644D77">
        <w:rPr>
          <w:rFonts w:ascii="Times New Roman" w:eastAsia="宋体" w:hAnsi="Times New Roman" w:cs="Times New Roman"/>
          <w:sz w:val="24"/>
          <w:szCs w:val="24"/>
          <w:u w:val="single"/>
        </w:rPr>
        <w:t>Dispute</w:t>
      </w:r>
      <w:r w:rsidRPr="00644D77">
        <w:rPr>
          <w:rFonts w:ascii="Times New Roman" w:eastAsia="宋体" w:hAnsi="Times New Roman" w:cs="Times New Roman"/>
          <w:sz w:val="24"/>
          <w:szCs w:val="24"/>
        </w:rPr>
        <w:t xml:space="preserve">”), through friendly consultations. In the event such friendly consultations fail for any reason to resolve such Dispute within thirty (30) days after a </w:t>
      </w:r>
      <w:proofErr w:type="gramStart"/>
      <w:r w:rsidRPr="00644D77">
        <w:rPr>
          <w:rFonts w:ascii="Times New Roman" w:eastAsia="宋体" w:hAnsi="Times New Roman" w:cs="Times New Roman"/>
          <w:sz w:val="24"/>
          <w:szCs w:val="24"/>
        </w:rPr>
        <w:t>Partner requests</w:t>
      </w:r>
      <w:proofErr w:type="gramEnd"/>
      <w:r w:rsidRPr="00644D77">
        <w:rPr>
          <w:rFonts w:ascii="Times New Roman" w:eastAsia="宋体" w:hAnsi="Times New Roman" w:cs="Times New Roman"/>
          <w:sz w:val="24"/>
          <w:szCs w:val="24"/>
        </w:rPr>
        <w:t xml:space="preserve"> in writing for a consultation under this Section </w:t>
      </w:r>
      <w:r w:rsidR="00DE1038" w:rsidRPr="00644D77">
        <w:rPr>
          <w:rFonts w:ascii="Times New Roman" w:eastAsia="宋体" w:hAnsi="Times New Roman" w:cs="Times New Roman"/>
          <w:sz w:val="24"/>
          <w:szCs w:val="24"/>
        </w:rPr>
        <w:t>8</w:t>
      </w:r>
      <w:r w:rsidRPr="00644D77">
        <w:rPr>
          <w:rFonts w:ascii="Times New Roman" w:eastAsia="宋体" w:hAnsi="Times New Roman" w:cs="Times New Roman"/>
          <w:sz w:val="24"/>
          <w:szCs w:val="24"/>
        </w:rPr>
        <w:t>.</w:t>
      </w:r>
      <w:r w:rsidR="005D6399" w:rsidRPr="00644D77">
        <w:rPr>
          <w:rFonts w:ascii="Times New Roman" w:eastAsia="宋体" w:hAnsi="Times New Roman" w:cs="Times New Roman"/>
          <w:sz w:val="24"/>
          <w:szCs w:val="24"/>
        </w:rPr>
        <w:t>3</w:t>
      </w:r>
      <w:r w:rsidRPr="00644D77">
        <w:rPr>
          <w:rFonts w:ascii="Times New Roman" w:eastAsia="宋体" w:hAnsi="Times New Roman" w:cs="Times New Roman"/>
          <w:sz w:val="24"/>
          <w:szCs w:val="24"/>
        </w:rPr>
        <w:t xml:space="preserve">(b), any Partner may elect to submit the matter to arbitration pursuant to Section </w:t>
      </w:r>
      <w:r w:rsidR="00DE1038" w:rsidRPr="00644D77">
        <w:rPr>
          <w:rFonts w:ascii="Times New Roman" w:eastAsia="宋体" w:hAnsi="Times New Roman" w:cs="Times New Roman"/>
          <w:sz w:val="24"/>
          <w:szCs w:val="24"/>
        </w:rPr>
        <w:t>8</w:t>
      </w:r>
      <w:r w:rsidRPr="00644D77">
        <w:rPr>
          <w:rFonts w:ascii="Times New Roman" w:eastAsia="宋体" w:hAnsi="Times New Roman" w:cs="Times New Roman"/>
          <w:sz w:val="24"/>
          <w:szCs w:val="24"/>
        </w:rPr>
        <w:t>.</w:t>
      </w:r>
      <w:r w:rsidR="005D6399" w:rsidRPr="00644D77">
        <w:rPr>
          <w:rFonts w:ascii="Times New Roman" w:eastAsia="宋体" w:hAnsi="Times New Roman" w:cs="Times New Roman"/>
          <w:sz w:val="24"/>
          <w:szCs w:val="24"/>
        </w:rPr>
        <w:t>3</w:t>
      </w:r>
      <w:r w:rsidRPr="00644D77">
        <w:rPr>
          <w:rFonts w:ascii="Times New Roman" w:eastAsia="宋体" w:hAnsi="Times New Roman" w:cs="Times New Roman"/>
          <w:sz w:val="24"/>
          <w:szCs w:val="24"/>
        </w:rPr>
        <w:t xml:space="preserve">(b) by making a request for arbitration in accordance with Section </w:t>
      </w:r>
      <w:r w:rsidR="00DE1038" w:rsidRPr="00644D77">
        <w:rPr>
          <w:rFonts w:ascii="Times New Roman" w:eastAsia="宋体" w:hAnsi="Times New Roman" w:cs="Times New Roman"/>
          <w:sz w:val="24"/>
          <w:szCs w:val="24"/>
        </w:rPr>
        <w:t>8</w:t>
      </w:r>
      <w:r w:rsidRPr="00644D77">
        <w:rPr>
          <w:rFonts w:ascii="Times New Roman" w:eastAsia="宋体" w:hAnsi="Times New Roman" w:cs="Times New Roman"/>
          <w:sz w:val="24"/>
          <w:szCs w:val="24"/>
        </w:rPr>
        <w:t>.</w:t>
      </w:r>
      <w:r w:rsidR="005D6399" w:rsidRPr="00644D77">
        <w:rPr>
          <w:rFonts w:ascii="Times New Roman" w:eastAsia="宋体" w:hAnsi="Times New Roman" w:cs="Times New Roman"/>
          <w:sz w:val="24"/>
          <w:szCs w:val="24"/>
        </w:rPr>
        <w:t>3</w:t>
      </w:r>
      <w:r w:rsidRPr="00644D77">
        <w:rPr>
          <w:rFonts w:ascii="Times New Roman" w:eastAsia="宋体" w:hAnsi="Times New Roman" w:cs="Times New Roman"/>
          <w:sz w:val="24"/>
          <w:szCs w:val="24"/>
        </w:rPr>
        <w:t>(b) (and any other Partner may join in such arbitration).</w:t>
      </w:r>
    </w:p>
    <w:p w14:paraId="14B65EA2" w14:textId="77777777" w:rsidR="00A34016" w:rsidRPr="00644D77" w:rsidRDefault="005061D3">
      <w:pPr>
        <w:pStyle w:val="ListParagraph"/>
        <w:numPr>
          <w:ilvl w:val="0"/>
          <w:numId w:val="13"/>
        </w:numPr>
        <w:spacing w:after="240" w:line="240" w:lineRule="auto"/>
        <w:ind w:left="0" w:firstLine="144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Any Dispute shall be finally resolved by binding arbitration in Hong Kong under the auspices of the Hong Kong International Arbitration Centre in accordance with its Arbitration Rules for the time being in force, which rules are deemed to be incorporated by reference in this clause, except where such rules are modified herein or by mutual agreement of the Partners. The arbitration will be conducted by a tribunal of three (3) arbitrators. The arbitration will be conducted in the English language. During arbitration, the Partners must continue the performance of all of their respective obligations under this Agreement other than those obligations and matters that are the subject of the arbitration.</w:t>
      </w:r>
    </w:p>
    <w:p w14:paraId="481F2FB1" w14:textId="77777777" w:rsidR="00EC4840" w:rsidRPr="00644D77" w:rsidRDefault="009B2204">
      <w:pPr>
        <w:pStyle w:val="ListParagraph"/>
        <w:numPr>
          <w:ilvl w:val="0"/>
          <w:numId w:val="10"/>
        </w:numPr>
        <w:spacing w:after="240" w:line="240" w:lineRule="auto"/>
        <w:ind w:left="0" w:firstLine="720"/>
        <w:contextualSpacing w:val="0"/>
        <w:jc w:val="both"/>
        <w:rPr>
          <w:rFonts w:ascii="Times New Roman" w:eastAsia="宋体" w:hAnsi="Times New Roman" w:cs="Times New Roman"/>
          <w:vanish/>
          <w:sz w:val="24"/>
          <w:szCs w:val="24"/>
          <w:specVanish/>
        </w:rPr>
      </w:pPr>
      <w:bookmarkStart w:id="194" w:name="_Toc72491129"/>
      <w:bookmarkStart w:id="195" w:name="_Toc64556340"/>
      <w:bookmarkStart w:id="196" w:name="_Toc77331390"/>
      <w:bookmarkStart w:id="197" w:name="_Toc197731080"/>
      <w:bookmarkStart w:id="198" w:name="_Toc535917247"/>
      <w:r w:rsidRPr="00644D77">
        <w:rPr>
          <w:rStyle w:val="Heading2Char"/>
          <w:szCs w:val="24"/>
          <w:u w:val="single"/>
        </w:rPr>
        <w:t>Currency</w:t>
      </w:r>
      <w:bookmarkEnd w:id="194"/>
      <w:bookmarkEnd w:id="195"/>
      <w:bookmarkEnd w:id="196"/>
      <w:bookmarkEnd w:id="197"/>
      <w:r w:rsidRPr="00644D77">
        <w:rPr>
          <w:rFonts w:ascii="Times New Roman" w:eastAsia="宋体" w:hAnsi="Times New Roman" w:cs="Times New Roman"/>
          <w:sz w:val="24"/>
          <w:szCs w:val="24"/>
        </w:rPr>
        <w:t xml:space="preserve">.  </w:t>
      </w:r>
    </w:p>
    <w:p w14:paraId="6F757755" w14:textId="3B709028" w:rsidR="009B2204" w:rsidRPr="00644D77" w:rsidRDefault="009B2204" w:rsidP="00E4796F">
      <w:pPr>
        <w:spacing w:after="240" w:line="240" w:lineRule="auto"/>
        <w:jc w:val="both"/>
        <w:rPr>
          <w:rStyle w:val="Heading2Char"/>
          <w:szCs w:val="24"/>
          <w:u w:val="single"/>
        </w:rPr>
      </w:pPr>
      <w:r w:rsidRPr="00644D77">
        <w:rPr>
          <w:rFonts w:ascii="Times New Roman" w:eastAsia="宋体" w:hAnsi="Times New Roman" w:cs="Times New Roman"/>
          <w:sz w:val="24"/>
          <w:szCs w:val="24"/>
        </w:rPr>
        <w:t>The term “dollar” and the symbol “$”</w:t>
      </w:r>
      <w:r w:rsidR="00A2556E" w:rsidRPr="00644D77">
        <w:rPr>
          <w:rFonts w:ascii="Times New Roman" w:eastAsia="宋体" w:hAnsi="Times New Roman" w:cs="Times New Roman"/>
          <w:sz w:val="24"/>
          <w:szCs w:val="24"/>
        </w:rPr>
        <w:t xml:space="preserve"> or “HK$”,</w:t>
      </w:r>
      <w:r w:rsidRPr="00644D77">
        <w:rPr>
          <w:rFonts w:ascii="Times New Roman" w:eastAsia="宋体" w:hAnsi="Times New Roman" w:cs="Times New Roman"/>
          <w:sz w:val="24"/>
          <w:szCs w:val="24"/>
        </w:rPr>
        <w:t xml:space="preserve"> wherever used in this Agreement, sh</w:t>
      </w:r>
      <w:r w:rsidRPr="00644D77">
        <w:rPr>
          <w:rStyle w:val="Heading2Char"/>
          <w:szCs w:val="24"/>
        </w:rPr>
        <w:t xml:space="preserve">all mean the </w:t>
      </w:r>
      <w:r w:rsidR="00A2556E" w:rsidRPr="00644D77">
        <w:rPr>
          <w:rStyle w:val="Heading2Char"/>
          <w:szCs w:val="24"/>
        </w:rPr>
        <w:t>Hong Kong</w:t>
      </w:r>
      <w:r w:rsidRPr="00644D77">
        <w:rPr>
          <w:rStyle w:val="Heading2Char"/>
          <w:szCs w:val="24"/>
        </w:rPr>
        <w:t xml:space="preserve"> dollar.</w:t>
      </w:r>
      <w:bookmarkEnd w:id="198"/>
    </w:p>
    <w:p w14:paraId="56F7ADDE" w14:textId="77777777" w:rsidR="00E4796F" w:rsidRPr="00644D77" w:rsidRDefault="00E4796F" w:rsidP="00E4796F">
      <w:pPr>
        <w:spacing w:after="240" w:line="240" w:lineRule="auto"/>
        <w:jc w:val="both"/>
        <w:rPr>
          <w:rFonts w:ascii="Times New Roman" w:eastAsia="宋体" w:hAnsi="Times New Roman" w:cs="Times New Roman"/>
          <w:sz w:val="24"/>
          <w:szCs w:val="24"/>
        </w:rPr>
      </w:pPr>
    </w:p>
    <w:p w14:paraId="086FF683" w14:textId="77777777" w:rsidR="00784DF4" w:rsidRPr="00644D77" w:rsidRDefault="00D4547B" w:rsidP="00E4796F">
      <w:pPr>
        <w:pStyle w:val="Heading1"/>
        <w:spacing w:before="0" w:after="240" w:line="240" w:lineRule="auto"/>
        <w:jc w:val="center"/>
        <w:rPr>
          <w:rFonts w:eastAsia="宋体" w:cs="Times New Roman"/>
          <w:b/>
          <w:color w:val="auto"/>
          <w:sz w:val="24"/>
          <w:szCs w:val="24"/>
        </w:rPr>
      </w:pPr>
      <w:bookmarkStart w:id="199" w:name="_Toc535917248"/>
      <w:bookmarkStart w:id="200" w:name="_Toc72491130"/>
      <w:bookmarkStart w:id="201" w:name="_Toc64556341"/>
      <w:bookmarkStart w:id="202" w:name="_Toc77331391"/>
      <w:bookmarkStart w:id="203" w:name="_Toc197731081"/>
      <w:bookmarkStart w:id="204" w:name="_Toc535917249"/>
      <w:bookmarkEnd w:id="199"/>
      <w:r w:rsidRPr="00644D77">
        <w:rPr>
          <w:rFonts w:eastAsia="宋体" w:cs="Times New Roman"/>
          <w:b/>
          <w:color w:val="auto"/>
          <w:sz w:val="24"/>
          <w:szCs w:val="24"/>
        </w:rPr>
        <w:t>ARTICLE XIV</w:t>
      </w:r>
      <w:bookmarkEnd w:id="200"/>
      <w:bookmarkEnd w:id="201"/>
      <w:bookmarkEnd w:id="202"/>
      <w:bookmarkEnd w:id="203"/>
    </w:p>
    <w:p w14:paraId="4A50B22B" w14:textId="77777777" w:rsidR="003625A5" w:rsidRPr="00644D77" w:rsidRDefault="0071242F" w:rsidP="00E4796F">
      <w:pPr>
        <w:pStyle w:val="Heading1"/>
        <w:spacing w:before="0" w:after="240" w:line="240" w:lineRule="auto"/>
        <w:jc w:val="center"/>
        <w:rPr>
          <w:rFonts w:eastAsia="宋体" w:cs="Times New Roman"/>
          <w:b/>
          <w:color w:val="auto"/>
          <w:sz w:val="24"/>
          <w:szCs w:val="24"/>
        </w:rPr>
      </w:pPr>
      <w:bookmarkStart w:id="205" w:name="_Toc72491131"/>
      <w:bookmarkStart w:id="206" w:name="_Toc64556342"/>
      <w:bookmarkStart w:id="207" w:name="_Toc77331392"/>
      <w:bookmarkStart w:id="208" w:name="_Toc197731082"/>
      <w:r w:rsidRPr="00644D77">
        <w:rPr>
          <w:rFonts w:eastAsia="宋体" w:cs="Times New Roman"/>
          <w:b/>
          <w:color w:val="auto"/>
          <w:sz w:val="24"/>
          <w:szCs w:val="24"/>
        </w:rPr>
        <w:t>DEFINITIONS</w:t>
      </w:r>
      <w:bookmarkEnd w:id="204"/>
      <w:bookmarkEnd w:id="205"/>
      <w:bookmarkEnd w:id="206"/>
      <w:bookmarkEnd w:id="207"/>
      <w:bookmarkEnd w:id="208"/>
    </w:p>
    <w:p w14:paraId="06C6BB8A" w14:textId="45A1EDDC" w:rsidR="00516F74" w:rsidRPr="00644D77" w:rsidRDefault="00F265AE">
      <w:pPr>
        <w:pStyle w:val="ListParagraph"/>
        <w:numPr>
          <w:ilvl w:val="0"/>
          <w:numId w:val="11"/>
        </w:numPr>
        <w:spacing w:after="240" w:line="240" w:lineRule="auto"/>
        <w:ind w:left="0" w:firstLine="720"/>
        <w:contextualSpacing w:val="0"/>
        <w:jc w:val="both"/>
        <w:rPr>
          <w:rFonts w:ascii="Times New Roman" w:eastAsia="宋体" w:hAnsi="Times New Roman" w:cs="Times New Roman"/>
          <w:sz w:val="24"/>
          <w:szCs w:val="24"/>
        </w:rPr>
      </w:pPr>
      <w:bookmarkStart w:id="209" w:name="_Toc72491132"/>
      <w:bookmarkStart w:id="210" w:name="_Toc64556343"/>
      <w:bookmarkStart w:id="211" w:name="_Toc77331393"/>
      <w:bookmarkStart w:id="212" w:name="_Toc197731083"/>
      <w:bookmarkStart w:id="213" w:name="_Toc535917250"/>
      <w:r w:rsidRPr="00644D77">
        <w:rPr>
          <w:rStyle w:val="Heading2Char"/>
          <w:szCs w:val="24"/>
          <w:u w:val="single"/>
        </w:rPr>
        <w:t>Definitions</w:t>
      </w:r>
      <w:bookmarkEnd w:id="209"/>
      <w:bookmarkEnd w:id="210"/>
      <w:bookmarkEnd w:id="211"/>
      <w:bookmarkEnd w:id="212"/>
      <w:r w:rsidRPr="00644D77">
        <w:rPr>
          <w:rFonts w:ascii="Times New Roman" w:eastAsia="宋体" w:hAnsi="Times New Roman" w:cs="Times New Roman"/>
          <w:sz w:val="24"/>
          <w:szCs w:val="24"/>
        </w:rPr>
        <w:t>.  As used herein, the following terms shall have the following meanings:</w:t>
      </w:r>
      <w:bookmarkStart w:id="214" w:name="_Toc535917251"/>
      <w:bookmarkEnd w:id="213"/>
    </w:p>
    <w:p w14:paraId="4C512A6C" w14:textId="72616356" w:rsidR="00F51F80" w:rsidRDefault="00F51F80" w:rsidP="00F51F80">
      <w:pPr>
        <w:pStyle w:val="ListParagraph"/>
        <w:spacing w:after="240" w:line="240" w:lineRule="auto"/>
        <w:ind w:left="0" w:firstLine="720"/>
        <w:contextualSpacing w:val="0"/>
        <w:jc w:val="both"/>
        <w:rPr>
          <w:rFonts w:ascii="Times New Roman" w:eastAsia="宋体" w:hAnsi="Times New Roman" w:cs="Times New Roman"/>
          <w:sz w:val="24"/>
          <w:szCs w:val="24"/>
        </w:rPr>
      </w:pPr>
      <w:bookmarkStart w:id="215" w:name="_Toc535917258"/>
      <w:bookmarkEnd w:id="214"/>
      <w:r w:rsidRPr="00644D77">
        <w:rPr>
          <w:rFonts w:ascii="Times New Roman" w:eastAsia="宋体" w:hAnsi="Times New Roman" w:cs="Times New Roman"/>
          <w:sz w:val="24"/>
          <w:szCs w:val="24"/>
          <w:u w:val="single"/>
        </w:rPr>
        <w:t>“Accounting Date</w:t>
      </w:r>
      <w:r w:rsidRPr="00644D77">
        <w:rPr>
          <w:rFonts w:ascii="Times New Roman" w:eastAsia="宋体" w:hAnsi="Times New Roman" w:cs="Times New Roman"/>
          <w:sz w:val="24"/>
          <w:szCs w:val="24"/>
        </w:rPr>
        <w:t xml:space="preserve">” shall mean </w:t>
      </w:r>
      <w:r w:rsidR="00B46E62">
        <w:rPr>
          <w:rFonts w:ascii="Times New Roman" w:eastAsia="宋体" w:hAnsi="Times New Roman" w:cs="Times New Roman" w:hint="eastAsia"/>
          <w:sz w:val="24"/>
          <w:szCs w:val="24"/>
        </w:rPr>
        <w:t xml:space="preserve">31 </w:t>
      </w:r>
      <w:r w:rsidR="00316D61">
        <w:rPr>
          <w:rFonts w:ascii="Times New Roman" w:eastAsia="宋体" w:hAnsi="Times New Roman" w:cs="Times New Roman" w:hint="eastAsia"/>
          <w:sz w:val="24"/>
          <w:szCs w:val="24"/>
        </w:rPr>
        <w:t xml:space="preserve">December </w:t>
      </w:r>
      <w:r w:rsidR="00B46E62">
        <w:rPr>
          <w:rFonts w:ascii="Times New Roman" w:eastAsia="宋体" w:hAnsi="Times New Roman" w:cs="Times New Roman" w:hint="eastAsia"/>
          <w:sz w:val="24"/>
          <w:szCs w:val="24"/>
        </w:rPr>
        <w:t xml:space="preserve">of each year or </w:t>
      </w:r>
      <w:r w:rsidRPr="00644D77">
        <w:rPr>
          <w:rFonts w:ascii="Times New Roman" w:eastAsia="宋体" w:hAnsi="Times New Roman" w:cs="Times New Roman"/>
          <w:sz w:val="24"/>
          <w:szCs w:val="24"/>
        </w:rPr>
        <w:t xml:space="preserve">such </w:t>
      </w:r>
      <w:r w:rsidR="00B46E62">
        <w:rPr>
          <w:rFonts w:ascii="Times New Roman" w:eastAsia="宋体" w:hAnsi="Times New Roman" w:cs="Times New Roman" w:hint="eastAsia"/>
          <w:sz w:val="24"/>
          <w:szCs w:val="24"/>
        </w:rPr>
        <w:t xml:space="preserve">other </w:t>
      </w:r>
      <w:r w:rsidRPr="00644D77">
        <w:rPr>
          <w:rFonts w:ascii="Times New Roman" w:eastAsia="宋体" w:hAnsi="Times New Roman" w:cs="Times New Roman"/>
          <w:sz w:val="24"/>
          <w:szCs w:val="24"/>
        </w:rPr>
        <w:t>date as the General Partner may from time to time determine.</w:t>
      </w:r>
    </w:p>
    <w:p w14:paraId="50FC33E1" w14:textId="4557AB99" w:rsidR="00D43AA6" w:rsidRPr="00644D77" w:rsidRDefault="00D43AA6" w:rsidP="00F51F80">
      <w:pPr>
        <w:pStyle w:val="ListParagraph"/>
        <w:spacing w:after="240" w:line="240" w:lineRule="auto"/>
        <w:ind w:left="0" w:firstLine="720"/>
        <w:contextualSpacing w:val="0"/>
        <w:jc w:val="both"/>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u w:val="single"/>
        </w:rPr>
        <w:t>Accounting Period</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shall mean a period ending on and including an </w:t>
      </w:r>
      <w:proofErr w:type="spellStart"/>
      <w:r>
        <w:rPr>
          <w:rFonts w:ascii="Times New Roman" w:eastAsia="宋体" w:hAnsi="Times New Roman" w:cs="Times New Roman" w:hint="eastAsia"/>
          <w:sz w:val="24"/>
          <w:szCs w:val="24"/>
        </w:rPr>
        <w:t>Accouting</w:t>
      </w:r>
      <w:proofErr w:type="spellEnd"/>
      <w:r>
        <w:rPr>
          <w:rFonts w:ascii="Times New Roman" w:eastAsia="宋体" w:hAnsi="Times New Roman" w:cs="Times New Roman" w:hint="eastAsia"/>
          <w:sz w:val="24"/>
          <w:szCs w:val="24"/>
        </w:rPr>
        <w:t xml:space="preserve"> Date and beginning on the day following the immediately preceding Accounting Date. With </w:t>
      </w:r>
      <w:proofErr w:type="spellStart"/>
      <w:r>
        <w:rPr>
          <w:rFonts w:ascii="Times New Roman" w:eastAsia="宋体" w:hAnsi="Times New Roman" w:cs="Times New Roman" w:hint="eastAsia"/>
          <w:sz w:val="24"/>
          <w:szCs w:val="24"/>
        </w:rPr>
        <w:t>repsect</w:t>
      </w:r>
      <w:proofErr w:type="spellEnd"/>
      <w:r>
        <w:rPr>
          <w:rFonts w:ascii="Times New Roman" w:eastAsia="宋体" w:hAnsi="Times New Roman" w:cs="Times New Roman" w:hint="eastAsia"/>
          <w:sz w:val="24"/>
          <w:szCs w:val="24"/>
        </w:rPr>
        <w:t xml:space="preserve"> to the first </w:t>
      </w:r>
      <w:proofErr w:type="spellStart"/>
      <w:r>
        <w:rPr>
          <w:rFonts w:ascii="Times New Roman" w:eastAsia="宋体" w:hAnsi="Times New Roman" w:cs="Times New Roman" w:hint="eastAsia"/>
          <w:sz w:val="24"/>
          <w:szCs w:val="24"/>
        </w:rPr>
        <w:t>Accouting</w:t>
      </w:r>
      <w:proofErr w:type="spellEnd"/>
      <w:r>
        <w:rPr>
          <w:rFonts w:ascii="Times New Roman" w:eastAsia="宋体" w:hAnsi="Times New Roman" w:cs="Times New Roman" w:hint="eastAsia"/>
          <w:sz w:val="24"/>
          <w:szCs w:val="24"/>
        </w:rPr>
        <w:t xml:space="preserve"> Period, </w:t>
      </w:r>
      <w:r w:rsidR="00B46E62">
        <w:rPr>
          <w:rFonts w:ascii="Times New Roman" w:eastAsia="宋体" w:hAnsi="Times New Roman" w:cs="Times New Roman" w:hint="eastAsia"/>
          <w:sz w:val="24"/>
          <w:szCs w:val="24"/>
        </w:rPr>
        <w:t xml:space="preserve">it shall begin </w:t>
      </w:r>
      <w:r>
        <w:rPr>
          <w:rFonts w:ascii="Times New Roman" w:eastAsia="宋体" w:hAnsi="Times New Roman" w:cs="Times New Roman" w:hint="eastAsia"/>
          <w:sz w:val="24"/>
          <w:szCs w:val="24"/>
        </w:rPr>
        <w:t>on the date on which the Fund is registered under the Ordinance</w:t>
      </w:r>
      <w:r w:rsidR="00B46E62">
        <w:rPr>
          <w:rFonts w:ascii="Times New Roman" w:eastAsia="宋体" w:hAnsi="Times New Roman" w:cs="Times New Roman" w:hint="eastAsia"/>
          <w:sz w:val="24"/>
          <w:szCs w:val="24"/>
        </w:rPr>
        <w:t xml:space="preserve"> and end on 31 </w:t>
      </w:r>
      <w:r w:rsidR="00316D61">
        <w:rPr>
          <w:rFonts w:ascii="Times New Roman" w:eastAsia="宋体" w:hAnsi="Times New Roman" w:cs="Times New Roman" w:hint="eastAsia"/>
          <w:sz w:val="24"/>
          <w:szCs w:val="24"/>
        </w:rPr>
        <w:t xml:space="preserve">December </w:t>
      </w:r>
      <w:r w:rsidR="00B46E62">
        <w:rPr>
          <w:rFonts w:ascii="Times New Roman" w:eastAsia="宋体" w:hAnsi="Times New Roman" w:cs="Times New Roman" w:hint="eastAsia"/>
          <w:sz w:val="24"/>
          <w:szCs w:val="24"/>
        </w:rPr>
        <w:t>202</w:t>
      </w:r>
      <w:r w:rsidR="002D70A1">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 xml:space="preserve">. </w:t>
      </w:r>
    </w:p>
    <w:p w14:paraId="3DD68C7F" w14:textId="30ACD31F" w:rsidR="004F7BCF" w:rsidRDefault="004F7BCF"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Agreement</w:t>
      </w:r>
      <w:r w:rsidRPr="00644D77">
        <w:rPr>
          <w:rFonts w:ascii="Times New Roman" w:eastAsia="宋体" w:hAnsi="Times New Roman" w:cs="Times New Roman"/>
          <w:sz w:val="24"/>
          <w:szCs w:val="24"/>
        </w:rPr>
        <w:t>” shall mean this Limited Partnership Agreement, as amended, supplemented, restated or otherwise modified from time to time.</w:t>
      </w:r>
      <w:bookmarkEnd w:id="215"/>
    </w:p>
    <w:p w14:paraId="236AEBCB" w14:textId="5C0578D0" w:rsidR="00A03276" w:rsidRPr="00644D77" w:rsidRDefault="00A03276"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Auditor</w:t>
      </w:r>
      <w:r w:rsidRPr="00644D77">
        <w:rPr>
          <w:rFonts w:ascii="Times New Roman" w:eastAsia="宋体" w:hAnsi="Times New Roman" w:cs="Times New Roman"/>
          <w:sz w:val="24"/>
          <w:szCs w:val="24"/>
        </w:rPr>
        <w:t xml:space="preserve">” shall mean any person appointed and acting as </w:t>
      </w:r>
      <w:r w:rsidR="00AD5364">
        <w:rPr>
          <w:rFonts w:ascii="Times New Roman" w:eastAsia="宋体" w:hAnsi="Times New Roman" w:cs="Times New Roman" w:hint="eastAsia"/>
          <w:sz w:val="24"/>
          <w:szCs w:val="24"/>
        </w:rPr>
        <w:t xml:space="preserve">the </w:t>
      </w:r>
      <w:r w:rsidRPr="00644D77">
        <w:rPr>
          <w:rFonts w:ascii="Times New Roman" w:eastAsia="宋体" w:hAnsi="Times New Roman" w:cs="Times New Roman"/>
          <w:sz w:val="24"/>
          <w:szCs w:val="24"/>
        </w:rPr>
        <w:t xml:space="preserve">auditor of the </w:t>
      </w:r>
      <w:r w:rsidRPr="00644D77">
        <w:rPr>
          <w:rFonts w:ascii="Times New Roman" w:eastAsia="宋体" w:hAnsi="Times New Roman" w:cs="Times New Roman" w:hint="eastAsia"/>
          <w:sz w:val="24"/>
          <w:szCs w:val="24"/>
        </w:rPr>
        <w:t>Fund</w:t>
      </w:r>
      <w:r w:rsidRPr="00644D77">
        <w:rPr>
          <w:rFonts w:ascii="Times New Roman" w:eastAsia="宋体" w:hAnsi="Times New Roman" w:cs="Times New Roman"/>
          <w:sz w:val="24"/>
          <w:szCs w:val="24"/>
        </w:rPr>
        <w:t xml:space="preserve"> for the time being.</w:t>
      </w:r>
    </w:p>
    <w:p w14:paraId="7873BFAF" w14:textId="10B5330E" w:rsidR="00391EE0" w:rsidRPr="00644D77" w:rsidRDefault="00391EE0"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hint="eastAsia"/>
          <w:sz w:val="24"/>
          <w:szCs w:val="24"/>
          <w:u w:val="single"/>
        </w:rPr>
        <w:t>Dispute</w:t>
      </w:r>
      <w:r w:rsidRPr="00644D77">
        <w:rPr>
          <w:rFonts w:ascii="Times New Roman" w:eastAsia="宋体" w:hAnsi="Times New Roman" w:cs="Times New Roman"/>
          <w:sz w:val="24"/>
          <w:szCs w:val="24"/>
        </w:rPr>
        <w:t xml:space="preserve">” shall have the meaning set forth in Section </w:t>
      </w:r>
      <w:r w:rsidRPr="00644D77">
        <w:rPr>
          <w:rFonts w:ascii="Times New Roman" w:eastAsia="宋体" w:hAnsi="Times New Roman" w:cs="Times New Roman" w:hint="eastAsia"/>
          <w:sz w:val="24"/>
          <w:szCs w:val="24"/>
        </w:rPr>
        <w:t>8.3(b)</w:t>
      </w:r>
      <w:r w:rsidRPr="00644D77">
        <w:rPr>
          <w:rFonts w:ascii="Times New Roman" w:eastAsia="宋体" w:hAnsi="Times New Roman" w:cs="Times New Roman"/>
          <w:sz w:val="24"/>
          <w:szCs w:val="24"/>
        </w:rPr>
        <w:t>.</w:t>
      </w:r>
    </w:p>
    <w:p w14:paraId="0486FD9F" w14:textId="4398396E" w:rsidR="00995B21" w:rsidRPr="00644D77" w:rsidRDefault="00995B21"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bookmarkStart w:id="216" w:name="_Toc535917260"/>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Fund</w:t>
      </w:r>
      <w:r w:rsidRPr="00644D77">
        <w:rPr>
          <w:rFonts w:ascii="Times New Roman" w:eastAsia="宋体" w:hAnsi="Times New Roman" w:cs="Times New Roman"/>
          <w:sz w:val="24"/>
          <w:szCs w:val="24"/>
        </w:rPr>
        <w:t>” shall have the meaning set forth in Section 1.1.</w:t>
      </w:r>
    </w:p>
    <w:p w14:paraId="52CBDF47" w14:textId="25A9F102"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General Partner</w:t>
      </w:r>
      <w:r w:rsidRPr="00644D77">
        <w:rPr>
          <w:rFonts w:ascii="Times New Roman" w:eastAsia="宋体" w:hAnsi="Times New Roman" w:cs="Times New Roman"/>
          <w:sz w:val="24"/>
          <w:szCs w:val="24"/>
        </w:rPr>
        <w:t xml:space="preserve">” shall mean </w:t>
      </w:r>
      <w:r w:rsidR="002D70A1">
        <w:rPr>
          <w:rFonts w:ascii="Times New Roman" w:eastAsia="宋体" w:hAnsi="Times New Roman" w:cs="Times New Roman" w:hint="eastAsia"/>
          <w:sz w:val="24"/>
          <w:szCs w:val="24"/>
        </w:rPr>
        <w:t>Canaan Capital</w:t>
      </w:r>
      <w:r w:rsidR="00780EBF" w:rsidRPr="00644D77">
        <w:rPr>
          <w:rFonts w:ascii="Times New Roman" w:eastAsia="宋体" w:hAnsi="Times New Roman" w:cs="Times New Roman"/>
          <w:sz w:val="24"/>
          <w:szCs w:val="24"/>
        </w:rPr>
        <w:t xml:space="preserve"> Limited (</w:t>
      </w:r>
      <w:bookmarkStart w:id="217" w:name="_Hlk197728432"/>
      <w:r w:rsidR="002D70A1" w:rsidRPr="002D70A1">
        <w:rPr>
          <w:rFonts w:ascii="Times New Roman" w:eastAsia="宋体" w:hAnsi="Times New Roman" w:cs="Times New Roman" w:hint="eastAsia"/>
          <w:bCs/>
          <w:sz w:val="24"/>
          <w:szCs w:val="24"/>
          <w:lang w:val="en-US"/>
        </w:rPr>
        <w:t>迦南資本</w:t>
      </w:r>
      <w:bookmarkEnd w:id="217"/>
      <w:r w:rsidR="00780EBF" w:rsidRPr="00644D77">
        <w:rPr>
          <w:rFonts w:eastAsia="宋体" w:hAnsi="Times New Roman" w:hint="eastAsia"/>
          <w:sz w:val="24"/>
          <w:szCs w:val="24"/>
        </w:rPr>
        <w:t>有限公司</w:t>
      </w:r>
      <w:r w:rsidR="00780EBF" w:rsidRPr="00644D77">
        <w:rPr>
          <w:rFonts w:eastAsia="宋体" w:hAnsi="Times New Roman"/>
          <w:sz w:val="24"/>
          <w:szCs w:val="24"/>
        </w:rPr>
        <w:t>)</w:t>
      </w:r>
      <w:r w:rsidRPr="00644D77">
        <w:rPr>
          <w:rFonts w:ascii="Times New Roman" w:eastAsia="宋体" w:hAnsi="Times New Roman" w:cs="Times New Roman"/>
          <w:sz w:val="24"/>
          <w:szCs w:val="24"/>
        </w:rPr>
        <w:t xml:space="preserve">, a limited company incorporated under the laws of Hong Kong, in its capacity as the general partner of the </w:t>
      </w:r>
      <w:r w:rsidRPr="00644D77">
        <w:rPr>
          <w:rFonts w:ascii="Times New Roman" w:eastAsia="宋体" w:hAnsi="Times New Roman" w:cs="Times New Roman"/>
          <w:sz w:val="24"/>
          <w:szCs w:val="24"/>
        </w:rPr>
        <w:lastRenderedPageBreak/>
        <w:t>Fund, or any additional or successor general partner admitted to the Fund as a general partner thereof in accordance with the terms hereof, in its capacity as a general partner of the Fund, in each case as the context requires.</w:t>
      </w:r>
    </w:p>
    <w:p w14:paraId="0A4BD0B7" w14:textId="77777777" w:rsidR="00DE1038" w:rsidRPr="00644D77" w:rsidRDefault="00DE1038" w:rsidP="00DE1038">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Hong Kong</w:t>
      </w:r>
      <w:r w:rsidRPr="00644D77">
        <w:rPr>
          <w:rFonts w:ascii="Times New Roman" w:eastAsia="宋体" w:hAnsi="Times New Roman" w:cs="Times New Roman"/>
          <w:sz w:val="24"/>
          <w:szCs w:val="24"/>
        </w:rPr>
        <w:t>” shall mean Hong Kong Special Administrative Region of the People’s Republic of China.</w:t>
      </w:r>
    </w:p>
    <w:p w14:paraId="453BB5A2" w14:textId="0092520C"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Initial Limited Partner</w:t>
      </w:r>
      <w:r w:rsidRPr="00644D77">
        <w:rPr>
          <w:rFonts w:ascii="Times New Roman" w:eastAsia="宋体" w:hAnsi="Times New Roman" w:cs="Times New Roman"/>
          <w:sz w:val="24"/>
          <w:szCs w:val="24"/>
        </w:rPr>
        <w:t>” shall have the meaning set forth in the preamble hereto.</w:t>
      </w:r>
    </w:p>
    <w:p w14:paraId="2AFD8710" w14:textId="1F1B21EC"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Investment Manager</w:t>
      </w:r>
      <w:r w:rsidRPr="00644D77">
        <w:rPr>
          <w:rFonts w:ascii="Times New Roman" w:eastAsia="宋体" w:hAnsi="Times New Roman" w:cs="Times New Roman"/>
          <w:sz w:val="24"/>
          <w:szCs w:val="24"/>
        </w:rPr>
        <w:t>” shall mean</w:t>
      </w:r>
      <w:r w:rsidR="00252EF2" w:rsidRPr="00644D77">
        <w:rPr>
          <w:rFonts w:ascii="Times New Roman" w:eastAsia="宋体" w:hAnsi="Times New Roman" w:cs="Times New Roman" w:hint="eastAsia"/>
          <w:sz w:val="24"/>
          <w:szCs w:val="24"/>
        </w:rPr>
        <w:t xml:space="preserve"> </w:t>
      </w:r>
      <w:r w:rsidR="00252EF2" w:rsidRPr="00644D77">
        <w:rPr>
          <w:rFonts w:ascii="Times New Roman" w:eastAsia="宋体" w:hAnsi="Times New Roman"/>
          <w:bCs/>
          <w:sz w:val="24"/>
          <w:szCs w:val="24"/>
        </w:rPr>
        <w:t>Hong Kong Rich &amp; Fortune Assets Management Co., Limited</w:t>
      </w:r>
      <w:r w:rsidR="00252EF2" w:rsidRPr="00644D77">
        <w:rPr>
          <w:rFonts w:ascii="Times New Roman" w:eastAsia="宋体" w:hAnsi="Times New Roman" w:hint="eastAsia"/>
          <w:bCs/>
          <w:sz w:val="24"/>
          <w:szCs w:val="24"/>
        </w:rPr>
        <w:t xml:space="preserve"> (</w:t>
      </w:r>
      <w:r w:rsidR="00252EF2" w:rsidRPr="00644D77">
        <w:rPr>
          <w:rFonts w:ascii="宋体" w:eastAsia="宋体" w:hAnsi="宋体" w:hint="eastAsia"/>
          <w:bCs/>
          <w:sz w:val="24"/>
          <w:szCs w:val="24"/>
        </w:rPr>
        <w:t>香港匯鑫富資產管理有限公司</w:t>
      </w:r>
      <w:r w:rsidR="00252EF2" w:rsidRPr="00644D77">
        <w:rPr>
          <w:rFonts w:ascii="Times New Roman" w:eastAsia="宋体" w:hAnsi="Times New Roman" w:hint="eastAsia"/>
          <w:bCs/>
          <w:sz w:val="24"/>
          <w:szCs w:val="24"/>
        </w:rPr>
        <w:t>)</w:t>
      </w:r>
      <w:r w:rsidRPr="00644D77">
        <w:rPr>
          <w:rFonts w:ascii="Times New Roman" w:eastAsia="宋体" w:hAnsi="Times New Roman" w:cs="Times New Roman"/>
          <w:sz w:val="24"/>
          <w:szCs w:val="24"/>
        </w:rPr>
        <w:t>, a limited company incorporated under the laws of Hong Kong, in its capacity as the investment manager of the Fund, or any additional or successor investment manager appointed by the Fund as an investment manager thereof in accordance with the terms hereof, in its capacity as an investment manager of the Fund, in each case as the context requires.</w:t>
      </w:r>
    </w:p>
    <w:p w14:paraId="7E680B95" w14:textId="023A0198"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Limited Partners</w:t>
      </w:r>
      <w:r w:rsidRPr="00644D77">
        <w:rPr>
          <w:rFonts w:ascii="Times New Roman" w:eastAsia="宋体" w:hAnsi="Times New Roman" w:cs="Times New Roman"/>
          <w:sz w:val="24"/>
          <w:szCs w:val="24"/>
        </w:rPr>
        <w:t>” shall mean the Initial Limited Partner and any Person admitted to the Fund as a limited partner from time to time.</w:t>
      </w:r>
    </w:p>
    <w:p w14:paraId="785603A9" w14:textId="3135F796"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Ordinance</w:t>
      </w:r>
      <w:r w:rsidRPr="00644D77">
        <w:rPr>
          <w:rFonts w:ascii="Times New Roman" w:eastAsia="宋体" w:hAnsi="Times New Roman" w:cs="Times New Roman"/>
          <w:sz w:val="24"/>
          <w:szCs w:val="24"/>
        </w:rPr>
        <w:t>” shall mean the Limited Partnership Fund Ordinance (Cap. 637 of the Laws of Hong Kong), as amended from time to time.</w:t>
      </w:r>
    </w:p>
    <w:p w14:paraId="05060BD2" w14:textId="47775B78" w:rsidR="00995B21" w:rsidRPr="00644D77" w:rsidRDefault="00995B21"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P</w:t>
      </w:r>
      <w:r w:rsidR="00DE1038" w:rsidRPr="00644D77">
        <w:rPr>
          <w:rFonts w:ascii="Times New Roman" w:eastAsia="宋体" w:hAnsi="Times New Roman" w:cs="Times New Roman"/>
          <w:sz w:val="24"/>
          <w:szCs w:val="24"/>
          <w:u w:val="single"/>
        </w:rPr>
        <w:t>artners</w:t>
      </w:r>
      <w:r w:rsidRPr="00644D77">
        <w:rPr>
          <w:rFonts w:ascii="Times New Roman" w:eastAsia="宋体" w:hAnsi="Times New Roman" w:cs="Times New Roman"/>
          <w:sz w:val="24"/>
          <w:szCs w:val="24"/>
        </w:rPr>
        <w:t xml:space="preserve">” shall mean </w:t>
      </w:r>
      <w:r w:rsidR="00DE1038" w:rsidRPr="00644D77">
        <w:rPr>
          <w:rFonts w:ascii="Times New Roman" w:eastAsia="宋体" w:hAnsi="Times New Roman" w:cs="Times New Roman"/>
          <w:sz w:val="24"/>
          <w:szCs w:val="24"/>
        </w:rPr>
        <w:t>the General Partner and the Limited Partner</w:t>
      </w:r>
      <w:r w:rsidRPr="00644D77">
        <w:rPr>
          <w:rFonts w:ascii="Times New Roman" w:eastAsia="宋体" w:hAnsi="Times New Roman" w:cs="Times New Roman"/>
          <w:sz w:val="24"/>
          <w:szCs w:val="24"/>
        </w:rPr>
        <w:t>.</w:t>
      </w:r>
    </w:p>
    <w:p w14:paraId="58EA2586" w14:textId="7D962B3F"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Person</w:t>
      </w:r>
      <w:r w:rsidRPr="00644D77">
        <w:rPr>
          <w:rFonts w:ascii="Times New Roman" w:eastAsia="宋体" w:hAnsi="Times New Roman" w:cs="Times New Roman"/>
          <w:sz w:val="24"/>
          <w:szCs w:val="24"/>
        </w:rPr>
        <w:t>” shall mean any individual or entity, including a corporation, partnership, association, limited liability company, limited liability partnership, joint-stock company, trust, unincorporated association, government or governmental agency or authority.</w:t>
      </w:r>
    </w:p>
    <w:p w14:paraId="68D4B129" w14:textId="5E06CDB1" w:rsidR="00CB55C4" w:rsidRPr="00644D77" w:rsidRDefault="00CB55C4" w:rsidP="00E4796F">
      <w:pPr>
        <w:pStyle w:val="ListParagraph"/>
        <w:spacing w:after="240" w:line="240" w:lineRule="auto"/>
        <w:ind w:left="0" w:firstLine="720"/>
        <w:contextualSpacing w:val="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t>“</w:t>
      </w:r>
      <w:r w:rsidRPr="00644D77">
        <w:rPr>
          <w:rFonts w:ascii="Times New Roman" w:eastAsia="宋体" w:hAnsi="Times New Roman" w:cs="Times New Roman"/>
          <w:sz w:val="24"/>
          <w:szCs w:val="24"/>
          <w:u w:val="single"/>
        </w:rPr>
        <w:t>Responsible Person</w:t>
      </w:r>
      <w:r w:rsidRPr="00644D77">
        <w:rPr>
          <w:rFonts w:ascii="Times New Roman" w:eastAsia="宋体" w:hAnsi="Times New Roman" w:cs="Times New Roman"/>
          <w:sz w:val="24"/>
          <w:szCs w:val="24"/>
        </w:rPr>
        <w:t xml:space="preserve">” shall mean </w:t>
      </w:r>
      <w:r w:rsidR="006106D2" w:rsidRPr="00644D77">
        <w:rPr>
          <w:rFonts w:ascii="Times New Roman" w:eastAsia="宋体" w:hAnsi="Times New Roman"/>
          <w:bCs/>
          <w:sz w:val="24"/>
          <w:szCs w:val="24"/>
        </w:rPr>
        <w:t>Hong Kong Rich &amp; Fortune Assets Management Co., Limited</w:t>
      </w:r>
      <w:r w:rsidR="006106D2" w:rsidRPr="00644D77">
        <w:rPr>
          <w:rFonts w:ascii="Times New Roman" w:eastAsia="宋体" w:hAnsi="Times New Roman" w:hint="eastAsia"/>
          <w:bCs/>
          <w:sz w:val="24"/>
          <w:szCs w:val="24"/>
        </w:rPr>
        <w:t xml:space="preserve"> (</w:t>
      </w:r>
      <w:r w:rsidR="006106D2" w:rsidRPr="00644D77">
        <w:rPr>
          <w:rFonts w:ascii="宋体" w:eastAsia="宋体" w:hAnsi="宋体" w:hint="eastAsia"/>
          <w:bCs/>
          <w:sz w:val="24"/>
          <w:szCs w:val="24"/>
        </w:rPr>
        <w:t>香港匯鑫富資產管理有限公司</w:t>
      </w:r>
      <w:r w:rsidR="006106D2" w:rsidRPr="00644D77">
        <w:rPr>
          <w:rFonts w:ascii="Times New Roman" w:eastAsia="宋体" w:hAnsi="Times New Roman" w:hint="eastAsia"/>
          <w:bCs/>
          <w:sz w:val="24"/>
          <w:szCs w:val="24"/>
        </w:rPr>
        <w:t>)</w:t>
      </w:r>
      <w:r w:rsidRPr="00644D77">
        <w:rPr>
          <w:rFonts w:ascii="Times New Roman" w:eastAsia="宋体" w:hAnsi="Times New Roman" w:cs="Times New Roman"/>
          <w:sz w:val="24"/>
          <w:szCs w:val="24"/>
        </w:rPr>
        <w:t>, a limited company incorporated under the laws of Hong Kong, in its capacity as the responsible person of the Fund, or any additional or successor responsible person appointed by the Fund as a responsible person thereof in accordance with the terms hereof, in its capacity as a responsible person of the Fund, in each case as the context requires.</w:t>
      </w:r>
    </w:p>
    <w:bookmarkEnd w:id="216"/>
    <w:p w14:paraId="0D49832F" w14:textId="77777777" w:rsidR="00B62DE2" w:rsidRPr="00644D77" w:rsidRDefault="00B62DE2" w:rsidP="00E4796F">
      <w:pPr>
        <w:spacing w:after="240"/>
        <w:ind w:left="720"/>
        <w:jc w:val="both"/>
        <w:rPr>
          <w:rFonts w:ascii="Times New Roman" w:eastAsia="宋体" w:hAnsi="Times New Roman" w:cs="Times New Roman"/>
          <w:sz w:val="24"/>
          <w:szCs w:val="24"/>
        </w:rPr>
        <w:sectPr w:rsidR="00B62DE2" w:rsidRPr="00644D77" w:rsidSect="00EE423D">
          <w:footerReference w:type="default" r:id="rId11"/>
          <w:pgSz w:w="12240" w:h="15840"/>
          <w:pgMar w:top="1440" w:right="1440" w:bottom="1440" w:left="1440" w:header="708" w:footer="708" w:gutter="0"/>
          <w:pgNumType w:start="1"/>
          <w:cols w:space="708"/>
          <w:docGrid w:linePitch="360"/>
        </w:sectPr>
      </w:pPr>
    </w:p>
    <w:p w14:paraId="583A5088" w14:textId="77777777" w:rsidR="00B62DE2" w:rsidRPr="00644D77" w:rsidRDefault="00B62DE2" w:rsidP="00E4796F">
      <w:pPr>
        <w:spacing w:after="240"/>
        <w:jc w:val="both"/>
        <w:rPr>
          <w:rFonts w:ascii="Times New Roman" w:eastAsia="宋体" w:hAnsi="Times New Roman" w:cs="Times New Roman"/>
          <w:sz w:val="24"/>
          <w:szCs w:val="24"/>
        </w:rPr>
      </w:pPr>
      <w:r w:rsidRPr="00644D77">
        <w:rPr>
          <w:rFonts w:ascii="Times New Roman" w:eastAsia="宋体" w:hAnsi="Times New Roman" w:cs="Times New Roman"/>
          <w:sz w:val="24"/>
          <w:szCs w:val="24"/>
        </w:rPr>
        <w:lastRenderedPageBreak/>
        <w:t>IN WITNESS WHEREOF, the undersigned have duly executed and delivered this Agreement as a deed on the day and year first above written.</w:t>
      </w:r>
    </w:p>
    <w:p w14:paraId="5030480F" w14:textId="77777777" w:rsidR="00B62DE2" w:rsidRPr="00644D77" w:rsidRDefault="00B62DE2" w:rsidP="00E4796F">
      <w:pPr>
        <w:spacing w:after="240"/>
        <w:ind w:left="720"/>
        <w:jc w:val="both"/>
        <w:rPr>
          <w:rFonts w:ascii="Times New Roman" w:eastAsia="宋体" w:hAnsi="Times New Roman" w:cs="Times New Roman"/>
          <w:sz w:val="24"/>
          <w:szCs w:val="24"/>
        </w:rPr>
      </w:pPr>
    </w:p>
    <w:p w14:paraId="16EBFF98" w14:textId="77777777" w:rsidR="00CB55C4" w:rsidRPr="00644D77" w:rsidRDefault="00CB55C4" w:rsidP="00E4796F">
      <w:pPr>
        <w:spacing w:after="240"/>
        <w:jc w:val="both"/>
        <w:rPr>
          <w:rFonts w:ascii="Times New Roman" w:eastAsia="宋体" w:hAnsi="Times New Roman" w:cs="Times New Roman"/>
          <w:sz w:val="24"/>
          <w:szCs w:val="24"/>
        </w:rPr>
      </w:pPr>
      <w:r w:rsidRPr="00644D77">
        <w:rPr>
          <w:rFonts w:ascii="Times New Roman" w:eastAsia="宋体" w:hAnsi="Times New Roman" w:cs="Times New Roman"/>
          <w:b/>
          <w:sz w:val="24"/>
          <w:szCs w:val="24"/>
        </w:rPr>
        <w:t>General Partner</w:t>
      </w:r>
    </w:p>
    <w:tbl>
      <w:tblPr>
        <w:tblW w:w="4004" w:type="dxa"/>
        <w:tblInd w:w="107" w:type="dxa"/>
        <w:tblLayout w:type="fixed"/>
        <w:tblCellMar>
          <w:left w:w="107" w:type="dxa"/>
          <w:right w:w="107" w:type="dxa"/>
        </w:tblCellMar>
        <w:tblLook w:val="04A0" w:firstRow="1" w:lastRow="0" w:firstColumn="1" w:lastColumn="0" w:noHBand="0" w:noVBand="1"/>
      </w:tblPr>
      <w:tblGrid>
        <w:gridCol w:w="3721"/>
        <w:gridCol w:w="283"/>
      </w:tblGrid>
      <w:tr w:rsidR="00612235" w:rsidRPr="00644D77" w14:paraId="6B938E96" w14:textId="77777777" w:rsidTr="00612235">
        <w:trPr>
          <w:cantSplit/>
        </w:trPr>
        <w:tc>
          <w:tcPr>
            <w:tcW w:w="3721" w:type="dxa"/>
          </w:tcPr>
          <w:p w14:paraId="38CBAF48" w14:textId="571DBAC1" w:rsidR="00612235" w:rsidRPr="00644D77" w:rsidRDefault="00627876" w:rsidP="00E4796F">
            <w:pPr>
              <w:spacing w:after="240"/>
              <w:rPr>
                <w:rFonts w:ascii="Times New Roman" w:eastAsia="宋体" w:hAnsi="Times New Roman" w:cs="Times New Roman"/>
                <w:sz w:val="24"/>
                <w:szCs w:val="24"/>
              </w:rPr>
            </w:pPr>
            <w:r>
              <w:rPr>
                <w:rFonts w:ascii="Times New Roman" w:eastAsia="宋体" w:hAnsi="Times New Roman" w:cs="Times New Roman" w:hint="eastAsia"/>
                <w:b/>
                <w:sz w:val="24"/>
                <w:szCs w:val="24"/>
              </w:rPr>
              <w:t xml:space="preserve">EXECUTED AND DELIVERED AS A DEED </w:t>
            </w:r>
            <w:r>
              <w:rPr>
                <w:rFonts w:ascii="Times New Roman" w:eastAsia="宋体" w:hAnsi="Times New Roman" w:cs="Times New Roman" w:hint="eastAsia"/>
                <w:bCs/>
                <w:sz w:val="24"/>
                <w:szCs w:val="24"/>
              </w:rPr>
              <w:t xml:space="preserve">by </w:t>
            </w:r>
            <w:r w:rsidR="00997AF1">
              <w:rPr>
                <w:rFonts w:ascii="Times New Roman" w:eastAsia="宋体" w:hAnsi="Times New Roman" w:cs="Times New Roman" w:hint="eastAsia"/>
                <w:b/>
                <w:sz w:val="24"/>
                <w:szCs w:val="24"/>
              </w:rPr>
              <w:t xml:space="preserve">Canaan Capital </w:t>
            </w:r>
            <w:r w:rsidR="00CA5B67" w:rsidRPr="00644D77">
              <w:rPr>
                <w:rFonts w:ascii="Times New Roman" w:eastAsia="宋体" w:hAnsi="Times New Roman" w:cs="Times New Roman" w:hint="eastAsia"/>
                <w:b/>
                <w:sz w:val="24"/>
                <w:szCs w:val="24"/>
              </w:rPr>
              <w:t>Limited (</w:t>
            </w:r>
            <w:r w:rsidR="00997AF1" w:rsidRPr="00997AF1">
              <w:rPr>
                <w:rFonts w:ascii="Times New Roman" w:eastAsia="宋体" w:hAnsi="Times New Roman" w:cs="Times New Roman" w:hint="eastAsia"/>
                <w:b/>
                <w:bCs/>
                <w:sz w:val="24"/>
                <w:szCs w:val="24"/>
                <w:lang w:val="en-US"/>
              </w:rPr>
              <w:t>迦南資本</w:t>
            </w:r>
            <w:r w:rsidR="00CA5B67" w:rsidRPr="00644D77">
              <w:rPr>
                <w:rFonts w:ascii="Times New Roman" w:eastAsia="宋体" w:hAnsi="Times New Roman" w:cs="Times New Roman" w:hint="eastAsia"/>
                <w:b/>
                <w:sz w:val="24"/>
                <w:szCs w:val="24"/>
              </w:rPr>
              <w:t>有限公司</w:t>
            </w:r>
            <w:r w:rsidR="00CA5B67" w:rsidRPr="00644D77">
              <w:rPr>
                <w:rFonts w:ascii="Times New Roman" w:eastAsia="宋体" w:hAnsi="Times New Roman" w:cs="Times New Roman" w:hint="eastAsia"/>
                <w:b/>
                <w:sz w:val="24"/>
                <w:szCs w:val="24"/>
              </w:rPr>
              <w:t>)</w:t>
            </w:r>
            <w:r w:rsidR="00612235" w:rsidRPr="00644D77">
              <w:rPr>
                <w:rFonts w:ascii="Times New Roman" w:eastAsia="宋体" w:hAnsi="Times New Roman" w:cs="Times New Roman"/>
                <w:sz w:val="24"/>
                <w:szCs w:val="24"/>
              </w:rPr>
              <w:t xml:space="preserve"> in accordance with section 127(3) of the Companies Ordinance (Cap. 622 of the Laws of Hong Kong) by authority of its </w:t>
            </w:r>
            <w:r w:rsidR="00612235" w:rsidRPr="00644D77">
              <w:rPr>
                <w:rFonts w:ascii="Times New Roman" w:eastAsia="宋体" w:hAnsi="Times New Roman" w:cs="Times New Roman" w:hint="eastAsia"/>
                <w:sz w:val="24"/>
                <w:szCs w:val="24"/>
              </w:rPr>
              <w:t xml:space="preserve">sole </w:t>
            </w:r>
            <w:r w:rsidR="00612235" w:rsidRPr="00644D77">
              <w:rPr>
                <w:rFonts w:ascii="Times New Roman" w:eastAsia="宋体" w:hAnsi="Times New Roman" w:cs="Times New Roman"/>
                <w:sz w:val="24"/>
                <w:szCs w:val="24"/>
              </w:rPr>
              <w:t>director:</w:t>
            </w:r>
          </w:p>
          <w:p w14:paraId="7910374B" w14:textId="77777777" w:rsidR="00612235" w:rsidRPr="00644D77" w:rsidRDefault="00612235" w:rsidP="00E4796F">
            <w:pPr>
              <w:spacing w:after="240"/>
              <w:rPr>
                <w:rFonts w:ascii="Times New Roman" w:eastAsia="宋体" w:hAnsi="Times New Roman" w:cs="Times New Roman"/>
                <w:sz w:val="24"/>
                <w:szCs w:val="24"/>
              </w:rPr>
            </w:pPr>
          </w:p>
          <w:p w14:paraId="7E2625CA" w14:textId="77777777" w:rsidR="00612235" w:rsidRPr="00644D77" w:rsidRDefault="00612235" w:rsidP="00E4796F">
            <w:pPr>
              <w:spacing w:after="240"/>
              <w:rPr>
                <w:rFonts w:ascii="Times New Roman" w:eastAsia="宋体" w:hAnsi="Times New Roman" w:cs="Times New Roman"/>
                <w:sz w:val="24"/>
                <w:szCs w:val="24"/>
              </w:rPr>
            </w:pPr>
          </w:p>
          <w:p w14:paraId="1884A5CE" w14:textId="77777777" w:rsidR="00612235" w:rsidRPr="00644D77" w:rsidRDefault="00612235" w:rsidP="00E4796F">
            <w:pPr>
              <w:spacing w:after="240"/>
              <w:rPr>
                <w:rFonts w:ascii="Times New Roman" w:eastAsia="宋体" w:hAnsi="Times New Roman" w:cs="Times New Roman"/>
                <w:sz w:val="24"/>
                <w:szCs w:val="24"/>
              </w:rPr>
            </w:pPr>
          </w:p>
          <w:p w14:paraId="33D98736" w14:textId="77777777" w:rsidR="00612235" w:rsidRPr="00644D77" w:rsidRDefault="00612235" w:rsidP="00E4796F">
            <w:pPr>
              <w:tabs>
                <w:tab w:val="right" w:leader="dot" w:pos="3528"/>
              </w:tabs>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ab/>
            </w:r>
          </w:p>
          <w:p w14:paraId="3B24DF03" w14:textId="219D83AA"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Signature of </w:t>
            </w:r>
            <w:r w:rsidRPr="00644D77">
              <w:rPr>
                <w:rFonts w:ascii="Times New Roman" w:eastAsia="宋体" w:hAnsi="Times New Roman" w:cs="Times New Roman" w:hint="eastAsia"/>
                <w:sz w:val="24"/>
                <w:szCs w:val="24"/>
              </w:rPr>
              <w:t xml:space="preserve">the sole </w:t>
            </w:r>
            <w:r w:rsidRPr="00644D77">
              <w:rPr>
                <w:rFonts w:ascii="Times New Roman" w:eastAsia="宋体" w:hAnsi="Times New Roman" w:cs="Times New Roman"/>
                <w:sz w:val="24"/>
                <w:szCs w:val="24"/>
              </w:rPr>
              <w:t>director</w:t>
            </w:r>
          </w:p>
          <w:p w14:paraId="6E7396B4" w14:textId="77777777" w:rsidR="00612235" w:rsidRPr="00644D77" w:rsidRDefault="00612235" w:rsidP="00E4796F">
            <w:pPr>
              <w:spacing w:after="240"/>
              <w:rPr>
                <w:rFonts w:ascii="Times New Roman" w:eastAsia="宋体" w:hAnsi="Times New Roman" w:cs="Times New Roman"/>
                <w:sz w:val="24"/>
                <w:szCs w:val="24"/>
              </w:rPr>
            </w:pPr>
          </w:p>
          <w:p w14:paraId="63697232" w14:textId="66FFC13C" w:rsidR="00612235" w:rsidRPr="00644D77"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b/>
                <w:bCs/>
                <w:sz w:val="24"/>
                <w:szCs w:val="24"/>
              </w:rPr>
              <w:t>Li Ruojun</w:t>
            </w:r>
            <w:r w:rsidR="00CA5B67" w:rsidRPr="00644D77" w:rsidDel="00CA5B67">
              <w:rPr>
                <w:rFonts w:ascii="Times New Roman" w:eastAsia="宋体" w:hAnsi="Times New Roman" w:cs="Times New Roman" w:hint="eastAsia"/>
                <w:b/>
                <w:bCs/>
                <w:sz w:val="24"/>
                <w:szCs w:val="24"/>
              </w:rPr>
              <w:t xml:space="preserve"> </w:t>
            </w:r>
            <w:r w:rsidR="002B16AA" w:rsidRPr="00644D77">
              <w:rPr>
                <w:rFonts w:ascii="Times New Roman" w:eastAsia="宋体" w:hAnsi="Times New Roman" w:cs="Times New Roman" w:hint="eastAsia"/>
                <w:b/>
                <w:bCs/>
                <w:sz w:val="24"/>
                <w:szCs w:val="24"/>
              </w:rPr>
              <w:t>(</w:t>
            </w:r>
            <w:r w:rsidRPr="00E51603">
              <w:rPr>
                <w:rFonts w:ascii="Times New Roman" w:eastAsia="宋体" w:hAnsi="Times New Roman" w:cs="Times New Roman" w:hint="eastAsia"/>
                <w:b/>
                <w:bCs/>
                <w:sz w:val="24"/>
                <w:szCs w:val="24"/>
                <w:lang w:val="en-US"/>
              </w:rPr>
              <w:t>李若珺</w:t>
            </w:r>
            <w:r w:rsidR="002B16AA" w:rsidRPr="00644D77">
              <w:rPr>
                <w:rFonts w:ascii="Times New Roman" w:eastAsia="宋体" w:hAnsi="Times New Roman" w:cs="Times New Roman" w:hint="eastAsia"/>
                <w:b/>
                <w:bCs/>
                <w:sz w:val="24"/>
                <w:szCs w:val="24"/>
              </w:rPr>
              <w:t>)</w:t>
            </w:r>
          </w:p>
          <w:p w14:paraId="6F8BC2F5" w14:textId="1E7B1D9E" w:rsidR="00612235" w:rsidRPr="00644D77" w:rsidRDefault="00612235" w:rsidP="00E4796F">
            <w:pPr>
              <w:tabs>
                <w:tab w:val="right" w:leader="dot" w:pos="3528"/>
              </w:tabs>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 xml:space="preserve">Name of </w:t>
            </w:r>
            <w:r w:rsidRPr="00644D77">
              <w:rPr>
                <w:rFonts w:ascii="Times New Roman" w:eastAsia="宋体" w:hAnsi="Times New Roman" w:cs="Times New Roman" w:hint="eastAsia"/>
                <w:sz w:val="24"/>
                <w:szCs w:val="24"/>
              </w:rPr>
              <w:t xml:space="preserve">the sole </w:t>
            </w:r>
            <w:r w:rsidRPr="00644D77">
              <w:rPr>
                <w:rFonts w:ascii="Times New Roman" w:eastAsia="宋体" w:hAnsi="Times New Roman" w:cs="Times New Roman"/>
                <w:sz w:val="24"/>
                <w:szCs w:val="24"/>
              </w:rPr>
              <w:t xml:space="preserve">director </w:t>
            </w:r>
          </w:p>
        </w:tc>
        <w:tc>
          <w:tcPr>
            <w:tcW w:w="283" w:type="dxa"/>
          </w:tcPr>
          <w:p w14:paraId="5FC32CDC"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5D9CD780"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650432B3"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6D19D7C3"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137752C5"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63AF1E04" w14:textId="77777777" w:rsidR="00612235" w:rsidRPr="00644D77" w:rsidRDefault="00612235"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t>)</w:t>
            </w:r>
          </w:p>
          <w:p w14:paraId="501F601C" w14:textId="742C0658" w:rsidR="00612235" w:rsidRPr="00644D77"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5EB6F826" w14:textId="57FC56E7" w:rsidR="00612235"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12AC99C5" w14:textId="0293E294" w:rsidR="00E51603"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7391C88D" w14:textId="5DE341DB" w:rsidR="00E51603"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1D5EEE28" w14:textId="726259C7" w:rsidR="00E51603"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265CA9BF" w14:textId="4BE8C460" w:rsidR="00E51603" w:rsidRPr="00644D77" w:rsidRDefault="00E51603" w:rsidP="00E4796F">
            <w:pPr>
              <w:spacing w:after="240"/>
              <w:rPr>
                <w:rFonts w:ascii="Times New Roman" w:eastAsia="宋体" w:hAnsi="Times New Roman" w:cs="Times New Roman"/>
                <w:sz w:val="24"/>
                <w:szCs w:val="24"/>
              </w:rPr>
            </w:pPr>
            <w:r>
              <w:rPr>
                <w:rFonts w:ascii="Times New Roman" w:eastAsia="宋体" w:hAnsi="Times New Roman" w:cs="Times New Roman" w:hint="eastAsia"/>
                <w:sz w:val="24"/>
                <w:szCs w:val="24"/>
              </w:rPr>
              <w:t>)</w:t>
            </w:r>
          </w:p>
          <w:p w14:paraId="2C5AABD0" w14:textId="77777777" w:rsidR="00612235" w:rsidRPr="00644D77" w:rsidRDefault="00612235" w:rsidP="00E4796F">
            <w:pPr>
              <w:spacing w:after="240"/>
              <w:rPr>
                <w:rFonts w:ascii="Times New Roman" w:eastAsia="宋体" w:hAnsi="Times New Roman" w:cs="Times New Roman"/>
                <w:sz w:val="24"/>
                <w:szCs w:val="24"/>
              </w:rPr>
            </w:pPr>
          </w:p>
        </w:tc>
      </w:tr>
    </w:tbl>
    <w:p w14:paraId="354E2DD8" w14:textId="77777777" w:rsidR="003D369B" w:rsidRPr="00644D77" w:rsidRDefault="003D369B" w:rsidP="00E4796F">
      <w:pPr>
        <w:spacing w:after="240"/>
        <w:rPr>
          <w:rFonts w:ascii="Times New Roman" w:eastAsia="宋体" w:hAnsi="Times New Roman" w:cs="Times New Roman"/>
          <w:sz w:val="24"/>
          <w:szCs w:val="24"/>
        </w:rPr>
      </w:pPr>
      <w:r w:rsidRPr="00644D77">
        <w:rPr>
          <w:rFonts w:ascii="Times New Roman" w:eastAsia="宋体" w:hAnsi="Times New Roman" w:cs="Times New Roman"/>
          <w:sz w:val="24"/>
          <w:szCs w:val="24"/>
        </w:rPr>
        <w:br w:type="page"/>
      </w:r>
    </w:p>
    <w:p w14:paraId="6C10F4BB" w14:textId="77777777" w:rsidR="00E4796F" w:rsidRPr="00644D77" w:rsidRDefault="003D369B" w:rsidP="00E4796F">
      <w:pPr>
        <w:pStyle w:val="Closing"/>
        <w:widowControl w:val="0"/>
        <w:tabs>
          <w:tab w:val="left" w:pos="3600"/>
          <w:tab w:val="left" w:pos="4320"/>
        </w:tabs>
        <w:snapToGrid w:val="0"/>
        <w:ind w:leftChars="1499" w:left="3298" w:firstLine="722"/>
        <w:jc w:val="both"/>
        <w:rPr>
          <w:rStyle w:val="underlinetext"/>
          <w:szCs w:val="24"/>
          <w:u w:val="none"/>
        </w:rPr>
      </w:pPr>
      <w:r w:rsidRPr="00644D77">
        <w:rPr>
          <w:rStyle w:val="underlinetext"/>
          <w:szCs w:val="24"/>
          <w:u w:val="none"/>
        </w:rPr>
        <w:lastRenderedPageBreak/>
        <w:tab/>
      </w:r>
      <w:r w:rsidRPr="00644D77">
        <w:rPr>
          <w:rStyle w:val="underlinetext"/>
          <w:szCs w:val="24"/>
          <w:u w:val="none"/>
        </w:rPr>
        <w:tab/>
      </w:r>
    </w:p>
    <w:p w14:paraId="066E1989" w14:textId="77777777" w:rsidR="00E4796F" w:rsidRPr="00644D77" w:rsidRDefault="00E4796F" w:rsidP="00E4796F">
      <w:pPr>
        <w:spacing w:after="240"/>
        <w:jc w:val="both"/>
        <w:rPr>
          <w:rFonts w:ascii="Times New Roman" w:eastAsia="宋体" w:hAnsi="Times New Roman" w:cs="Times New Roman"/>
          <w:b/>
          <w:sz w:val="24"/>
          <w:szCs w:val="24"/>
        </w:rPr>
      </w:pPr>
      <w:r w:rsidRPr="00644D77">
        <w:rPr>
          <w:rFonts w:ascii="Times New Roman" w:eastAsia="宋体" w:hAnsi="Times New Roman" w:cs="Times New Roman"/>
          <w:b/>
          <w:sz w:val="24"/>
          <w:szCs w:val="24"/>
        </w:rPr>
        <w:t>Initial Limited Partner</w:t>
      </w:r>
    </w:p>
    <w:p w14:paraId="48D6575D" w14:textId="77777777" w:rsidR="00E4796F" w:rsidRPr="00644D77" w:rsidRDefault="00E4796F" w:rsidP="00E4796F">
      <w:pPr>
        <w:spacing w:after="240"/>
        <w:jc w:val="both"/>
        <w:rPr>
          <w:rFonts w:ascii="Times New Roman" w:eastAsia="宋体" w:hAnsi="Times New Roman" w:cs="Times New Roman"/>
          <w:i/>
          <w:sz w:val="24"/>
          <w:szCs w:val="24"/>
        </w:rPr>
      </w:pPr>
    </w:p>
    <w:tbl>
      <w:tblPr>
        <w:tblW w:w="0" w:type="auto"/>
        <w:tblInd w:w="107" w:type="dxa"/>
        <w:tblCellMar>
          <w:left w:w="107" w:type="dxa"/>
          <w:right w:w="107" w:type="dxa"/>
        </w:tblCellMar>
        <w:tblLook w:val="04A0" w:firstRow="1" w:lastRow="0" w:firstColumn="1" w:lastColumn="0" w:noHBand="0" w:noVBand="1"/>
      </w:tblPr>
      <w:tblGrid>
        <w:gridCol w:w="8368"/>
        <w:gridCol w:w="235"/>
      </w:tblGrid>
      <w:tr w:rsidR="00997AF1" w:rsidRPr="00644D77" w14:paraId="13B267F0" w14:textId="77777777" w:rsidTr="00997AF1">
        <w:trPr>
          <w:cantSplit/>
        </w:trPr>
        <w:tc>
          <w:tcPr>
            <w:tcW w:w="8099" w:type="dxa"/>
          </w:tcPr>
          <w:tbl>
            <w:tblPr>
              <w:tblW w:w="8047" w:type="dxa"/>
              <w:tblInd w:w="107" w:type="dxa"/>
              <w:tblCellMar>
                <w:left w:w="107" w:type="dxa"/>
                <w:right w:w="107" w:type="dxa"/>
              </w:tblCellMar>
              <w:tblLook w:val="04A0" w:firstRow="1" w:lastRow="0" w:firstColumn="1" w:lastColumn="0" w:noHBand="0" w:noVBand="1"/>
            </w:tblPr>
            <w:tblGrid>
              <w:gridCol w:w="3742"/>
              <w:gridCol w:w="294"/>
              <w:gridCol w:w="4011"/>
            </w:tblGrid>
            <w:tr w:rsidR="00997AF1" w:rsidRPr="005F5ABC" w14:paraId="7CF03837" w14:textId="77777777" w:rsidTr="00997AF1">
              <w:trPr>
                <w:cantSplit/>
              </w:trPr>
              <w:tc>
                <w:tcPr>
                  <w:tcW w:w="3742" w:type="dxa"/>
                </w:tcPr>
                <w:p w14:paraId="14987428" w14:textId="67E8EA3D" w:rsidR="00997AF1" w:rsidRPr="005F5ABC" w:rsidRDefault="00997AF1" w:rsidP="00997AF1">
                  <w:pPr>
                    <w:spacing w:after="240"/>
                    <w:rPr>
                      <w:rFonts w:ascii="Times New Roman" w:eastAsia="宋体" w:hAnsi="Times New Roman" w:cs="Times New Roman"/>
                      <w:sz w:val="24"/>
                      <w:szCs w:val="24"/>
                    </w:rPr>
                  </w:pPr>
                  <w:r w:rsidRPr="005F5ABC">
                    <w:rPr>
                      <w:rFonts w:ascii="Times New Roman" w:eastAsia="宋体" w:hAnsi="Times New Roman" w:cs="Times New Roman"/>
                      <w:b/>
                      <w:sz w:val="24"/>
                      <w:szCs w:val="24"/>
                    </w:rPr>
                    <w:t xml:space="preserve">SIGNED, SEALED AND DELIVERED AS A DEED </w:t>
                  </w:r>
                  <w:r w:rsidRPr="005F5ABC">
                    <w:rPr>
                      <w:rFonts w:ascii="Times New Roman" w:eastAsia="宋体" w:hAnsi="Times New Roman" w:cs="Times New Roman"/>
                      <w:sz w:val="24"/>
                      <w:szCs w:val="24"/>
                    </w:rPr>
                    <w:t xml:space="preserve">by </w:t>
                  </w:r>
                  <w:r>
                    <w:rPr>
                      <w:rFonts w:ascii="Times New Roman" w:eastAsia="宋体" w:hAnsi="Times New Roman" w:cs="Times New Roman" w:hint="eastAsia"/>
                      <w:b/>
                      <w:bCs/>
                      <w:sz w:val="24"/>
                      <w:szCs w:val="24"/>
                    </w:rPr>
                    <w:t xml:space="preserve">Huang Xiaoling </w:t>
                  </w:r>
                  <w:r w:rsidRPr="00095F0A">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黃曉玲</w:t>
                  </w:r>
                  <w:r w:rsidRPr="00095F0A">
                    <w:rPr>
                      <w:rFonts w:ascii="Times New Roman" w:eastAsia="宋体" w:hAnsi="Times New Roman" w:cs="Times New Roman" w:hint="eastAsia"/>
                      <w:b/>
                      <w:bCs/>
                      <w:sz w:val="24"/>
                      <w:szCs w:val="24"/>
                    </w:rPr>
                    <w:t>)</w:t>
                  </w:r>
                  <w:r w:rsidRPr="005F5ABC">
                    <w:rPr>
                      <w:rFonts w:ascii="Times New Roman" w:eastAsia="宋体" w:hAnsi="Times New Roman" w:cs="Times New Roman"/>
                      <w:sz w:val="24"/>
                      <w:szCs w:val="24"/>
                    </w:rPr>
                    <w:t xml:space="preserve"> in the presence of:</w:t>
                  </w:r>
                </w:p>
                <w:p w14:paraId="37ACDBED" w14:textId="77777777" w:rsidR="00997AF1" w:rsidRPr="005F5ABC" w:rsidRDefault="00997AF1" w:rsidP="00997AF1">
                  <w:pPr>
                    <w:spacing w:after="240"/>
                    <w:rPr>
                      <w:rFonts w:ascii="Times New Roman" w:eastAsia="宋体" w:hAnsi="Times New Roman" w:cs="Times New Roman"/>
                      <w:sz w:val="24"/>
                      <w:szCs w:val="24"/>
                    </w:rPr>
                  </w:pPr>
                </w:p>
                <w:p w14:paraId="7D7DF22E" w14:textId="77777777" w:rsidR="00997AF1" w:rsidRPr="005F5ABC" w:rsidRDefault="00997AF1" w:rsidP="00997AF1">
                  <w:pPr>
                    <w:spacing w:after="240"/>
                    <w:rPr>
                      <w:rFonts w:ascii="Times New Roman" w:eastAsia="宋体" w:hAnsi="Times New Roman" w:cs="Times New Roman"/>
                      <w:sz w:val="24"/>
                      <w:szCs w:val="24"/>
                    </w:rPr>
                  </w:pPr>
                </w:p>
                <w:p w14:paraId="63C0BBCE" w14:textId="77777777" w:rsidR="00997AF1" w:rsidRPr="005F5ABC" w:rsidRDefault="00997AF1" w:rsidP="00997AF1">
                  <w:pPr>
                    <w:tabs>
                      <w:tab w:val="right" w:leader="dot" w:pos="3528"/>
                    </w:tabs>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ab/>
                  </w:r>
                </w:p>
                <w:p w14:paraId="73F1B9A8" w14:textId="77777777" w:rsidR="00997AF1" w:rsidRPr="005F5ABC" w:rsidRDefault="00997AF1" w:rsidP="00997AF1">
                  <w:pPr>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Signature of witness</w:t>
                  </w:r>
                </w:p>
                <w:p w14:paraId="1B6C4A7C" w14:textId="77777777" w:rsidR="00997AF1" w:rsidRPr="005F5ABC" w:rsidRDefault="00997AF1" w:rsidP="00997AF1">
                  <w:pPr>
                    <w:spacing w:after="240"/>
                    <w:rPr>
                      <w:rFonts w:ascii="Times New Roman" w:eastAsia="宋体" w:hAnsi="Times New Roman" w:cs="Times New Roman"/>
                      <w:sz w:val="24"/>
                      <w:szCs w:val="24"/>
                    </w:rPr>
                  </w:pPr>
                </w:p>
                <w:p w14:paraId="2472329E" w14:textId="77777777" w:rsidR="00997AF1" w:rsidRPr="005F5ABC" w:rsidRDefault="00997AF1" w:rsidP="00997AF1">
                  <w:pPr>
                    <w:spacing w:after="240"/>
                    <w:rPr>
                      <w:rFonts w:ascii="Times New Roman" w:eastAsia="宋体" w:hAnsi="Times New Roman" w:cs="Times New Roman"/>
                      <w:sz w:val="24"/>
                      <w:szCs w:val="24"/>
                    </w:rPr>
                  </w:pPr>
                </w:p>
                <w:p w14:paraId="1A8B8A47" w14:textId="77777777" w:rsidR="00997AF1" w:rsidRPr="005F5ABC" w:rsidRDefault="00997AF1" w:rsidP="00997AF1">
                  <w:pPr>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 xml:space="preserve">Name of witness (block letters) </w:t>
                  </w:r>
                </w:p>
                <w:p w14:paraId="403FCBF3" w14:textId="77777777" w:rsidR="00997AF1" w:rsidRPr="005F5ABC" w:rsidRDefault="00997AF1" w:rsidP="00997AF1">
                  <w:pPr>
                    <w:spacing w:after="240"/>
                    <w:rPr>
                      <w:rFonts w:ascii="Times New Roman" w:eastAsia="宋体" w:hAnsi="Times New Roman" w:cs="Times New Roman"/>
                      <w:sz w:val="24"/>
                      <w:szCs w:val="24"/>
                    </w:rPr>
                  </w:pPr>
                </w:p>
                <w:p w14:paraId="6A7FF507" w14:textId="77777777" w:rsidR="00997AF1" w:rsidRPr="005F5ABC" w:rsidRDefault="00997AF1" w:rsidP="00997AF1">
                  <w:pPr>
                    <w:spacing w:after="240"/>
                    <w:rPr>
                      <w:rFonts w:ascii="Times New Roman" w:eastAsia="宋体" w:hAnsi="Times New Roman" w:cs="Times New Roman"/>
                      <w:sz w:val="24"/>
                      <w:szCs w:val="24"/>
                    </w:rPr>
                  </w:pPr>
                </w:p>
                <w:p w14:paraId="49E7FFE2" w14:textId="77777777" w:rsidR="00997AF1" w:rsidRPr="005F5ABC" w:rsidRDefault="00997AF1" w:rsidP="00997AF1">
                  <w:pPr>
                    <w:keepNext/>
                    <w:keepLines/>
                    <w:tabs>
                      <w:tab w:val="right" w:leader="dot" w:pos="3528"/>
                    </w:tabs>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ab/>
                  </w:r>
                </w:p>
                <w:p w14:paraId="645061FB" w14:textId="77777777" w:rsidR="00997AF1" w:rsidRPr="005F5ABC" w:rsidRDefault="00997AF1" w:rsidP="00997AF1">
                  <w:pPr>
                    <w:keepNext/>
                    <w:keepLines/>
                    <w:spacing w:after="240"/>
                    <w:rPr>
                      <w:rFonts w:ascii="Times New Roman" w:eastAsia="宋体" w:hAnsi="Times New Roman" w:cs="Times New Roman"/>
                      <w:sz w:val="24"/>
                      <w:szCs w:val="24"/>
                    </w:rPr>
                  </w:pPr>
                  <w:r w:rsidRPr="005F5ABC">
                    <w:rPr>
                      <w:rFonts w:ascii="Times New Roman" w:eastAsia="宋体" w:hAnsi="Times New Roman" w:cs="Times New Roman"/>
                      <w:sz w:val="24"/>
                      <w:szCs w:val="24"/>
                    </w:rPr>
                    <w:t>Address of witness</w:t>
                  </w:r>
                </w:p>
                <w:p w14:paraId="7ACBD510" w14:textId="77777777" w:rsidR="00997AF1" w:rsidRPr="005F5ABC" w:rsidRDefault="00997AF1" w:rsidP="00997AF1">
                  <w:pPr>
                    <w:spacing w:after="240"/>
                    <w:rPr>
                      <w:rFonts w:ascii="Times New Roman" w:eastAsia="宋体" w:hAnsi="Times New Roman" w:cs="Times New Roman"/>
                      <w:sz w:val="24"/>
                      <w:szCs w:val="24"/>
                    </w:rPr>
                  </w:pPr>
                </w:p>
              </w:tc>
              <w:tc>
                <w:tcPr>
                  <w:tcW w:w="294" w:type="dxa"/>
                  <w:hideMark/>
                </w:tcPr>
                <w:p w14:paraId="78B9C2D1"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0973BD72"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38377915"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432CFD16"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2FF60265"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0BC6A886"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5F3BC943"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13A4EC1B"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39027657"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2E82B9BA"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681BF168"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1308FEA5"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5B1DCDF1"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p w14:paraId="217273C4" w14:textId="77777777" w:rsidR="00997AF1" w:rsidRPr="005F5ABC" w:rsidRDefault="00997AF1" w:rsidP="00997AF1">
                  <w:pPr>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w:t>
                  </w:r>
                </w:p>
              </w:tc>
              <w:tc>
                <w:tcPr>
                  <w:tcW w:w="4011" w:type="dxa"/>
                </w:tcPr>
                <w:p w14:paraId="3ECFD82E" w14:textId="42FB4C74" w:rsidR="00997AF1" w:rsidRPr="005F5ABC" w:rsidRDefault="00997AF1" w:rsidP="00997AF1">
                  <w:pPr>
                    <w:spacing w:after="240"/>
                    <w:jc w:val="both"/>
                    <w:rPr>
                      <w:rFonts w:ascii="Times New Roman" w:eastAsia="宋体" w:hAnsi="Times New Roman" w:cs="Times New Roman"/>
                      <w:sz w:val="24"/>
                      <w:szCs w:val="24"/>
                    </w:rPr>
                  </w:pPr>
                </w:p>
                <w:p w14:paraId="42C027F2" w14:textId="77777777" w:rsidR="00997AF1" w:rsidRDefault="00997AF1" w:rsidP="00997AF1">
                  <w:pPr>
                    <w:spacing w:after="240"/>
                    <w:jc w:val="both"/>
                    <w:rPr>
                      <w:rFonts w:ascii="Times New Roman" w:eastAsia="宋体" w:hAnsi="Times New Roman" w:cs="Times New Roman"/>
                      <w:sz w:val="24"/>
                      <w:szCs w:val="24"/>
                    </w:rPr>
                  </w:pPr>
                </w:p>
                <w:p w14:paraId="7722A768" w14:textId="77777777" w:rsidR="00997AF1" w:rsidRDefault="00997AF1" w:rsidP="00997AF1">
                  <w:pPr>
                    <w:spacing w:after="240"/>
                    <w:jc w:val="both"/>
                    <w:rPr>
                      <w:rFonts w:ascii="Times New Roman" w:eastAsia="宋体" w:hAnsi="Times New Roman" w:cs="Times New Roman"/>
                      <w:sz w:val="24"/>
                      <w:szCs w:val="24"/>
                    </w:rPr>
                  </w:pPr>
                </w:p>
                <w:p w14:paraId="6AB73AC7" w14:textId="77777777" w:rsidR="00997AF1" w:rsidRPr="005F5ABC" w:rsidRDefault="00997AF1" w:rsidP="00997AF1">
                  <w:pPr>
                    <w:spacing w:after="240"/>
                    <w:jc w:val="both"/>
                    <w:rPr>
                      <w:rFonts w:ascii="Times New Roman" w:eastAsia="宋体" w:hAnsi="Times New Roman" w:cs="Times New Roman"/>
                      <w:sz w:val="24"/>
                      <w:szCs w:val="24"/>
                    </w:rPr>
                  </w:pPr>
                </w:p>
                <w:p w14:paraId="21EB08F7" w14:textId="77777777" w:rsidR="00997AF1" w:rsidRPr="005F5ABC" w:rsidRDefault="00997AF1" w:rsidP="00997AF1">
                  <w:pPr>
                    <w:tabs>
                      <w:tab w:val="right" w:leader="dot" w:pos="3528"/>
                    </w:tabs>
                    <w:spacing w:after="240"/>
                    <w:jc w:val="both"/>
                    <w:rPr>
                      <w:rFonts w:ascii="Times New Roman" w:eastAsia="宋体" w:hAnsi="Times New Roman" w:cs="Times New Roman"/>
                      <w:sz w:val="24"/>
                      <w:szCs w:val="24"/>
                    </w:rPr>
                  </w:pPr>
                  <w:r w:rsidRPr="005F5ABC">
                    <w:rPr>
                      <w:rFonts w:ascii="Times New Roman" w:eastAsia="宋体" w:hAnsi="Times New Roman" w:cs="Times New Roman"/>
                      <w:sz w:val="24"/>
                      <w:szCs w:val="24"/>
                    </w:rPr>
                    <w:tab/>
                  </w:r>
                </w:p>
                <w:p w14:paraId="50C3A726" w14:textId="5B8C3498" w:rsidR="00997AF1" w:rsidRPr="005F5ABC" w:rsidRDefault="00997AF1" w:rsidP="00997AF1">
                  <w:pPr>
                    <w:tabs>
                      <w:tab w:val="right" w:leader="dot" w:pos="6521"/>
                    </w:tabs>
                    <w:spacing w:after="240"/>
                    <w:jc w:val="both"/>
                    <w:rPr>
                      <w:rFonts w:ascii="Times New Roman" w:eastAsia="宋体" w:hAnsi="Times New Roman" w:cs="Times New Roman"/>
                      <w:b/>
                      <w:bCs/>
                      <w:sz w:val="24"/>
                      <w:szCs w:val="24"/>
                    </w:rPr>
                  </w:pPr>
                  <w:r w:rsidRPr="005F5ABC">
                    <w:rPr>
                      <w:rFonts w:ascii="Times New Roman" w:eastAsia="宋体" w:hAnsi="Times New Roman" w:cs="Times New Roman"/>
                      <w:sz w:val="24"/>
                      <w:szCs w:val="24"/>
                    </w:rPr>
                    <w:t xml:space="preserve">Signature of </w:t>
                  </w:r>
                  <w:r>
                    <w:rPr>
                      <w:rFonts w:ascii="Times New Roman" w:eastAsia="宋体" w:hAnsi="Times New Roman" w:cs="Times New Roman" w:hint="eastAsia"/>
                      <w:b/>
                      <w:bCs/>
                      <w:sz w:val="24"/>
                      <w:szCs w:val="24"/>
                    </w:rPr>
                    <w:t xml:space="preserve">Huang Xiaoling </w:t>
                  </w:r>
                  <w:r w:rsidRPr="00095F0A">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黃曉玲</w:t>
                  </w:r>
                  <w:r w:rsidRPr="00095F0A">
                    <w:rPr>
                      <w:rFonts w:ascii="Times New Roman" w:eastAsia="宋体" w:hAnsi="Times New Roman" w:cs="Times New Roman" w:hint="eastAsia"/>
                      <w:b/>
                      <w:bCs/>
                      <w:sz w:val="24"/>
                      <w:szCs w:val="24"/>
                    </w:rPr>
                    <w:t>)</w:t>
                  </w:r>
                </w:p>
              </w:tc>
            </w:tr>
          </w:tbl>
          <w:p w14:paraId="29D85B8A" w14:textId="77777777" w:rsidR="00997AF1" w:rsidRPr="00644D77" w:rsidRDefault="00997AF1" w:rsidP="00E4796F">
            <w:pPr>
              <w:spacing w:after="240"/>
              <w:rPr>
                <w:rFonts w:ascii="Times New Roman" w:eastAsia="宋体" w:hAnsi="Times New Roman" w:cs="Times New Roman"/>
                <w:sz w:val="24"/>
                <w:szCs w:val="24"/>
              </w:rPr>
            </w:pPr>
          </w:p>
        </w:tc>
        <w:tc>
          <w:tcPr>
            <w:tcW w:w="235" w:type="dxa"/>
          </w:tcPr>
          <w:p w14:paraId="67A57A57" w14:textId="4C0A2542" w:rsidR="00997AF1" w:rsidRPr="00644D77" w:rsidRDefault="00997AF1" w:rsidP="00E4796F">
            <w:pPr>
              <w:spacing w:after="240"/>
              <w:jc w:val="both"/>
              <w:rPr>
                <w:rFonts w:ascii="Times New Roman" w:eastAsia="宋体" w:hAnsi="Times New Roman" w:cs="Times New Roman"/>
                <w:sz w:val="24"/>
                <w:szCs w:val="24"/>
              </w:rPr>
            </w:pPr>
          </w:p>
        </w:tc>
      </w:tr>
    </w:tbl>
    <w:p w14:paraId="5A352B6D" w14:textId="77777777" w:rsidR="00E4796F" w:rsidRPr="00644D77" w:rsidRDefault="00E4796F" w:rsidP="00E4796F">
      <w:pPr>
        <w:pStyle w:val="Closing"/>
        <w:widowControl w:val="0"/>
        <w:tabs>
          <w:tab w:val="left" w:pos="3600"/>
          <w:tab w:val="left" w:pos="4320"/>
        </w:tabs>
        <w:snapToGrid w:val="0"/>
        <w:ind w:left="0"/>
        <w:jc w:val="both"/>
        <w:rPr>
          <w:rStyle w:val="underlinetext"/>
          <w:szCs w:val="24"/>
          <w:u w:val="none"/>
        </w:rPr>
      </w:pPr>
    </w:p>
    <w:p w14:paraId="23009D92" w14:textId="77777777" w:rsidR="00F52455" w:rsidRPr="00644D77" w:rsidRDefault="00F52455" w:rsidP="00E4796F">
      <w:pPr>
        <w:spacing w:after="240"/>
        <w:rPr>
          <w:rFonts w:ascii="Times New Roman" w:eastAsia="宋体" w:hAnsi="Times New Roman" w:cs="Times New Roman"/>
          <w:sz w:val="24"/>
          <w:szCs w:val="24"/>
        </w:rPr>
      </w:pPr>
    </w:p>
    <w:sectPr w:rsidR="00F52455" w:rsidRPr="00644D77" w:rsidSect="00FC554F">
      <w:footerReference w:type="default" r:id="rId1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73B6" w14:textId="77777777" w:rsidR="00DB30B8" w:rsidRPr="00C523B4" w:rsidRDefault="00DB30B8" w:rsidP="00423DBE">
      <w:pPr>
        <w:spacing w:after="0" w:line="240" w:lineRule="auto"/>
      </w:pPr>
      <w:r w:rsidRPr="00C523B4">
        <w:separator/>
      </w:r>
    </w:p>
  </w:endnote>
  <w:endnote w:type="continuationSeparator" w:id="0">
    <w:p w14:paraId="61D186B2" w14:textId="77777777" w:rsidR="00DB30B8" w:rsidRPr="00C523B4" w:rsidRDefault="00DB30B8" w:rsidP="00423DBE">
      <w:pPr>
        <w:spacing w:after="0" w:line="240" w:lineRule="auto"/>
      </w:pPr>
      <w:r w:rsidRPr="00C523B4">
        <w:continuationSeparator/>
      </w:r>
    </w:p>
  </w:endnote>
  <w:endnote w:type="continuationNotice" w:id="1">
    <w:p w14:paraId="4E96619C" w14:textId="77777777" w:rsidR="00DB30B8" w:rsidRPr="00C523B4" w:rsidRDefault="00DB30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6346" w14:textId="77777777" w:rsidR="00FA1D49" w:rsidRPr="00C523B4" w:rsidRDefault="00FA1D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40682"/>
      <w:docPartObj>
        <w:docPartGallery w:val="Page Numbers (Bottom of Page)"/>
        <w:docPartUnique/>
      </w:docPartObj>
    </w:sdtPr>
    <w:sdtContent>
      <w:p w14:paraId="1CEAFC27" w14:textId="0428DE24" w:rsidR="00FA1D49" w:rsidRPr="00C523B4" w:rsidRDefault="00FA1D49">
        <w:pPr>
          <w:pStyle w:val="Footer"/>
          <w:jc w:val="center"/>
        </w:pPr>
        <w:r w:rsidRPr="00C523B4">
          <w:rPr>
            <w:rFonts w:ascii="Times New Roman" w:hAnsi="Times New Roman" w:cs="Times New Roman"/>
          </w:rPr>
          <w:fldChar w:fldCharType="begin"/>
        </w:r>
        <w:r w:rsidRPr="00C523B4">
          <w:rPr>
            <w:rFonts w:ascii="Times New Roman" w:hAnsi="Times New Roman" w:cs="Times New Roman"/>
          </w:rPr>
          <w:instrText xml:space="preserve"> PAGE   \* MERGEFORMAT </w:instrText>
        </w:r>
        <w:r w:rsidRPr="00C523B4">
          <w:rPr>
            <w:rFonts w:ascii="Times New Roman" w:hAnsi="Times New Roman" w:cs="Times New Roman"/>
          </w:rPr>
          <w:fldChar w:fldCharType="separate"/>
        </w:r>
        <w:r w:rsidR="0025478B" w:rsidRPr="00C523B4">
          <w:rPr>
            <w:rFonts w:ascii="Times New Roman" w:hAnsi="Times New Roman" w:cs="Times New Roman"/>
          </w:rPr>
          <w:t>64</w:t>
        </w:r>
        <w:r w:rsidRPr="00C523B4">
          <w:rPr>
            <w:rFonts w:ascii="Times New Roman" w:hAnsi="Times New Roman" w:cs="Times New Roman"/>
          </w:rPr>
          <w:fldChar w:fldCharType="end"/>
        </w:r>
      </w:p>
    </w:sdtContent>
  </w:sdt>
  <w:p w14:paraId="7DD837DC" w14:textId="77777777" w:rsidR="00FA1D49" w:rsidRPr="00C523B4" w:rsidRDefault="00FA1D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CB69" w14:textId="77777777" w:rsidR="00FA1D49" w:rsidRPr="00C523B4" w:rsidRDefault="00FA1D49">
    <w:pPr>
      <w:pStyle w:val="Footer"/>
      <w:jc w:val="center"/>
    </w:pPr>
    <w:r w:rsidRPr="00C523B4">
      <w:rPr>
        <w:noProof/>
      </w:rPr>
      <mc:AlternateContent>
        <mc:Choice Requires="wps">
          <w:drawing>
            <wp:anchor distT="0" distB="0" distL="114300" distR="114300" simplePos="0" relativeHeight="251659264" behindDoc="0" locked="0" layoutInCell="1" allowOverlap="1" wp14:anchorId="0E0379FB" wp14:editId="6A15EDA2">
              <wp:simplePos x="0" y="0"/>
              <wp:positionH relativeFrom="column">
                <wp:posOffset>4629150</wp:posOffset>
              </wp:positionH>
              <wp:positionV relativeFrom="paragraph">
                <wp:posOffset>-19050</wp:posOffset>
              </wp:positionV>
              <wp:extent cx="1784350" cy="704933"/>
              <wp:effectExtent l="0" t="0" r="635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7049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6C078" w14:textId="3CE317FC" w:rsidR="00FA1D49" w:rsidRPr="00C523B4" w:rsidRDefault="00FA1D49" w:rsidP="00F04999">
                          <w:pPr>
                            <w:jc w:val="both"/>
                            <w:rPr>
                              <w:rFonts w:ascii="Times New Roman" w:hAnsi="Times New Roman" w:cs="Times New Roman"/>
                              <w:sz w:val="18"/>
                              <w:szCs w:val="18"/>
                            </w:rPr>
                          </w:pPr>
                          <w:r w:rsidRPr="00C523B4">
                            <w:rPr>
                              <w:rFonts w:ascii="Times New Roman" w:hAnsi="Times New Roman" w:cs="Times New Roman"/>
                              <w:sz w:val="18"/>
                              <w:szCs w:val="18"/>
                            </w:rPr>
                            <w:t xml:space="preserve">Signature </w:t>
                          </w:r>
                          <w:r w:rsidR="00391EE0" w:rsidRPr="00C523B4">
                            <w:rPr>
                              <w:rFonts w:ascii="Times New Roman" w:hAnsi="Times New Roman" w:cs="Times New Roman" w:hint="eastAsia"/>
                              <w:sz w:val="18"/>
                              <w:szCs w:val="18"/>
                            </w:rPr>
                            <w:t>P</w:t>
                          </w:r>
                          <w:r w:rsidRPr="00C523B4">
                            <w:rPr>
                              <w:rFonts w:ascii="Times New Roman" w:hAnsi="Times New Roman" w:cs="Times New Roman"/>
                              <w:sz w:val="18"/>
                              <w:szCs w:val="18"/>
                            </w:rPr>
                            <w:t xml:space="preserve">age to </w:t>
                          </w:r>
                          <w:r w:rsidR="00995B21" w:rsidRPr="00C523B4">
                            <w:rPr>
                              <w:rFonts w:ascii="Times New Roman" w:hAnsi="Times New Roman" w:cs="Times New Roman" w:hint="eastAsia"/>
                              <w:sz w:val="18"/>
                              <w:szCs w:val="18"/>
                            </w:rPr>
                            <w:t>the</w:t>
                          </w:r>
                          <w:r w:rsidRPr="00C523B4">
                            <w:rPr>
                              <w:rFonts w:ascii="Times New Roman" w:hAnsi="Times New Roman" w:cs="Times New Roman"/>
                              <w:sz w:val="18"/>
                              <w:szCs w:val="18"/>
                            </w:rPr>
                            <w:t xml:space="preserve"> Limited Partnership Agreement</w:t>
                          </w:r>
                          <w:r w:rsidR="00391EE0" w:rsidRPr="00C523B4">
                            <w:rPr>
                              <w:rFonts w:ascii="Times New Roman" w:hAnsi="Times New Roman" w:cs="Times New Roman" w:hint="eastAsia"/>
                              <w:sz w:val="18"/>
                              <w:szCs w:val="18"/>
                            </w:rPr>
                            <w:t xml:space="preserve"> of</w:t>
                          </w:r>
                          <w:r w:rsidR="0055660C" w:rsidRPr="00C523B4">
                            <w:rPr>
                              <w:rFonts w:ascii="Times New Roman" w:hAnsi="Times New Roman" w:cs="Times New Roman"/>
                              <w:sz w:val="18"/>
                              <w:szCs w:val="18"/>
                            </w:rPr>
                            <w:t xml:space="preserve"> </w:t>
                          </w:r>
                          <w:r w:rsidR="00391EE0" w:rsidRPr="00C523B4">
                            <w:rPr>
                              <w:rFonts w:ascii="Times New Roman" w:hAnsi="Times New Roman" w:cs="Times New Roman" w:hint="eastAsia"/>
                              <w:sz w:val="18"/>
                              <w:szCs w:val="18"/>
                            </w:rPr>
                            <w:t xml:space="preserve"> </w:t>
                          </w:r>
                          <w:r w:rsidR="00997AF1">
                            <w:rPr>
                              <w:rFonts w:ascii="Times New Roman" w:eastAsia="宋体" w:hAnsi="Times New Roman" w:cs="Times New Roman" w:hint="eastAsia"/>
                              <w:bCs/>
                              <w:sz w:val="18"/>
                              <w:szCs w:val="18"/>
                            </w:rPr>
                            <w:t>Hong Kong S</w:t>
                          </w:r>
                          <w:r w:rsidR="0091413E">
                            <w:rPr>
                              <w:rFonts w:ascii="Times New Roman" w:eastAsia="宋体" w:hAnsi="Times New Roman" w:cs="Times New Roman" w:hint="eastAsia"/>
                              <w:bCs/>
                              <w:sz w:val="18"/>
                              <w:szCs w:val="18"/>
                            </w:rPr>
                            <w:t>i</w:t>
                          </w:r>
                          <w:r w:rsidR="00997AF1">
                            <w:rPr>
                              <w:rFonts w:ascii="Times New Roman" w:eastAsia="宋体" w:hAnsi="Times New Roman" w:cs="Times New Roman" w:hint="eastAsia"/>
                              <w:bCs/>
                              <w:sz w:val="18"/>
                              <w:szCs w:val="18"/>
                            </w:rPr>
                            <w:t>erra Education Investment</w:t>
                          </w:r>
                          <w:r w:rsidR="00CA5B67" w:rsidRPr="00CA5B67">
                            <w:rPr>
                              <w:rFonts w:ascii="Times New Roman" w:eastAsia="宋体" w:hAnsi="Times New Roman" w:cs="Times New Roman" w:hint="eastAsia"/>
                              <w:bCs/>
                              <w:sz w:val="18"/>
                              <w:szCs w:val="18"/>
                            </w:rPr>
                            <w:t xml:space="preserve"> LPF (</w:t>
                          </w:r>
                          <w:r w:rsidR="00997AF1" w:rsidRPr="00997AF1">
                            <w:rPr>
                              <w:rFonts w:ascii="Times New Roman" w:eastAsia="宋体" w:hAnsi="Times New Roman" w:cs="Times New Roman"/>
                              <w:bCs/>
                              <w:sz w:val="18"/>
                              <w:szCs w:val="18"/>
                              <w:lang w:val="en-US"/>
                            </w:rPr>
                            <w:t>香港塞拉教育投資</w:t>
                          </w:r>
                          <w:r w:rsidR="00CA5B67" w:rsidRPr="00CA5B67">
                            <w:rPr>
                              <w:rFonts w:ascii="Times New Roman" w:eastAsia="宋体" w:hAnsi="Times New Roman" w:cs="Times New Roman" w:hint="eastAsia"/>
                              <w:bCs/>
                              <w:sz w:val="18"/>
                              <w:szCs w:val="18"/>
                            </w:rPr>
                            <w:t>有限合夥基金</w:t>
                          </w:r>
                          <w:r w:rsidR="00CA5B67" w:rsidRPr="00CA5B67">
                            <w:rPr>
                              <w:rFonts w:ascii="Times New Roman" w:eastAsia="宋体" w:hAnsi="Times New Roman" w:cs="Times New Roman" w:hint="eastAsia"/>
                              <w:bCs/>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0379FB" id="_x0000_t202" coordsize="21600,21600" o:spt="202" path="m,l,21600r21600,l21600,xe">
              <v:stroke joinstyle="miter"/>
              <v:path gradientshapeok="t" o:connecttype="rect"/>
            </v:shapetype>
            <v:shape id="Text Box 5" o:spid="_x0000_s1026" type="#_x0000_t202" style="position:absolute;left:0;text-align:left;margin-left:364.5pt;margin-top:-1.5pt;width:140.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" stroked="f">
              <v:textbox inset="0,0,0,0">
                <w:txbxContent>
                  <w:p w14:paraId="1786C078" w14:textId="3CE317FC" w:rsidR="00FA1D49" w:rsidRPr="00C523B4" w:rsidRDefault="00FA1D49" w:rsidP="00F04999">
                    <w:pPr>
                      <w:jc w:val="both"/>
                      <w:rPr>
                        <w:rFonts w:ascii="Times New Roman" w:hAnsi="Times New Roman" w:cs="Times New Roman"/>
                        <w:sz w:val="18"/>
                        <w:szCs w:val="18"/>
                      </w:rPr>
                    </w:pPr>
                    <w:r w:rsidRPr="00C523B4">
                      <w:rPr>
                        <w:rFonts w:ascii="Times New Roman" w:hAnsi="Times New Roman" w:cs="Times New Roman"/>
                        <w:sz w:val="18"/>
                        <w:szCs w:val="18"/>
                      </w:rPr>
                      <w:t xml:space="preserve">Signature </w:t>
                    </w:r>
                    <w:r w:rsidR="00391EE0" w:rsidRPr="00C523B4">
                      <w:rPr>
                        <w:rFonts w:ascii="Times New Roman" w:hAnsi="Times New Roman" w:cs="Times New Roman" w:hint="eastAsia"/>
                        <w:sz w:val="18"/>
                        <w:szCs w:val="18"/>
                      </w:rPr>
                      <w:t>P</w:t>
                    </w:r>
                    <w:r w:rsidRPr="00C523B4">
                      <w:rPr>
                        <w:rFonts w:ascii="Times New Roman" w:hAnsi="Times New Roman" w:cs="Times New Roman"/>
                        <w:sz w:val="18"/>
                        <w:szCs w:val="18"/>
                      </w:rPr>
                      <w:t xml:space="preserve">age to </w:t>
                    </w:r>
                    <w:r w:rsidR="00995B21" w:rsidRPr="00C523B4">
                      <w:rPr>
                        <w:rFonts w:ascii="Times New Roman" w:hAnsi="Times New Roman" w:cs="Times New Roman" w:hint="eastAsia"/>
                        <w:sz w:val="18"/>
                        <w:szCs w:val="18"/>
                      </w:rPr>
                      <w:t>the</w:t>
                    </w:r>
                    <w:r w:rsidRPr="00C523B4">
                      <w:rPr>
                        <w:rFonts w:ascii="Times New Roman" w:hAnsi="Times New Roman" w:cs="Times New Roman"/>
                        <w:sz w:val="18"/>
                        <w:szCs w:val="18"/>
                      </w:rPr>
                      <w:t xml:space="preserve"> Limited Partnership Agreement</w:t>
                    </w:r>
                    <w:r w:rsidR="00391EE0" w:rsidRPr="00C523B4">
                      <w:rPr>
                        <w:rFonts w:ascii="Times New Roman" w:hAnsi="Times New Roman" w:cs="Times New Roman" w:hint="eastAsia"/>
                        <w:sz w:val="18"/>
                        <w:szCs w:val="18"/>
                      </w:rPr>
                      <w:t xml:space="preserve"> </w:t>
                    </w:r>
                    <w:proofErr w:type="gramStart"/>
                    <w:r w:rsidR="00391EE0" w:rsidRPr="00C523B4">
                      <w:rPr>
                        <w:rFonts w:ascii="Times New Roman" w:hAnsi="Times New Roman" w:cs="Times New Roman" w:hint="eastAsia"/>
                        <w:sz w:val="18"/>
                        <w:szCs w:val="18"/>
                      </w:rPr>
                      <w:t>of</w:t>
                    </w:r>
                    <w:r w:rsidR="0055660C" w:rsidRPr="00C523B4">
                      <w:rPr>
                        <w:rFonts w:ascii="Times New Roman" w:hAnsi="Times New Roman" w:cs="Times New Roman"/>
                        <w:sz w:val="18"/>
                        <w:szCs w:val="18"/>
                      </w:rPr>
                      <w:t xml:space="preserve"> </w:t>
                    </w:r>
                    <w:r w:rsidR="00391EE0" w:rsidRPr="00C523B4">
                      <w:rPr>
                        <w:rFonts w:ascii="Times New Roman" w:hAnsi="Times New Roman" w:cs="Times New Roman" w:hint="eastAsia"/>
                        <w:sz w:val="18"/>
                        <w:szCs w:val="18"/>
                      </w:rPr>
                      <w:t xml:space="preserve"> </w:t>
                    </w:r>
                    <w:r w:rsidR="00997AF1">
                      <w:rPr>
                        <w:rFonts w:ascii="Times New Roman" w:eastAsia="宋体" w:hAnsi="Times New Roman" w:cs="Times New Roman" w:hint="eastAsia"/>
                        <w:bCs/>
                        <w:sz w:val="18"/>
                        <w:szCs w:val="18"/>
                      </w:rPr>
                      <w:t>Hong</w:t>
                    </w:r>
                    <w:proofErr w:type="gramEnd"/>
                    <w:r w:rsidR="00997AF1">
                      <w:rPr>
                        <w:rFonts w:ascii="Times New Roman" w:eastAsia="宋体" w:hAnsi="Times New Roman" w:cs="Times New Roman" w:hint="eastAsia"/>
                        <w:bCs/>
                        <w:sz w:val="18"/>
                        <w:szCs w:val="18"/>
                      </w:rPr>
                      <w:t xml:space="preserve"> Kong S</w:t>
                    </w:r>
                    <w:r w:rsidR="0091413E">
                      <w:rPr>
                        <w:rFonts w:ascii="Times New Roman" w:eastAsia="宋体" w:hAnsi="Times New Roman" w:cs="Times New Roman" w:hint="eastAsia"/>
                        <w:bCs/>
                        <w:sz w:val="18"/>
                        <w:szCs w:val="18"/>
                      </w:rPr>
                      <w:t>i</w:t>
                    </w:r>
                    <w:r w:rsidR="00997AF1">
                      <w:rPr>
                        <w:rFonts w:ascii="Times New Roman" w:eastAsia="宋体" w:hAnsi="Times New Roman" w:cs="Times New Roman" w:hint="eastAsia"/>
                        <w:bCs/>
                        <w:sz w:val="18"/>
                        <w:szCs w:val="18"/>
                      </w:rPr>
                      <w:t>erra Education Investment</w:t>
                    </w:r>
                    <w:r w:rsidR="00CA5B67" w:rsidRPr="00CA5B67">
                      <w:rPr>
                        <w:rFonts w:ascii="Times New Roman" w:eastAsia="宋体" w:hAnsi="Times New Roman" w:cs="Times New Roman" w:hint="eastAsia"/>
                        <w:bCs/>
                        <w:sz w:val="18"/>
                        <w:szCs w:val="18"/>
                      </w:rPr>
                      <w:t xml:space="preserve"> LPF (</w:t>
                    </w:r>
                    <w:r w:rsidR="00997AF1" w:rsidRPr="00997AF1">
                      <w:rPr>
                        <w:rFonts w:ascii="Times New Roman" w:eastAsia="宋体" w:hAnsi="Times New Roman" w:cs="Times New Roman"/>
                        <w:bCs/>
                        <w:sz w:val="18"/>
                        <w:szCs w:val="18"/>
                        <w:lang w:val="en-US"/>
                      </w:rPr>
                      <w:t>香港塞拉教育投資</w:t>
                    </w:r>
                    <w:r w:rsidR="00CA5B67" w:rsidRPr="00CA5B67">
                      <w:rPr>
                        <w:rFonts w:ascii="Times New Roman" w:eastAsia="宋体" w:hAnsi="Times New Roman" w:cs="Times New Roman" w:hint="eastAsia"/>
                        <w:bCs/>
                        <w:sz w:val="18"/>
                        <w:szCs w:val="18"/>
                      </w:rPr>
                      <w:t>有限合夥基金</w:t>
                    </w:r>
                    <w:r w:rsidR="00CA5B67" w:rsidRPr="00CA5B67">
                      <w:rPr>
                        <w:rFonts w:ascii="Times New Roman" w:eastAsia="宋体" w:hAnsi="Times New Roman" w:cs="Times New Roman" w:hint="eastAsia"/>
                        <w:bCs/>
                        <w:sz w:val="18"/>
                        <w:szCs w:val="18"/>
                      </w:rPr>
                      <w:t>)</w:t>
                    </w:r>
                  </w:p>
                </w:txbxContent>
              </v:textbox>
            </v:shape>
          </w:pict>
        </mc:Fallback>
      </mc:AlternateContent>
    </w:r>
  </w:p>
  <w:p w14:paraId="610C5116" w14:textId="77777777" w:rsidR="00FA1D49" w:rsidRPr="00C523B4" w:rsidRDefault="00FA1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8170E" w14:textId="77777777" w:rsidR="00DB30B8" w:rsidRPr="00C523B4" w:rsidRDefault="00DB30B8" w:rsidP="00423DBE">
      <w:pPr>
        <w:spacing w:after="0" w:line="240" w:lineRule="auto"/>
      </w:pPr>
      <w:r w:rsidRPr="00C523B4">
        <w:separator/>
      </w:r>
    </w:p>
  </w:footnote>
  <w:footnote w:type="continuationSeparator" w:id="0">
    <w:p w14:paraId="33EAA2BE" w14:textId="77777777" w:rsidR="00DB30B8" w:rsidRPr="00C523B4" w:rsidRDefault="00DB30B8" w:rsidP="00423DBE">
      <w:pPr>
        <w:spacing w:after="0" w:line="240" w:lineRule="auto"/>
      </w:pPr>
      <w:r w:rsidRPr="00C523B4">
        <w:continuationSeparator/>
      </w:r>
    </w:p>
  </w:footnote>
  <w:footnote w:type="continuationNotice" w:id="1">
    <w:p w14:paraId="762D0C15" w14:textId="77777777" w:rsidR="00DB30B8" w:rsidRPr="00C523B4" w:rsidRDefault="00DB30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3017" w14:textId="05D419DF" w:rsidR="00FA1D49" w:rsidRPr="00C523B4" w:rsidRDefault="00FA1D49" w:rsidP="00840011">
    <w:pPr>
      <w:pStyle w:val="Header"/>
      <w:jc w:val="right"/>
      <w:rPr>
        <w:rFonts w:ascii="Times New Roman" w:hAnsi="Times New Roman" w:cs="Times New Roman"/>
      </w:rPr>
    </w:pPr>
    <w:r w:rsidRPr="00C523B4">
      <w:rPr>
        <w:rFonts w:ascii="Times New Roman" w:hAnsi="Times New Roman" w:cs="Times New Roman"/>
        <w:i/>
      </w:rPr>
      <w:t>Haiwen Draft</w:t>
    </w:r>
    <w:r w:rsidR="00840011" w:rsidRPr="00C523B4">
      <w:rPr>
        <w:rFonts w:ascii="Times New Roman" w:hAnsi="Times New Roman" w:cs="Times New Roman" w:hint="eastAsia"/>
        <w:i/>
      </w:rPr>
      <w:t>: April 19, 2024</w:t>
    </w:r>
  </w:p>
  <w:p w14:paraId="630BC57C" w14:textId="77777777" w:rsidR="00FA1D49" w:rsidRPr="00C523B4" w:rsidRDefault="00FA1D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8494" w14:textId="77777777" w:rsidR="00FA1D49" w:rsidRPr="00997AF1" w:rsidRDefault="00FA1D49" w:rsidP="00997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523"/>
    <w:multiLevelType w:val="multilevel"/>
    <w:tmpl w:val="38FC9CC0"/>
    <w:name w:val="zzmpArticle||Article|2|1|1|5|0|41||1|4|4||1|4|4||1|4|0||1|4|0||1|4|0||1|4|0||1|4|0||1|4|0||"/>
    <w:lvl w:ilvl="0">
      <w:start w:val="1"/>
      <w:numFmt w:val="upperRoman"/>
      <w:pStyle w:val="ArticleL1"/>
      <w:suff w:val="nothing"/>
      <w:lvlText w:val="ARTICLE %1"/>
      <w:lvlJc w:val="left"/>
      <w:pPr>
        <w:tabs>
          <w:tab w:val="num" w:pos="720"/>
        </w:tabs>
        <w:ind w:left="0" w:firstLine="0"/>
      </w:pPr>
      <w:rPr>
        <w:rFonts w:ascii="Times New Roman" w:hAnsi="Times New Roman" w:cs="Times New Roman"/>
        <w:b/>
        <w:i w:val="0"/>
        <w:caps/>
        <w:smallCaps w:val="0"/>
        <w:color w:val="auto"/>
        <w:sz w:val="24"/>
        <w:u w:val="none"/>
      </w:rPr>
    </w:lvl>
    <w:lvl w:ilvl="1">
      <w:start w:val="1"/>
      <w:numFmt w:val="decimal"/>
      <w:pStyle w:val="ArticleL2"/>
      <w:isLgl/>
      <w:lvlText w:val="%1.%2"/>
      <w:lvlJc w:val="left"/>
      <w:pPr>
        <w:tabs>
          <w:tab w:val="num" w:pos="1440"/>
        </w:tabs>
        <w:ind w:left="0" w:firstLine="720"/>
      </w:pPr>
      <w:rPr>
        <w:rFonts w:ascii="Times New Roman" w:hAnsi="Times New Roman" w:cs="Times New Roman"/>
        <w:b w:val="0"/>
        <w:i w:val="0"/>
        <w:caps w:val="0"/>
        <w:color w:val="auto"/>
        <w:sz w:val="24"/>
        <w:u w:val="none"/>
      </w:rPr>
    </w:lvl>
    <w:lvl w:ilvl="2">
      <w:start w:val="1"/>
      <w:numFmt w:val="lowerLetter"/>
      <w:pStyle w:val="ArticleL3"/>
      <w:lvlText w:val="(%3)"/>
      <w:lvlJc w:val="left"/>
      <w:pPr>
        <w:tabs>
          <w:tab w:val="num" w:pos="1440"/>
        </w:tabs>
        <w:ind w:left="0" w:firstLine="720"/>
      </w:pPr>
      <w:rPr>
        <w:rFonts w:ascii="Times New Roman" w:hAnsi="Times New Roman" w:cs="Times New Roman"/>
        <w:b w:val="0"/>
        <w:i w:val="0"/>
        <w:caps w:val="0"/>
        <w:color w:val="auto"/>
        <w:sz w:val="24"/>
        <w:u w:val="none"/>
      </w:rPr>
    </w:lvl>
    <w:lvl w:ilvl="3">
      <w:start w:val="1"/>
      <w:numFmt w:val="lowerRoman"/>
      <w:pStyle w:val="ArticleL3"/>
      <w:lvlText w:val="(%4)"/>
      <w:lvlJc w:val="left"/>
      <w:pPr>
        <w:tabs>
          <w:tab w:val="num" w:pos="1440"/>
        </w:tabs>
        <w:ind w:left="0" w:firstLine="720"/>
      </w:pPr>
      <w:rPr>
        <w:rFonts w:ascii="Times New Roman" w:hAnsi="Times New Roman" w:cs="Times New Roman"/>
        <w:b w:val="0"/>
        <w:i w:val="0"/>
        <w:caps w:val="0"/>
        <w:sz w:val="24"/>
        <w:u w:val="none"/>
      </w:rPr>
    </w:lvl>
    <w:lvl w:ilvl="4">
      <w:start w:val="1"/>
      <w:numFmt w:val="upperLetter"/>
      <w:pStyle w:val="ArticleL5"/>
      <w:lvlText w:val="(%5)"/>
      <w:lvlJc w:val="left"/>
      <w:pPr>
        <w:tabs>
          <w:tab w:val="num" w:pos="1440"/>
        </w:tabs>
        <w:ind w:left="0" w:firstLine="720"/>
      </w:pPr>
      <w:rPr>
        <w:rFonts w:ascii="Times New Roman" w:hAnsi="Times New Roman" w:cs="Times New Roman"/>
        <w:b w:val="0"/>
        <w:i w:val="0"/>
        <w:caps w:val="0"/>
        <w:sz w:val="24"/>
        <w:u w:val="none"/>
      </w:rPr>
    </w:lvl>
    <w:lvl w:ilvl="5">
      <w:start w:val="1"/>
      <w:numFmt w:val="decimal"/>
      <w:pStyle w:val="ArticleL4"/>
      <w:lvlText w:val="(%6)"/>
      <w:lvlJc w:val="left"/>
      <w:pPr>
        <w:tabs>
          <w:tab w:val="num" w:pos="4320"/>
        </w:tabs>
        <w:ind w:left="0" w:firstLine="3600"/>
      </w:pPr>
      <w:rPr>
        <w:b w:val="0"/>
        <w:i w:val="0"/>
        <w:caps w:val="0"/>
        <w:u w:val="none"/>
      </w:rPr>
    </w:lvl>
    <w:lvl w:ilvl="6">
      <w:start w:val="1"/>
      <w:numFmt w:val="lowerLetter"/>
      <w:pStyle w:val="ArticleL5"/>
      <w:lvlText w:val="%7."/>
      <w:lvlJc w:val="left"/>
      <w:pPr>
        <w:tabs>
          <w:tab w:val="num" w:pos="5040"/>
        </w:tabs>
        <w:ind w:left="0" w:firstLine="4320"/>
      </w:pPr>
      <w:rPr>
        <w:b w:val="0"/>
        <w:i w:val="0"/>
        <w:caps w:val="0"/>
        <w:color w:val="auto"/>
        <w:u w:val="none"/>
      </w:rPr>
    </w:lvl>
    <w:lvl w:ilvl="7">
      <w:start w:val="1"/>
      <w:numFmt w:val="lowerRoman"/>
      <w:pStyle w:val="ArticleL6"/>
      <w:lvlText w:val="%8."/>
      <w:lvlJc w:val="left"/>
      <w:pPr>
        <w:tabs>
          <w:tab w:val="num" w:pos="5760"/>
        </w:tabs>
        <w:ind w:left="0" w:firstLine="5040"/>
      </w:pPr>
      <w:rPr>
        <w:b w:val="0"/>
        <w:i w:val="0"/>
        <w:caps w:val="0"/>
        <w:color w:val="auto"/>
        <w:u w:val="none"/>
      </w:rPr>
    </w:lvl>
    <w:lvl w:ilvl="8">
      <w:start w:val="1"/>
      <w:numFmt w:val="decimal"/>
      <w:pStyle w:val="ArticleL7"/>
      <w:lvlText w:val="%9."/>
      <w:lvlJc w:val="left"/>
      <w:pPr>
        <w:tabs>
          <w:tab w:val="num" w:pos="1440"/>
        </w:tabs>
        <w:ind w:left="0" w:firstLine="720"/>
      </w:pPr>
      <w:rPr>
        <w:b w:val="0"/>
        <w:i w:val="0"/>
        <w:caps w:val="0"/>
        <w:color w:val="auto"/>
        <w:u w:val="none"/>
      </w:rPr>
    </w:lvl>
  </w:abstractNum>
  <w:abstractNum w:abstractNumId="1" w15:restartNumberingAfterBreak="0">
    <w:nsid w:val="08030B59"/>
    <w:multiLevelType w:val="hybridMultilevel"/>
    <w:tmpl w:val="15A82A10"/>
    <w:lvl w:ilvl="0" w:tplc="A3E03896">
      <w:start w:val="1"/>
      <w:numFmt w:val="lowerRoman"/>
      <w:lvlText w:val="(%1)"/>
      <w:lvlJc w:val="right"/>
      <w:pPr>
        <w:ind w:left="1445" w:hanging="360"/>
      </w:pPr>
      <w:rPr>
        <w:rFonts w:hint="eastAsia"/>
      </w:rPr>
    </w:lvl>
    <w:lvl w:ilvl="1" w:tplc="3C090019" w:tentative="1">
      <w:start w:val="1"/>
      <w:numFmt w:val="lowerLetter"/>
      <w:lvlText w:val="%2."/>
      <w:lvlJc w:val="left"/>
      <w:pPr>
        <w:ind w:left="2165" w:hanging="360"/>
      </w:pPr>
    </w:lvl>
    <w:lvl w:ilvl="2" w:tplc="3C09001B" w:tentative="1">
      <w:start w:val="1"/>
      <w:numFmt w:val="lowerRoman"/>
      <w:lvlText w:val="%3."/>
      <w:lvlJc w:val="right"/>
      <w:pPr>
        <w:ind w:left="2885" w:hanging="180"/>
      </w:pPr>
    </w:lvl>
    <w:lvl w:ilvl="3" w:tplc="3C09000F" w:tentative="1">
      <w:start w:val="1"/>
      <w:numFmt w:val="decimal"/>
      <w:lvlText w:val="%4."/>
      <w:lvlJc w:val="left"/>
      <w:pPr>
        <w:ind w:left="3605" w:hanging="360"/>
      </w:pPr>
    </w:lvl>
    <w:lvl w:ilvl="4" w:tplc="3C090019" w:tentative="1">
      <w:start w:val="1"/>
      <w:numFmt w:val="lowerLetter"/>
      <w:lvlText w:val="%5."/>
      <w:lvlJc w:val="left"/>
      <w:pPr>
        <w:ind w:left="4325" w:hanging="360"/>
      </w:pPr>
    </w:lvl>
    <w:lvl w:ilvl="5" w:tplc="3C09001B" w:tentative="1">
      <w:start w:val="1"/>
      <w:numFmt w:val="lowerRoman"/>
      <w:lvlText w:val="%6."/>
      <w:lvlJc w:val="right"/>
      <w:pPr>
        <w:ind w:left="5045" w:hanging="180"/>
      </w:pPr>
    </w:lvl>
    <w:lvl w:ilvl="6" w:tplc="3C09000F" w:tentative="1">
      <w:start w:val="1"/>
      <w:numFmt w:val="decimal"/>
      <w:lvlText w:val="%7."/>
      <w:lvlJc w:val="left"/>
      <w:pPr>
        <w:ind w:left="5765" w:hanging="360"/>
      </w:pPr>
    </w:lvl>
    <w:lvl w:ilvl="7" w:tplc="3C090019" w:tentative="1">
      <w:start w:val="1"/>
      <w:numFmt w:val="lowerLetter"/>
      <w:lvlText w:val="%8."/>
      <w:lvlJc w:val="left"/>
      <w:pPr>
        <w:ind w:left="6485" w:hanging="360"/>
      </w:pPr>
    </w:lvl>
    <w:lvl w:ilvl="8" w:tplc="3C09001B" w:tentative="1">
      <w:start w:val="1"/>
      <w:numFmt w:val="lowerRoman"/>
      <w:lvlText w:val="%9."/>
      <w:lvlJc w:val="right"/>
      <w:pPr>
        <w:ind w:left="7205" w:hanging="180"/>
      </w:pPr>
    </w:lvl>
  </w:abstractNum>
  <w:abstractNum w:abstractNumId="2" w15:restartNumberingAfterBreak="0">
    <w:nsid w:val="1EED24B4"/>
    <w:multiLevelType w:val="hybridMultilevel"/>
    <w:tmpl w:val="294CB77A"/>
    <w:lvl w:ilvl="0" w:tplc="49049F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C6107"/>
    <w:multiLevelType w:val="hybridMultilevel"/>
    <w:tmpl w:val="E424BFE0"/>
    <w:lvl w:ilvl="0" w:tplc="7AA2F404">
      <w:start w:val="1"/>
      <w:numFmt w:val="decimal"/>
      <w:lvlText w:val="6.%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317C3190"/>
    <w:multiLevelType w:val="hybridMultilevel"/>
    <w:tmpl w:val="D86E93D6"/>
    <w:lvl w:ilvl="0" w:tplc="85EE5E42">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D7304"/>
    <w:multiLevelType w:val="multilevel"/>
    <w:tmpl w:val="19867260"/>
    <w:lvl w:ilvl="0">
      <w:start w:val="2"/>
      <w:numFmt w:val="decimal"/>
      <w:lvlText w:val="%1"/>
      <w:lvlJc w:val="left"/>
      <w:pPr>
        <w:ind w:left="360" w:hanging="360"/>
      </w:pPr>
      <w:rPr>
        <w:rFonts w:hint="default"/>
        <w:u w:val="singl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6" w15:restartNumberingAfterBreak="0">
    <w:nsid w:val="39E96475"/>
    <w:multiLevelType w:val="hybridMultilevel"/>
    <w:tmpl w:val="05DC328E"/>
    <w:lvl w:ilvl="0" w:tplc="A5B6A4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724E09"/>
    <w:multiLevelType w:val="hybridMultilevel"/>
    <w:tmpl w:val="FBF0C540"/>
    <w:lvl w:ilvl="0" w:tplc="FD28B28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6305A9"/>
    <w:multiLevelType w:val="multilevel"/>
    <w:tmpl w:val="4C30289C"/>
    <w:lvl w:ilvl="0">
      <w:start w:val="2"/>
      <w:numFmt w:val="decimal"/>
      <w:lvlText w:val="%1"/>
      <w:lvlJc w:val="left"/>
      <w:pPr>
        <w:ind w:left="360" w:hanging="360"/>
      </w:pPr>
      <w:rPr>
        <w:rFonts w:hint="default"/>
        <w:u w:val="single"/>
      </w:rPr>
    </w:lvl>
    <w:lvl w:ilvl="1">
      <w:start w:val="1"/>
      <w:numFmt w:val="decimal"/>
      <w:lvlText w:val="3.%2"/>
      <w:lvlJc w:val="left"/>
      <w:pPr>
        <w:ind w:left="1080" w:hanging="36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9" w15:restartNumberingAfterBreak="0">
    <w:nsid w:val="4DE76260"/>
    <w:multiLevelType w:val="hybridMultilevel"/>
    <w:tmpl w:val="5548FD32"/>
    <w:lvl w:ilvl="0" w:tplc="BAD03D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91752A"/>
    <w:multiLevelType w:val="hybridMultilevel"/>
    <w:tmpl w:val="27F691D8"/>
    <w:lvl w:ilvl="0" w:tplc="B1F69F0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E5605A"/>
    <w:multiLevelType w:val="hybridMultilevel"/>
    <w:tmpl w:val="24C02A78"/>
    <w:lvl w:ilvl="0" w:tplc="A9862F4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383E1D"/>
    <w:multiLevelType w:val="multilevel"/>
    <w:tmpl w:val="44BE815A"/>
    <w:name w:val="Heading"/>
    <w:lvl w:ilvl="0">
      <w:start w:val="1"/>
      <w:numFmt w:val="upperRoman"/>
      <w:suff w:val="nothing"/>
      <w:lvlText w:val="ARTICLE %1"/>
      <w:lvlJc w:val="left"/>
      <w:pPr>
        <w:tabs>
          <w:tab w:val="num" w:pos="0"/>
        </w:tabs>
        <w:ind w:left="0" w:firstLine="0"/>
      </w:pPr>
      <w:rPr>
        <w:rFonts w:ascii="(normal text)" w:hAnsi="(normal text)"/>
        <w:b/>
        <w:i w:val="0"/>
        <w:caps w:val="0"/>
        <w:strike w:val="0"/>
        <w:dstrike w:val="0"/>
        <w:outline w:val="0"/>
        <w:shadow w:val="0"/>
        <w:emboss w:val="0"/>
        <w:imprint w:val="0"/>
        <w:vanish w:val="0"/>
        <w:sz w:val="24"/>
        <w:u w:val="none"/>
        <w:effect w:val="none"/>
        <w:vertAlign w:val="baseline"/>
      </w:rPr>
    </w:lvl>
    <w:lvl w:ilvl="1">
      <w:start w:val="1"/>
      <w:numFmt w:val="decimal"/>
      <w:isLgl/>
      <w:lvlText w:val="%1.%2"/>
      <w:lvlJc w:val="left"/>
      <w:pPr>
        <w:tabs>
          <w:tab w:val="num" w:pos="180"/>
        </w:tabs>
        <w:ind w:left="180" w:firstLine="720"/>
      </w:pPr>
      <w:rPr>
        <w:rFonts w:ascii="(normal text)" w:hAnsi="(normal text)"/>
        <w:b w:val="0"/>
        <w:i w:val="0"/>
        <w:caps w:val="0"/>
        <w:strike w:val="0"/>
        <w:dstrike w:val="0"/>
        <w:outline w:val="0"/>
        <w:shadow w:val="0"/>
        <w:emboss w:val="0"/>
        <w:imprint w:val="0"/>
        <w:vanish w:val="0"/>
        <w:sz w:val="24"/>
        <w:u w:val="none"/>
        <w:effect w:val="none"/>
        <w:vertAlign w:val="baseline"/>
      </w:rPr>
    </w:lvl>
    <w:lvl w:ilvl="2">
      <w:start w:val="1"/>
      <w:numFmt w:val="lowerLetter"/>
      <w:lvlText w:val="(%3)"/>
      <w:lvlJc w:val="left"/>
      <w:pPr>
        <w:tabs>
          <w:tab w:val="num" w:pos="0"/>
        </w:tabs>
        <w:ind w:left="0" w:firstLine="720"/>
      </w:pPr>
      <w:rPr>
        <w:rFonts w:ascii="(normal text)" w:hAnsi="(normal text)"/>
        <w:b w:val="0"/>
        <w:i w:val="0"/>
        <w:caps w:val="0"/>
        <w:strike w:val="0"/>
        <w:dstrike w:val="0"/>
        <w:outline w:val="0"/>
        <w:shadow w:val="0"/>
        <w:emboss w:val="0"/>
        <w:imprint w:val="0"/>
        <w:vanish w:val="0"/>
        <w:sz w:val="24"/>
        <w:u w:val="none"/>
        <w:effect w:val="none"/>
        <w:vertAlign w:val="baseline"/>
      </w:rPr>
    </w:lvl>
    <w:lvl w:ilvl="3">
      <w:start w:val="1"/>
      <w:numFmt w:val="lowerLetter"/>
      <w:lvlText w:val="(%4)"/>
      <w:lvlJc w:val="left"/>
      <w:pPr>
        <w:tabs>
          <w:tab w:val="num" w:pos="0"/>
        </w:tabs>
        <w:ind w:left="0" w:firstLine="720"/>
      </w:pPr>
      <w:rPr>
        <w:rFonts w:ascii="(normal text)" w:hAnsi="(normal text)"/>
        <w:b w:val="0"/>
        <w:i w:val="0"/>
        <w:caps w:val="0"/>
        <w:strike w:val="0"/>
        <w:dstrike w:val="0"/>
        <w:outline w:val="0"/>
        <w:shadow w:val="0"/>
        <w:emboss w:val="0"/>
        <w:imprint w:val="0"/>
        <w:vanish w:val="0"/>
        <w:sz w:val="24"/>
        <w:u w:val="none"/>
        <w:effect w:val="none"/>
        <w:vertAlign w:val="baseline"/>
      </w:rPr>
    </w:lvl>
    <w:lvl w:ilvl="4">
      <w:start w:val="1"/>
      <w:numFmt w:val="lowerRoman"/>
      <w:lvlText w:val="(%5)"/>
      <w:lvlJc w:val="left"/>
      <w:pPr>
        <w:tabs>
          <w:tab w:val="num" w:pos="-90"/>
        </w:tabs>
        <w:ind w:left="270" w:firstLine="360"/>
      </w:pPr>
      <w:rPr>
        <w:rFonts w:ascii="(normal text)" w:hAnsi="(normal text)"/>
        <w:b w:val="0"/>
        <w:i w:val="0"/>
        <w:caps w:val="0"/>
        <w:strike w:val="0"/>
        <w:dstrike w:val="0"/>
        <w:outline w:val="0"/>
        <w:shadow w:val="0"/>
        <w:emboss w:val="0"/>
        <w:imprint w:val="0"/>
        <w:vanish w:val="0"/>
        <w:sz w:val="24"/>
        <w:u w:val="none"/>
        <w:effect w:val="none"/>
        <w:vertAlign w:val="baseline"/>
      </w:rPr>
    </w:lvl>
    <w:lvl w:ilvl="5">
      <w:start w:val="1"/>
      <w:numFmt w:val="upperLetter"/>
      <w:lvlText w:val="(%6)"/>
      <w:lvlJc w:val="left"/>
      <w:pPr>
        <w:tabs>
          <w:tab w:val="num" w:pos="0"/>
        </w:tabs>
        <w:ind w:left="360" w:firstLine="360"/>
      </w:pPr>
      <w:rPr>
        <w:rFonts w:ascii="(normal text)" w:hAnsi="(normal text)"/>
        <w:b w:val="0"/>
        <w:i w:val="0"/>
        <w:caps w:val="0"/>
        <w:strike w:val="0"/>
        <w:dstrike w:val="0"/>
        <w:outline w:val="0"/>
        <w:shadow w:val="0"/>
        <w:emboss w:val="0"/>
        <w:imprint w:val="0"/>
        <w:vanish w:val="0"/>
        <w:sz w:val="24"/>
        <w:u w:val="none"/>
        <w:effect w:val="none"/>
        <w:vertAlign w:val="baseline"/>
      </w:rPr>
    </w:lvl>
    <w:lvl w:ilvl="6">
      <w:start w:val="1"/>
      <w:numFmt w:val="decimal"/>
      <w:lvlText w:val=""/>
      <w:lvlJc w:val="left"/>
      <w:pPr>
        <w:tabs>
          <w:tab w:val="num" w:pos="0"/>
        </w:tabs>
        <w:ind w:left="0" w:firstLine="0"/>
      </w:pPr>
      <w:rPr>
        <w:rFonts w:ascii="Times New Roman" w:hAnsi="Times New Roman"/>
        <w:b w:val="0"/>
        <w:i w:val="0"/>
        <w:caps w:val="0"/>
        <w:strike w:val="0"/>
        <w:dstrike w:val="0"/>
        <w:outline w:val="0"/>
        <w:shadow w:val="0"/>
        <w:emboss w:val="0"/>
        <w:imprint w:val="0"/>
        <w:vanish w:val="0"/>
        <w:sz w:val="24"/>
        <w:u w:val="none"/>
        <w:effect w:val="none"/>
        <w:vertAlign w:val="baseline"/>
      </w:rPr>
    </w:lvl>
    <w:lvl w:ilvl="7">
      <w:start w:val="1"/>
      <w:numFmt w:val="decimal"/>
      <w:lvlText w:val=""/>
      <w:lvlJc w:val="left"/>
      <w:pPr>
        <w:tabs>
          <w:tab w:val="num" w:pos="0"/>
        </w:tabs>
        <w:ind w:left="0" w:firstLine="0"/>
      </w:pPr>
      <w:rPr>
        <w:rFonts w:ascii="Times New Roman" w:hAnsi="Times New Roman"/>
        <w:b w:val="0"/>
        <w:i w:val="0"/>
        <w:caps w:val="0"/>
        <w:strike w:val="0"/>
        <w:dstrike w:val="0"/>
        <w:outline w:val="0"/>
        <w:shadow w:val="0"/>
        <w:emboss w:val="0"/>
        <w:imprint w:val="0"/>
        <w:vanish w:val="0"/>
        <w:sz w:val="24"/>
        <w:u w:val="none"/>
        <w:effect w:val="none"/>
        <w:vertAlign w:val="baseline"/>
      </w:rPr>
    </w:lvl>
    <w:lvl w:ilvl="8">
      <w:start w:val="1"/>
      <w:numFmt w:val="decimal"/>
      <w:lvlText w:val=""/>
      <w:lvlJc w:val="left"/>
      <w:pPr>
        <w:tabs>
          <w:tab w:val="num" w:pos="0"/>
        </w:tabs>
        <w:ind w:left="0" w:firstLine="0"/>
      </w:pPr>
      <w:rPr>
        <w:rFonts w:ascii="Times New Roman" w:hAnsi="Times New Roman"/>
        <w:b w:val="0"/>
        <w:i w:val="0"/>
        <w:caps w:val="0"/>
        <w:strike w:val="0"/>
        <w:dstrike w:val="0"/>
        <w:outline w:val="0"/>
        <w:shadow w:val="0"/>
        <w:emboss w:val="0"/>
        <w:imprint w:val="0"/>
        <w:vanish w:val="0"/>
        <w:sz w:val="24"/>
        <w:u w:val="none"/>
        <w:effect w:val="none"/>
        <w:vertAlign w:val="baseline"/>
      </w:rPr>
    </w:lvl>
  </w:abstractNum>
  <w:abstractNum w:abstractNumId="13" w15:restartNumberingAfterBreak="0">
    <w:nsid w:val="5F6A3F73"/>
    <w:multiLevelType w:val="hybridMultilevel"/>
    <w:tmpl w:val="26CA7B40"/>
    <w:lvl w:ilvl="0" w:tplc="C0A0388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B20A46"/>
    <w:multiLevelType w:val="hybridMultilevel"/>
    <w:tmpl w:val="AE86F410"/>
    <w:lvl w:ilvl="0" w:tplc="B218E43E">
      <w:start w:val="1"/>
      <w:numFmt w:val="decimal"/>
      <w:lvlText w:val="8.%1"/>
      <w:lvlJc w:val="left"/>
      <w:pPr>
        <w:ind w:left="720" w:hanging="360"/>
      </w:pPr>
      <w:rPr>
        <w:rFonts w:hint="default"/>
      </w:rPr>
    </w:lvl>
    <w:lvl w:ilvl="1" w:tplc="B8CCE3D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85784D"/>
    <w:multiLevelType w:val="hybridMultilevel"/>
    <w:tmpl w:val="330A8052"/>
    <w:lvl w:ilvl="0" w:tplc="55FC24BA">
      <w:start w:val="1"/>
      <w:numFmt w:val="decimal"/>
      <w:lvlText w:val="1.%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537055"/>
    <w:multiLevelType w:val="hybridMultilevel"/>
    <w:tmpl w:val="89449674"/>
    <w:lvl w:ilvl="0" w:tplc="C38A094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0408708">
    <w:abstractNumId w:val="15"/>
  </w:num>
  <w:num w:numId="2" w16cid:durableId="71971347">
    <w:abstractNumId w:val="13"/>
  </w:num>
  <w:num w:numId="3" w16cid:durableId="694576326">
    <w:abstractNumId w:val="5"/>
  </w:num>
  <w:num w:numId="4" w16cid:durableId="935868159">
    <w:abstractNumId w:val="8"/>
  </w:num>
  <w:num w:numId="5" w16cid:durableId="160508145">
    <w:abstractNumId w:val="2"/>
  </w:num>
  <w:num w:numId="6" w16cid:durableId="1934043498">
    <w:abstractNumId w:val="7"/>
  </w:num>
  <w:num w:numId="7" w16cid:durableId="1404335114">
    <w:abstractNumId w:val="3"/>
  </w:num>
  <w:num w:numId="8" w16cid:durableId="233668006">
    <w:abstractNumId w:val="6"/>
  </w:num>
  <w:num w:numId="9" w16cid:durableId="1298803281">
    <w:abstractNumId w:val="11"/>
  </w:num>
  <w:num w:numId="10" w16cid:durableId="403138428">
    <w:abstractNumId w:val="14"/>
  </w:num>
  <w:num w:numId="11" w16cid:durableId="322706069">
    <w:abstractNumId w:val="4"/>
  </w:num>
  <w:num w:numId="12" w16cid:durableId="1752460752">
    <w:abstractNumId w:val="10"/>
  </w:num>
  <w:num w:numId="13" w16cid:durableId="803038974">
    <w:abstractNumId w:val="16"/>
  </w:num>
  <w:num w:numId="14" w16cid:durableId="549462470">
    <w:abstractNumId w:val="0"/>
  </w:num>
  <w:num w:numId="15" w16cid:durableId="1537350529">
    <w:abstractNumId w:val="9"/>
  </w:num>
  <w:num w:numId="16" w16cid:durableId="315652958">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DBE"/>
    <w:rsid w:val="00000B02"/>
    <w:rsid w:val="0000443D"/>
    <w:rsid w:val="000053BA"/>
    <w:rsid w:val="000056C5"/>
    <w:rsid w:val="0001176F"/>
    <w:rsid w:val="00012C97"/>
    <w:rsid w:val="00013FFF"/>
    <w:rsid w:val="00014D3A"/>
    <w:rsid w:val="000203E9"/>
    <w:rsid w:val="00020BBB"/>
    <w:rsid w:val="000229DB"/>
    <w:rsid w:val="00023174"/>
    <w:rsid w:val="0002419C"/>
    <w:rsid w:val="00024783"/>
    <w:rsid w:val="00024EDD"/>
    <w:rsid w:val="0002623B"/>
    <w:rsid w:val="000273FE"/>
    <w:rsid w:val="00027932"/>
    <w:rsid w:val="000315DC"/>
    <w:rsid w:val="00034173"/>
    <w:rsid w:val="000365B7"/>
    <w:rsid w:val="00036D69"/>
    <w:rsid w:val="00037A01"/>
    <w:rsid w:val="00040409"/>
    <w:rsid w:val="000406BE"/>
    <w:rsid w:val="00040A20"/>
    <w:rsid w:val="00041F3E"/>
    <w:rsid w:val="00042269"/>
    <w:rsid w:val="00042891"/>
    <w:rsid w:val="000462E4"/>
    <w:rsid w:val="000467AB"/>
    <w:rsid w:val="00047B34"/>
    <w:rsid w:val="000501D4"/>
    <w:rsid w:val="00050D2A"/>
    <w:rsid w:val="00051114"/>
    <w:rsid w:val="00051D49"/>
    <w:rsid w:val="00052374"/>
    <w:rsid w:val="00053247"/>
    <w:rsid w:val="00053AA9"/>
    <w:rsid w:val="00054BFB"/>
    <w:rsid w:val="00057292"/>
    <w:rsid w:val="000575F7"/>
    <w:rsid w:val="000608FD"/>
    <w:rsid w:val="000611C7"/>
    <w:rsid w:val="00062D91"/>
    <w:rsid w:val="00063D8F"/>
    <w:rsid w:val="00064269"/>
    <w:rsid w:val="00065064"/>
    <w:rsid w:val="0006539E"/>
    <w:rsid w:val="0006578D"/>
    <w:rsid w:val="000659BD"/>
    <w:rsid w:val="000666A4"/>
    <w:rsid w:val="00066AE6"/>
    <w:rsid w:val="00067F38"/>
    <w:rsid w:val="0007008F"/>
    <w:rsid w:val="000718D8"/>
    <w:rsid w:val="00071B8E"/>
    <w:rsid w:val="00073A6E"/>
    <w:rsid w:val="00073C5C"/>
    <w:rsid w:val="00073FC8"/>
    <w:rsid w:val="000744F3"/>
    <w:rsid w:val="000760AE"/>
    <w:rsid w:val="0007701B"/>
    <w:rsid w:val="0008095D"/>
    <w:rsid w:val="00083A4A"/>
    <w:rsid w:val="00086D2C"/>
    <w:rsid w:val="00094986"/>
    <w:rsid w:val="00094A2D"/>
    <w:rsid w:val="00095AFD"/>
    <w:rsid w:val="00095F0A"/>
    <w:rsid w:val="00096532"/>
    <w:rsid w:val="00096D59"/>
    <w:rsid w:val="000A1EFB"/>
    <w:rsid w:val="000A2796"/>
    <w:rsid w:val="000A47E8"/>
    <w:rsid w:val="000A4916"/>
    <w:rsid w:val="000A574F"/>
    <w:rsid w:val="000A5AA4"/>
    <w:rsid w:val="000A7136"/>
    <w:rsid w:val="000A7BC2"/>
    <w:rsid w:val="000B222B"/>
    <w:rsid w:val="000B281D"/>
    <w:rsid w:val="000B2AB4"/>
    <w:rsid w:val="000B34AA"/>
    <w:rsid w:val="000B3D82"/>
    <w:rsid w:val="000B4953"/>
    <w:rsid w:val="000B5AAE"/>
    <w:rsid w:val="000B5C02"/>
    <w:rsid w:val="000B63E5"/>
    <w:rsid w:val="000B6755"/>
    <w:rsid w:val="000B680F"/>
    <w:rsid w:val="000B7560"/>
    <w:rsid w:val="000C0B8C"/>
    <w:rsid w:val="000C127D"/>
    <w:rsid w:val="000C1F4C"/>
    <w:rsid w:val="000C3DB7"/>
    <w:rsid w:val="000C5504"/>
    <w:rsid w:val="000C624A"/>
    <w:rsid w:val="000C6C38"/>
    <w:rsid w:val="000D0CC4"/>
    <w:rsid w:val="000D24FA"/>
    <w:rsid w:val="000D50AA"/>
    <w:rsid w:val="000D512D"/>
    <w:rsid w:val="000D5F25"/>
    <w:rsid w:val="000D6649"/>
    <w:rsid w:val="000D7A65"/>
    <w:rsid w:val="000E0011"/>
    <w:rsid w:val="000E0603"/>
    <w:rsid w:val="000E16A6"/>
    <w:rsid w:val="000E477B"/>
    <w:rsid w:val="000F0EA7"/>
    <w:rsid w:val="000F1368"/>
    <w:rsid w:val="000F2533"/>
    <w:rsid w:val="000F2947"/>
    <w:rsid w:val="000F2BDA"/>
    <w:rsid w:val="000F2E64"/>
    <w:rsid w:val="000F3B6D"/>
    <w:rsid w:val="000F5A19"/>
    <w:rsid w:val="000F5B20"/>
    <w:rsid w:val="000F7D89"/>
    <w:rsid w:val="00101FDF"/>
    <w:rsid w:val="00102DB3"/>
    <w:rsid w:val="00105FF8"/>
    <w:rsid w:val="001073EC"/>
    <w:rsid w:val="00107431"/>
    <w:rsid w:val="00107AC4"/>
    <w:rsid w:val="00110783"/>
    <w:rsid w:val="00111095"/>
    <w:rsid w:val="00112216"/>
    <w:rsid w:val="00112A8B"/>
    <w:rsid w:val="001145F1"/>
    <w:rsid w:val="00115604"/>
    <w:rsid w:val="001167D9"/>
    <w:rsid w:val="00116AE1"/>
    <w:rsid w:val="00117518"/>
    <w:rsid w:val="00120806"/>
    <w:rsid w:val="00120C8C"/>
    <w:rsid w:val="00120CE7"/>
    <w:rsid w:val="00121AD2"/>
    <w:rsid w:val="001222DA"/>
    <w:rsid w:val="0012290A"/>
    <w:rsid w:val="00123E31"/>
    <w:rsid w:val="001271B4"/>
    <w:rsid w:val="001304A7"/>
    <w:rsid w:val="00131242"/>
    <w:rsid w:val="00131C63"/>
    <w:rsid w:val="00132731"/>
    <w:rsid w:val="00133AB4"/>
    <w:rsid w:val="0013469D"/>
    <w:rsid w:val="001357EA"/>
    <w:rsid w:val="001363A6"/>
    <w:rsid w:val="00137597"/>
    <w:rsid w:val="00140BAC"/>
    <w:rsid w:val="00140EE7"/>
    <w:rsid w:val="00140FA8"/>
    <w:rsid w:val="00141DB9"/>
    <w:rsid w:val="00143CE4"/>
    <w:rsid w:val="00143E56"/>
    <w:rsid w:val="00144F28"/>
    <w:rsid w:val="0014562C"/>
    <w:rsid w:val="00146EF2"/>
    <w:rsid w:val="0014713D"/>
    <w:rsid w:val="001507D4"/>
    <w:rsid w:val="001510DF"/>
    <w:rsid w:val="00151286"/>
    <w:rsid w:val="00151DC4"/>
    <w:rsid w:val="001523D2"/>
    <w:rsid w:val="00152F0D"/>
    <w:rsid w:val="00154CC7"/>
    <w:rsid w:val="001566EB"/>
    <w:rsid w:val="00156DE1"/>
    <w:rsid w:val="00157045"/>
    <w:rsid w:val="001579FD"/>
    <w:rsid w:val="00157CAB"/>
    <w:rsid w:val="00160160"/>
    <w:rsid w:val="001609F5"/>
    <w:rsid w:val="001648D6"/>
    <w:rsid w:val="00164D31"/>
    <w:rsid w:val="00165144"/>
    <w:rsid w:val="0016589D"/>
    <w:rsid w:val="0016734E"/>
    <w:rsid w:val="00167426"/>
    <w:rsid w:val="0016784D"/>
    <w:rsid w:val="00170E9F"/>
    <w:rsid w:val="0017111E"/>
    <w:rsid w:val="00171603"/>
    <w:rsid w:val="00172FFA"/>
    <w:rsid w:val="001730AB"/>
    <w:rsid w:val="001730CF"/>
    <w:rsid w:val="00173E86"/>
    <w:rsid w:val="00174344"/>
    <w:rsid w:val="00174690"/>
    <w:rsid w:val="00177087"/>
    <w:rsid w:val="00177F90"/>
    <w:rsid w:val="0018049E"/>
    <w:rsid w:val="001809D4"/>
    <w:rsid w:val="00182137"/>
    <w:rsid w:val="0018229D"/>
    <w:rsid w:val="00182DD0"/>
    <w:rsid w:val="001833E3"/>
    <w:rsid w:val="00183AC1"/>
    <w:rsid w:val="00184083"/>
    <w:rsid w:val="001847A3"/>
    <w:rsid w:val="0018737B"/>
    <w:rsid w:val="00187380"/>
    <w:rsid w:val="00190214"/>
    <w:rsid w:val="00190A14"/>
    <w:rsid w:val="00190DE2"/>
    <w:rsid w:val="0019227B"/>
    <w:rsid w:val="00194A71"/>
    <w:rsid w:val="00195587"/>
    <w:rsid w:val="00195869"/>
    <w:rsid w:val="001967B7"/>
    <w:rsid w:val="00196C1B"/>
    <w:rsid w:val="00197BE4"/>
    <w:rsid w:val="001A07A3"/>
    <w:rsid w:val="001A14A1"/>
    <w:rsid w:val="001A1851"/>
    <w:rsid w:val="001A328B"/>
    <w:rsid w:val="001A366E"/>
    <w:rsid w:val="001A3997"/>
    <w:rsid w:val="001A4445"/>
    <w:rsid w:val="001A5718"/>
    <w:rsid w:val="001A6F86"/>
    <w:rsid w:val="001B05C6"/>
    <w:rsid w:val="001B0DC1"/>
    <w:rsid w:val="001B1A84"/>
    <w:rsid w:val="001B2637"/>
    <w:rsid w:val="001B2B10"/>
    <w:rsid w:val="001B327F"/>
    <w:rsid w:val="001B362E"/>
    <w:rsid w:val="001B38B7"/>
    <w:rsid w:val="001B3953"/>
    <w:rsid w:val="001B45BA"/>
    <w:rsid w:val="001B5DD7"/>
    <w:rsid w:val="001B70EF"/>
    <w:rsid w:val="001B723B"/>
    <w:rsid w:val="001C03CB"/>
    <w:rsid w:val="001C160C"/>
    <w:rsid w:val="001C197E"/>
    <w:rsid w:val="001C27C2"/>
    <w:rsid w:val="001C2F55"/>
    <w:rsid w:val="001C356A"/>
    <w:rsid w:val="001C6C26"/>
    <w:rsid w:val="001C6F91"/>
    <w:rsid w:val="001D00E0"/>
    <w:rsid w:val="001D0281"/>
    <w:rsid w:val="001D038E"/>
    <w:rsid w:val="001D4EA0"/>
    <w:rsid w:val="001D614D"/>
    <w:rsid w:val="001D62A0"/>
    <w:rsid w:val="001E0E30"/>
    <w:rsid w:val="001E15F7"/>
    <w:rsid w:val="001E3C01"/>
    <w:rsid w:val="001E4150"/>
    <w:rsid w:val="001E437E"/>
    <w:rsid w:val="001E69FD"/>
    <w:rsid w:val="001F3858"/>
    <w:rsid w:val="001F7D89"/>
    <w:rsid w:val="0020216F"/>
    <w:rsid w:val="00203407"/>
    <w:rsid w:val="0020648C"/>
    <w:rsid w:val="002067A1"/>
    <w:rsid w:val="00206B74"/>
    <w:rsid w:val="00207305"/>
    <w:rsid w:val="00210735"/>
    <w:rsid w:val="00211F0C"/>
    <w:rsid w:val="00212AE0"/>
    <w:rsid w:val="002130C2"/>
    <w:rsid w:val="00213327"/>
    <w:rsid w:val="00213A37"/>
    <w:rsid w:val="00213E7E"/>
    <w:rsid w:val="00213F21"/>
    <w:rsid w:val="002147A0"/>
    <w:rsid w:val="002159BF"/>
    <w:rsid w:val="00216E2B"/>
    <w:rsid w:val="00217B9C"/>
    <w:rsid w:val="00222FE1"/>
    <w:rsid w:val="00223179"/>
    <w:rsid w:val="0022360D"/>
    <w:rsid w:val="00223ED5"/>
    <w:rsid w:val="0022437E"/>
    <w:rsid w:val="00224391"/>
    <w:rsid w:val="00225A6D"/>
    <w:rsid w:val="00226BC7"/>
    <w:rsid w:val="00226FDF"/>
    <w:rsid w:val="002278A1"/>
    <w:rsid w:val="00231772"/>
    <w:rsid w:val="00231DCF"/>
    <w:rsid w:val="00233D26"/>
    <w:rsid w:val="00234589"/>
    <w:rsid w:val="002350BA"/>
    <w:rsid w:val="002351E4"/>
    <w:rsid w:val="00235CA1"/>
    <w:rsid w:val="00235ED0"/>
    <w:rsid w:val="00235FF3"/>
    <w:rsid w:val="002368D0"/>
    <w:rsid w:val="00241522"/>
    <w:rsid w:val="00242C4B"/>
    <w:rsid w:val="0024394B"/>
    <w:rsid w:val="00246C6A"/>
    <w:rsid w:val="00246E5F"/>
    <w:rsid w:val="0024722F"/>
    <w:rsid w:val="00247F31"/>
    <w:rsid w:val="002522B9"/>
    <w:rsid w:val="00252EF2"/>
    <w:rsid w:val="0025478B"/>
    <w:rsid w:val="00256B06"/>
    <w:rsid w:val="0026397E"/>
    <w:rsid w:val="00266F24"/>
    <w:rsid w:val="0027055E"/>
    <w:rsid w:val="00271147"/>
    <w:rsid w:val="002715CA"/>
    <w:rsid w:val="00272B0A"/>
    <w:rsid w:val="0027439D"/>
    <w:rsid w:val="002748AC"/>
    <w:rsid w:val="00275596"/>
    <w:rsid w:val="00276836"/>
    <w:rsid w:val="00276DA3"/>
    <w:rsid w:val="002776D8"/>
    <w:rsid w:val="00281018"/>
    <w:rsid w:val="00282A0E"/>
    <w:rsid w:val="00283429"/>
    <w:rsid w:val="00283D0A"/>
    <w:rsid w:val="002858A3"/>
    <w:rsid w:val="00285D17"/>
    <w:rsid w:val="002866FB"/>
    <w:rsid w:val="00286D05"/>
    <w:rsid w:val="00287CFC"/>
    <w:rsid w:val="00290214"/>
    <w:rsid w:val="00290A8C"/>
    <w:rsid w:val="00290DB0"/>
    <w:rsid w:val="00290ED2"/>
    <w:rsid w:val="00290FDF"/>
    <w:rsid w:val="00291D57"/>
    <w:rsid w:val="00293664"/>
    <w:rsid w:val="0029597F"/>
    <w:rsid w:val="002968BC"/>
    <w:rsid w:val="002A0892"/>
    <w:rsid w:val="002A19EF"/>
    <w:rsid w:val="002A2E25"/>
    <w:rsid w:val="002A2F95"/>
    <w:rsid w:val="002A32FC"/>
    <w:rsid w:val="002A3D3B"/>
    <w:rsid w:val="002A3FB0"/>
    <w:rsid w:val="002A4751"/>
    <w:rsid w:val="002A6982"/>
    <w:rsid w:val="002A7331"/>
    <w:rsid w:val="002A77C8"/>
    <w:rsid w:val="002B0083"/>
    <w:rsid w:val="002B0F25"/>
    <w:rsid w:val="002B10BF"/>
    <w:rsid w:val="002B16AA"/>
    <w:rsid w:val="002B1801"/>
    <w:rsid w:val="002B2694"/>
    <w:rsid w:val="002B388F"/>
    <w:rsid w:val="002B4222"/>
    <w:rsid w:val="002B5BD1"/>
    <w:rsid w:val="002B6057"/>
    <w:rsid w:val="002B650A"/>
    <w:rsid w:val="002B7704"/>
    <w:rsid w:val="002C0DEB"/>
    <w:rsid w:val="002C3489"/>
    <w:rsid w:val="002C4E45"/>
    <w:rsid w:val="002C6548"/>
    <w:rsid w:val="002C7466"/>
    <w:rsid w:val="002D03B2"/>
    <w:rsid w:val="002D053F"/>
    <w:rsid w:val="002D1312"/>
    <w:rsid w:val="002D2EB7"/>
    <w:rsid w:val="002D3C52"/>
    <w:rsid w:val="002D3ED9"/>
    <w:rsid w:val="002D670C"/>
    <w:rsid w:val="002D6D9F"/>
    <w:rsid w:val="002D702E"/>
    <w:rsid w:val="002D70A1"/>
    <w:rsid w:val="002E01DC"/>
    <w:rsid w:val="002E120B"/>
    <w:rsid w:val="002E132C"/>
    <w:rsid w:val="002E16FD"/>
    <w:rsid w:val="002E343F"/>
    <w:rsid w:val="002E3731"/>
    <w:rsid w:val="002E3AEC"/>
    <w:rsid w:val="002E3E07"/>
    <w:rsid w:val="002E4968"/>
    <w:rsid w:val="002E6F6A"/>
    <w:rsid w:val="002E7209"/>
    <w:rsid w:val="002F0008"/>
    <w:rsid w:val="002F01BB"/>
    <w:rsid w:val="002F0C3E"/>
    <w:rsid w:val="002F3926"/>
    <w:rsid w:val="002F504E"/>
    <w:rsid w:val="002F5B66"/>
    <w:rsid w:val="002F6564"/>
    <w:rsid w:val="002F76A7"/>
    <w:rsid w:val="003006F1"/>
    <w:rsid w:val="00301473"/>
    <w:rsid w:val="00301755"/>
    <w:rsid w:val="003017EA"/>
    <w:rsid w:val="003025AA"/>
    <w:rsid w:val="0030314F"/>
    <w:rsid w:val="0030558B"/>
    <w:rsid w:val="00305E89"/>
    <w:rsid w:val="00306E23"/>
    <w:rsid w:val="00306E35"/>
    <w:rsid w:val="003075A9"/>
    <w:rsid w:val="00307F6A"/>
    <w:rsid w:val="0031046D"/>
    <w:rsid w:val="003108B9"/>
    <w:rsid w:val="00310CE7"/>
    <w:rsid w:val="00315210"/>
    <w:rsid w:val="00315843"/>
    <w:rsid w:val="00315ABF"/>
    <w:rsid w:val="00316548"/>
    <w:rsid w:val="00316AFB"/>
    <w:rsid w:val="00316D61"/>
    <w:rsid w:val="0031760D"/>
    <w:rsid w:val="003237AC"/>
    <w:rsid w:val="00323B61"/>
    <w:rsid w:val="00325EDB"/>
    <w:rsid w:val="003304E2"/>
    <w:rsid w:val="00330E8B"/>
    <w:rsid w:val="00331460"/>
    <w:rsid w:val="00331649"/>
    <w:rsid w:val="00337896"/>
    <w:rsid w:val="00337C99"/>
    <w:rsid w:val="00340801"/>
    <w:rsid w:val="00345763"/>
    <w:rsid w:val="00345C71"/>
    <w:rsid w:val="00346B36"/>
    <w:rsid w:val="0035073C"/>
    <w:rsid w:val="00350B9A"/>
    <w:rsid w:val="003516AD"/>
    <w:rsid w:val="00352C00"/>
    <w:rsid w:val="0035424D"/>
    <w:rsid w:val="00355828"/>
    <w:rsid w:val="0035634E"/>
    <w:rsid w:val="00356398"/>
    <w:rsid w:val="00356C37"/>
    <w:rsid w:val="00357D22"/>
    <w:rsid w:val="0036225D"/>
    <w:rsid w:val="003624FD"/>
    <w:rsid w:val="003625A5"/>
    <w:rsid w:val="003630DB"/>
    <w:rsid w:val="00363D89"/>
    <w:rsid w:val="00365F16"/>
    <w:rsid w:val="00366D0C"/>
    <w:rsid w:val="00367864"/>
    <w:rsid w:val="00367DA9"/>
    <w:rsid w:val="00375028"/>
    <w:rsid w:val="0037650A"/>
    <w:rsid w:val="00376FFC"/>
    <w:rsid w:val="003773B7"/>
    <w:rsid w:val="0038101F"/>
    <w:rsid w:val="00381FF3"/>
    <w:rsid w:val="00383FFC"/>
    <w:rsid w:val="003851AF"/>
    <w:rsid w:val="003859EF"/>
    <w:rsid w:val="003861FE"/>
    <w:rsid w:val="003869F3"/>
    <w:rsid w:val="00387EB7"/>
    <w:rsid w:val="00390C57"/>
    <w:rsid w:val="00391169"/>
    <w:rsid w:val="003912C9"/>
    <w:rsid w:val="00391430"/>
    <w:rsid w:val="00391EE0"/>
    <w:rsid w:val="0039281C"/>
    <w:rsid w:val="00392BF3"/>
    <w:rsid w:val="00393A58"/>
    <w:rsid w:val="00394049"/>
    <w:rsid w:val="0039602C"/>
    <w:rsid w:val="00397688"/>
    <w:rsid w:val="003A1177"/>
    <w:rsid w:val="003A1746"/>
    <w:rsid w:val="003A2A64"/>
    <w:rsid w:val="003A2C2D"/>
    <w:rsid w:val="003A2E33"/>
    <w:rsid w:val="003A2E76"/>
    <w:rsid w:val="003A455B"/>
    <w:rsid w:val="003A75DC"/>
    <w:rsid w:val="003B167A"/>
    <w:rsid w:val="003B16CD"/>
    <w:rsid w:val="003B217E"/>
    <w:rsid w:val="003B43C9"/>
    <w:rsid w:val="003B674F"/>
    <w:rsid w:val="003B76F5"/>
    <w:rsid w:val="003C23DD"/>
    <w:rsid w:val="003C34AB"/>
    <w:rsid w:val="003C58B6"/>
    <w:rsid w:val="003C6EDA"/>
    <w:rsid w:val="003C78BC"/>
    <w:rsid w:val="003D0626"/>
    <w:rsid w:val="003D07C9"/>
    <w:rsid w:val="003D1335"/>
    <w:rsid w:val="003D1DBF"/>
    <w:rsid w:val="003D369B"/>
    <w:rsid w:val="003D3CF2"/>
    <w:rsid w:val="003D48D2"/>
    <w:rsid w:val="003D4E44"/>
    <w:rsid w:val="003D5786"/>
    <w:rsid w:val="003D5A79"/>
    <w:rsid w:val="003D7E14"/>
    <w:rsid w:val="003E136E"/>
    <w:rsid w:val="003E28ED"/>
    <w:rsid w:val="003E3D6E"/>
    <w:rsid w:val="003E3F86"/>
    <w:rsid w:val="003E44DD"/>
    <w:rsid w:val="003E70B1"/>
    <w:rsid w:val="003F1154"/>
    <w:rsid w:val="003F14C5"/>
    <w:rsid w:val="003F23B0"/>
    <w:rsid w:val="003F2427"/>
    <w:rsid w:val="003F337B"/>
    <w:rsid w:val="003F3B8A"/>
    <w:rsid w:val="003F5703"/>
    <w:rsid w:val="00400927"/>
    <w:rsid w:val="00402147"/>
    <w:rsid w:val="004022E2"/>
    <w:rsid w:val="00403193"/>
    <w:rsid w:val="004041B9"/>
    <w:rsid w:val="00404F25"/>
    <w:rsid w:val="0040500E"/>
    <w:rsid w:val="0040540A"/>
    <w:rsid w:val="00406481"/>
    <w:rsid w:val="00406C3E"/>
    <w:rsid w:val="0040722C"/>
    <w:rsid w:val="0040795A"/>
    <w:rsid w:val="00407ADD"/>
    <w:rsid w:val="00410E17"/>
    <w:rsid w:val="004122A1"/>
    <w:rsid w:val="004128C3"/>
    <w:rsid w:val="00413213"/>
    <w:rsid w:val="00414AB0"/>
    <w:rsid w:val="0041514F"/>
    <w:rsid w:val="00416085"/>
    <w:rsid w:val="00417B2F"/>
    <w:rsid w:val="00417E7C"/>
    <w:rsid w:val="00421B9F"/>
    <w:rsid w:val="00423DBE"/>
    <w:rsid w:val="004255A1"/>
    <w:rsid w:val="0042682B"/>
    <w:rsid w:val="00430E48"/>
    <w:rsid w:val="00431A1A"/>
    <w:rsid w:val="00431C27"/>
    <w:rsid w:val="00431F1B"/>
    <w:rsid w:val="00433B1B"/>
    <w:rsid w:val="00433B57"/>
    <w:rsid w:val="0043426A"/>
    <w:rsid w:val="004358C7"/>
    <w:rsid w:val="00436AB4"/>
    <w:rsid w:val="00437021"/>
    <w:rsid w:val="004373F7"/>
    <w:rsid w:val="00441842"/>
    <w:rsid w:val="00442317"/>
    <w:rsid w:val="00442AA2"/>
    <w:rsid w:val="00444D0C"/>
    <w:rsid w:val="004470B0"/>
    <w:rsid w:val="00452393"/>
    <w:rsid w:val="00455794"/>
    <w:rsid w:val="0045631A"/>
    <w:rsid w:val="00463036"/>
    <w:rsid w:val="00463BA1"/>
    <w:rsid w:val="00463F35"/>
    <w:rsid w:val="00463FF5"/>
    <w:rsid w:val="00464201"/>
    <w:rsid w:val="00464508"/>
    <w:rsid w:val="004645E8"/>
    <w:rsid w:val="00465D1F"/>
    <w:rsid w:val="00465E30"/>
    <w:rsid w:val="004668CB"/>
    <w:rsid w:val="00466A1C"/>
    <w:rsid w:val="00466B39"/>
    <w:rsid w:val="00467FF1"/>
    <w:rsid w:val="0047009C"/>
    <w:rsid w:val="00470ABF"/>
    <w:rsid w:val="00472A1A"/>
    <w:rsid w:val="00472DB5"/>
    <w:rsid w:val="004741E2"/>
    <w:rsid w:val="00475A92"/>
    <w:rsid w:val="0047682C"/>
    <w:rsid w:val="0047685E"/>
    <w:rsid w:val="004778EE"/>
    <w:rsid w:val="004808F3"/>
    <w:rsid w:val="00483854"/>
    <w:rsid w:val="00483C19"/>
    <w:rsid w:val="00483C36"/>
    <w:rsid w:val="00485D99"/>
    <w:rsid w:val="00486060"/>
    <w:rsid w:val="004875CC"/>
    <w:rsid w:val="00487D18"/>
    <w:rsid w:val="00490439"/>
    <w:rsid w:val="0049056C"/>
    <w:rsid w:val="00491BE3"/>
    <w:rsid w:val="004939FA"/>
    <w:rsid w:val="004968EA"/>
    <w:rsid w:val="00496973"/>
    <w:rsid w:val="004A0387"/>
    <w:rsid w:val="004A2596"/>
    <w:rsid w:val="004A46B0"/>
    <w:rsid w:val="004A612F"/>
    <w:rsid w:val="004A6F0E"/>
    <w:rsid w:val="004A6FE3"/>
    <w:rsid w:val="004A7B0F"/>
    <w:rsid w:val="004B0041"/>
    <w:rsid w:val="004B1297"/>
    <w:rsid w:val="004B3A5B"/>
    <w:rsid w:val="004B57C3"/>
    <w:rsid w:val="004B5FA8"/>
    <w:rsid w:val="004B6498"/>
    <w:rsid w:val="004B73B9"/>
    <w:rsid w:val="004C3720"/>
    <w:rsid w:val="004C52CB"/>
    <w:rsid w:val="004C58D2"/>
    <w:rsid w:val="004C62FA"/>
    <w:rsid w:val="004C6CFF"/>
    <w:rsid w:val="004C74BA"/>
    <w:rsid w:val="004C7571"/>
    <w:rsid w:val="004C75B9"/>
    <w:rsid w:val="004C7B1D"/>
    <w:rsid w:val="004D0580"/>
    <w:rsid w:val="004D16B0"/>
    <w:rsid w:val="004D3A2B"/>
    <w:rsid w:val="004D58E6"/>
    <w:rsid w:val="004D6735"/>
    <w:rsid w:val="004D6BFF"/>
    <w:rsid w:val="004D7527"/>
    <w:rsid w:val="004D75FA"/>
    <w:rsid w:val="004E16ED"/>
    <w:rsid w:val="004E24E5"/>
    <w:rsid w:val="004E2529"/>
    <w:rsid w:val="004E2FB2"/>
    <w:rsid w:val="004E3405"/>
    <w:rsid w:val="004E3956"/>
    <w:rsid w:val="004E5128"/>
    <w:rsid w:val="004E579F"/>
    <w:rsid w:val="004E688C"/>
    <w:rsid w:val="004E7EC6"/>
    <w:rsid w:val="004F0CE8"/>
    <w:rsid w:val="004F5C6E"/>
    <w:rsid w:val="004F5F2D"/>
    <w:rsid w:val="004F7BCF"/>
    <w:rsid w:val="004F7C05"/>
    <w:rsid w:val="00500906"/>
    <w:rsid w:val="0050264C"/>
    <w:rsid w:val="005029CA"/>
    <w:rsid w:val="00503560"/>
    <w:rsid w:val="0050372B"/>
    <w:rsid w:val="00503D3A"/>
    <w:rsid w:val="005043E2"/>
    <w:rsid w:val="00504D7E"/>
    <w:rsid w:val="005050FF"/>
    <w:rsid w:val="005054C8"/>
    <w:rsid w:val="0050619F"/>
    <w:rsid w:val="005061D3"/>
    <w:rsid w:val="00506688"/>
    <w:rsid w:val="00507F4D"/>
    <w:rsid w:val="005104A2"/>
    <w:rsid w:val="00511E28"/>
    <w:rsid w:val="005123EA"/>
    <w:rsid w:val="00513688"/>
    <w:rsid w:val="005142F3"/>
    <w:rsid w:val="00514927"/>
    <w:rsid w:val="00516F74"/>
    <w:rsid w:val="00517FA5"/>
    <w:rsid w:val="00520AD9"/>
    <w:rsid w:val="0052131E"/>
    <w:rsid w:val="00522278"/>
    <w:rsid w:val="005228F4"/>
    <w:rsid w:val="0052386A"/>
    <w:rsid w:val="0052600A"/>
    <w:rsid w:val="0052629F"/>
    <w:rsid w:val="00527F85"/>
    <w:rsid w:val="00531AD5"/>
    <w:rsid w:val="00531E45"/>
    <w:rsid w:val="005321CF"/>
    <w:rsid w:val="00532FB2"/>
    <w:rsid w:val="0053561B"/>
    <w:rsid w:val="00535CB2"/>
    <w:rsid w:val="00536305"/>
    <w:rsid w:val="005364EF"/>
    <w:rsid w:val="0054179A"/>
    <w:rsid w:val="0054230D"/>
    <w:rsid w:val="00544B65"/>
    <w:rsid w:val="00547FE6"/>
    <w:rsid w:val="0055128B"/>
    <w:rsid w:val="00551A20"/>
    <w:rsid w:val="00552E39"/>
    <w:rsid w:val="00554CB8"/>
    <w:rsid w:val="0055562E"/>
    <w:rsid w:val="00555EE5"/>
    <w:rsid w:val="0055660C"/>
    <w:rsid w:val="00561539"/>
    <w:rsid w:val="00561D15"/>
    <w:rsid w:val="00561FAB"/>
    <w:rsid w:val="00562EC8"/>
    <w:rsid w:val="00562FB2"/>
    <w:rsid w:val="00563171"/>
    <w:rsid w:val="00563D0E"/>
    <w:rsid w:val="00564D13"/>
    <w:rsid w:val="00565FB5"/>
    <w:rsid w:val="0057067F"/>
    <w:rsid w:val="00570F05"/>
    <w:rsid w:val="0057198B"/>
    <w:rsid w:val="00572268"/>
    <w:rsid w:val="00573343"/>
    <w:rsid w:val="00574C4E"/>
    <w:rsid w:val="00575173"/>
    <w:rsid w:val="00575B12"/>
    <w:rsid w:val="00575B27"/>
    <w:rsid w:val="00576AF0"/>
    <w:rsid w:val="00576C20"/>
    <w:rsid w:val="00577663"/>
    <w:rsid w:val="00577D34"/>
    <w:rsid w:val="00580AD2"/>
    <w:rsid w:val="00581F9B"/>
    <w:rsid w:val="005838AB"/>
    <w:rsid w:val="00585192"/>
    <w:rsid w:val="005852DA"/>
    <w:rsid w:val="0058671E"/>
    <w:rsid w:val="005903A2"/>
    <w:rsid w:val="00591C12"/>
    <w:rsid w:val="00591E2A"/>
    <w:rsid w:val="005929DB"/>
    <w:rsid w:val="00592C89"/>
    <w:rsid w:val="005930E2"/>
    <w:rsid w:val="005933F9"/>
    <w:rsid w:val="00594D66"/>
    <w:rsid w:val="005957FD"/>
    <w:rsid w:val="00596F1D"/>
    <w:rsid w:val="00597908"/>
    <w:rsid w:val="005A178F"/>
    <w:rsid w:val="005A1D92"/>
    <w:rsid w:val="005A3AC8"/>
    <w:rsid w:val="005A4D03"/>
    <w:rsid w:val="005A52E5"/>
    <w:rsid w:val="005A57AF"/>
    <w:rsid w:val="005A6031"/>
    <w:rsid w:val="005A78C3"/>
    <w:rsid w:val="005B1C59"/>
    <w:rsid w:val="005B20E2"/>
    <w:rsid w:val="005B2925"/>
    <w:rsid w:val="005B34D3"/>
    <w:rsid w:val="005B4260"/>
    <w:rsid w:val="005B4BE4"/>
    <w:rsid w:val="005B4E1B"/>
    <w:rsid w:val="005B533A"/>
    <w:rsid w:val="005B6540"/>
    <w:rsid w:val="005B6812"/>
    <w:rsid w:val="005B751E"/>
    <w:rsid w:val="005C0DF7"/>
    <w:rsid w:val="005C15D9"/>
    <w:rsid w:val="005C173F"/>
    <w:rsid w:val="005C2BB6"/>
    <w:rsid w:val="005C2ED7"/>
    <w:rsid w:val="005C362B"/>
    <w:rsid w:val="005C3B17"/>
    <w:rsid w:val="005C4418"/>
    <w:rsid w:val="005C46F4"/>
    <w:rsid w:val="005C6193"/>
    <w:rsid w:val="005C7449"/>
    <w:rsid w:val="005D07BC"/>
    <w:rsid w:val="005D095D"/>
    <w:rsid w:val="005D0B8A"/>
    <w:rsid w:val="005D2F30"/>
    <w:rsid w:val="005D31E4"/>
    <w:rsid w:val="005D3586"/>
    <w:rsid w:val="005D3784"/>
    <w:rsid w:val="005D46D2"/>
    <w:rsid w:val="005D4FA3"/>
    <w:rsid w:val="005D6399"/>
    <w:rsid w:val="005E03EB"/>
    <w:rsid w:val="005E0A7A"/>
    <w:rsid w:val="005E0A90"/>
    <w:rsid w:val="005E13B8"/>
    <w:rsid w:val="005E2350"/>
    <w:rsid w:val="005E2504"/>
    <w:rsid w:val="005E2740"/>
    <w:rsid w:val="005E2975"/>
    <w:rsid w:val="005E2BB1"/>
    <w:rsid w:val="005E5247"/>
    <w:rsid w:val="005E65AC"/>
    <w:rsid w:val="005F17DA"/>
    <w:rsid w:val="005F19C3"/>
    <w:rsid w:val="005F1E7E"/>
    <w:rsid w:val="005F3009"/>
    <w:rsid w:val="005F31A2"/>
    <w:rsid w:val="005F3D7F"/>
    <w:rsid w:val="005F41E9"/>
    <w:rsid w:val="005F4228"/>
    <w:rsid w:val="005F438C"/>
    <w:rsid w:val="005F598D"/>
    <w:rsid w:val="005F5A09"/>
    <w:rsid w:val="005F5ABC"/>
    <w:rsid w:val="005F6015"/>
    <w:rsid w:val="006007FB"/>
    <w:rsid w:val="00601139"/>
    <w:rsid w:val="00601EBD"/>
    <w:rsid w:val="006023E9"/>
    <w:rsid w:val="0060264D"/>
    <w:rsid w:val="00602B8F"/>
    <w:rsid w:val="00603F72"/>
    <w:rsid w:val="00604728"/>
    <w:rsid w:val="006106D2"/>
    <w:rsid w:val="00610D66"/>
    <w:rsid w:val="00612235"/>
    <w:rsid w:val="00613807"/>
    <w:rsid w:val="00613B5D"/>
    <w:rsid w:val="006148C7"/>
    <w:rsid w:val="00616177"/>
    <w:rsid w:val="00620263"/>
    <w:rsid w:val="00620778"/>
    <w:rsid w:val="00620BA7"/>
    <w:rsid w:val="00621070"/>
    <w:rsid w:val="00621D95"/>
    <w:rsid w:val="00623768"/>
    <w:rsid w:val="00624C43"/>
    <w:rsid w:val="00625466"/>
    <w:rsid w:val="00625B1F"/>
    <w:rsid w:val="006263E4"/>
    <w:rsid w:val="00627876"/>
    <w:rsid w:val="00627981"/>
    <w:rsid w:val="00630D1B"/>
    <w:rsid w:val="00631F91"/>
    <w:rsid w:val="00633BA1"/>
    <w:rsid w:val="00634728"/>
    <w:rsid w:val="00634D01"/>
    <w:rsid w:val="00634EC2"/>
    <w:rsid w:val="006361C0"/>
    <w:rsid w:val="006373AC"/>
    <w:rsid w:val="00637906"/>
    <w:rsid w:val="0063792E"/>
    <w:rsid w:val="00640AFE"/>
    <w:rsid w:val="006415EA"/>
    <w:rsid w:val="00642F08"/>
    <w:rsid w:val="006432F8"/>
    <w:rsid w:val="006448C9"/>
    <w:rsid w:val="00644D77"/>
    <w:rsid w:val="006456CA"/>
    <w:rsid w:val="006477CD"/>
    <w:rsid w:val="006479B6"/>
    <w:rsid w:val="0065078C"/>
    <w:rsid w:val="00651A00"/>
    <w:rsid w:val="00651D48"/>
    <w:rsid w:val="00651FBC"/>
    <w:rsid w:val="00652911"/>
    <w:rsid w:val="006559B5"/>
    <w:rsid w:val="006567BE"/>
    <w:rsid w:val="006604CD"/>
    <w:rsid w:val="00661603"/>
    <w:rsid w:val="00661701"/>
    <w:rsid w:val="00661A98"/>
    <w:rsid w:val="00664B1A"/>
    <w:rsid w:val="006654DF"/>
    <w:rsid w:val="006703D3"/>
    <w:rsid w:val="0067069E"/>
    <w:rsid w:val="00673CD4"/>
    <w:rsid w:val="00674E85"/>
    <w:rsid w:val="0067621C"/>
    <w:rsid w:val="00676BB3"/>
    <w:rsid w:val="00676C42"/>
    <w:rsid w:val="00676E91"/>
    <w:rsid w:val="00677509"/>
    <w:rsid w:val="0067792B"/>
    <w:rsid w:val="006779A9"/>
    <w:rsid w:val="00677EC0"/>
    <w:rsid w:val="006820B6"/>
    <w:rsid w:val="00683506"/>
    <w:rsid w:val="00683DA1"/>
    <w:rsid w:val="006846B2"/>
    <w:rsid w:val="00685491"/>
    <w:rsid w:val="00685AEC"/>
    <w:rsid w:val="00686B85"/>
    <w:rsid w:val="00686CC0"/>
    <w:rsid w:val="006905A0"/>
    <w:rsid w:val="00691A80"/>
    <w:rsid w:val="00692136"/>
    <w:rsid w:val="00692C0D"/>
    <w:rsid w:val="00693E9B"/>
    <w:rsid w:val="0069553B"/>
    <w:rsid w:val="0069792F"/>
    <w:rsid w:val="006A052D"/>
    <w:rsid w:val="006A0622"/>
    <w:rsid w:val="006A200E"/>
    <w:rsid w:val="006A2D08"/>
    <w:rsid w:val="006A34B7"/>
    <w:rsid w:val="006A4096"/>
    <w:rsid w:val="006A417C"/>
    <w:rsid w:val="006A55CA"/>
    <w:rsid w:val="006A6337"/>
    <w:rsid w:val="006A6681"/>
    <w:rsid w:val="006A6E3D"/>
    <w:rsid w:val="006A7F75"/>
    <w:rsid w:val="006B08C8"/>
    <w:rsid w:val="006B0A31"/>
    <w:rsid w:val="006B0B04"/>
    <w:rsid w:val="006B0EC1"/>
    <w:rsid w:val="006B0F75"/>
    <w:rsid w:val="006B143D"/>
    <w:rsid w:val="006B161D"/>
    <w:rsid w:val="006B1DE2"/>
    <w:rsid w:val="006B2BC6"/>
    <w:rsid w:val="006B3499"/>
    <w:rsid w:val="006B5D65"/>
    <w:rsid w:val="006B620E"/>
    <w:rsid w:val="006B72CB"/>
    <w:rsid w:val="006B7342"/>
    <w:rsid w:val="006C04E6"/>
    <w:rsid w:val="006C14C7"/>
    <w:rsid w:val="006C1782"/>
    <w:rsid w:val="006C32A2"/>
    <w:rsid w:val="006C39F0"/>
    <w:rsid w:val="006C47BE"/>
    <w:rsid w:val="006C4973"/>
    <w:rsid w:val="006C4ADD"/>
    <w:rsid w:val="006C4E31"/>
    <w:rsid w:val="006C4ED2"/>
    <w:rsid w:val="006C5155"/>
    <w:rsid w:val="006C60E5"/>
    <w:rsid w:val="006C7255"/>
    <w:rsid w:val="006D02CD"/>
    <w:rsid w:val="006D1689"/>
    <w:rsid w:val="006D1DF9"/>
    <w:rsid w:val="006D2A0B"/>
    <w:rsid w:val="006D390E"/>
    <w:rsid w:val="006D3B5E"/>
    <w:rsid w:val="006D641B"/>
    <w:rsid w:val="006D6575"/>
    <w:rsid w:val="006D6D21"/>
    <w:rsid w:val="006E3BF7"/>
    <w:rsid w:val="006E4997"/>
    <w:rsid w:val="006E4CCA"/>
    <w:rsid w:val="006E5589"/>
    <w:rsid w:val="006E6537"/>
    <w:rsid w:val="006F18C4"/>
    <w:rsid w:val="006F21C2"/>
    <w:rsid w:val="006F31F1"/>
    <w:rsid w:val="006F3D60"/>
    <w:rsid w:val="006F4040"/>
    <w:rsid w:val="006F41D4"/>
    <w:rsid w:val="006F49CD"/>
    <w:rsid w:val="006F6173"/>
    <w:rsid w:val="006F64A0"/>
    <w:rsid w:val="006F6AB1"/>
    <w:rsid w:val="006F7901"/>
    <w:rsid w:val="00700AD6"/>
    <w:rsid w:val="0070248A"/>
    <w:rsid w:val="00702840"/>
    <w:rsid w:val="00702C64"/>
    <w:rsid w:val="00703D24"/>
    <w:rsid w:val="00705A88"/>
    <w:rsid w:val="0070669B"/>
    <w:rsid w:val="007078BB"/>
    <w:rsid w:val="0071048D"/>
    <w:rsid w:val="00711047"/>
    <w:rsid w:val="0071129B"/>
    <w:rsid w:val="00711B99"/>
    <w:rsid w:val="00711C96"/>
    <w:rsid w:val="0071242F"/>
    <w:rsid w:val="00713591"/>
    <w:rsid w:val="00714DA9"/>
    <w:rsid w:val="00715231"/>
    <w:rsid w:val="0071580D"/>
    <w:rsid w:val="0071793D"/>
    <w:rsid w:val="0072039D"/>
    <w:rsid w:val="0072095F"/>
    <w:rsid w:val="007214CF"/>
    <w:rsid w:val="0072221B"/>
    <w:rsid w:val="007227BF"/>
    <w:rsid w:val="00722CC1"/>
    <w:rsid w:val="007240E6"/>
    <w:rsid w:val="007279FB"/>
    <w:rsid w:val="00731805"/>
    <w:rsid w:val="00732E38"/>
    <w:rsid w:val="007335C2"/>
    <w:rsid w:val="007335E2"/>
    <w:rsid w:val="00733C08"/>
    <w:rsid w:val="007344B5"/>
    <w:rsid w:val="00735661"/>
    <w:rsid w:val="00737127"/>
    <w:rsid w:val="00740C50"/>
    <w:rsid w:val="007415B0"/>
    <w:rsid w:val="00741E5F"/>
    <w:rsid w:val="00741F84"/>
    <w:rsid w:val="00742D57"/>
    <w:rsid w:val="00745F56"/>
    <w:rsid w:val="0074617A"/>
    <w:rsid w:val="007464FC"/>
    <w:rsid w:val="0075173B"/>
    <w:rsid w:val="00752224"/>
    <w:rsid w:val="00752720"/>
    <w:rsid w:val="00753E08"/>
    <w:rsid w:val="007562AD"/>
    <w:rsid w:val="007564EE"/>
    <w:rsid w:val="00757C33"/>
    <w:rsid w:val="00762500"/>
    <w:rsid w:val="00763C6A"/>
    <w:rsid w:val="00764B89"/>
    <w:rsid w:val="00766004"/>
    <w:rsid w:val="00766D92"/>
    <w:rsid w:val="00767D6D"/>
    <w:rsid w:val="00772714"/>
    <w:rsid w:val="0077407C"/>
    <w:rsid w:val="00775BDF"/>
    <w:rsid w:val="00776030"/>
    <w:rsid w:val="00777ACB"/>
    <w:rsid w:val="00780495"/>
    <w:rsid w:val="00780E62"/>
    <w:rsid w:val="00780EBF"/>
    <w:rsid w:val="00781C77"/>
    <w:rsid w:val="0078351E"/>
    <w:rsid w:val="00784180"/>
    <w:rsid w:val="0078428D"/>
    <w:rsid w:val="00784DF4"/>
    <w:rsid w:val="0078689E"/>
    <w:rsid w:val="00787821"/>
    <w:rsid w:val="00791CD1"/>
    <w:rsid w:val="0079277C"/>
    <w:rsid w:val="00794AE0"/>
    <w:rsid w:val="007A032B"/>
    <w:rsid w:val="007A05F3"/>
    <w:rsid w:val="007A1430"/>
    <w:rsid w:val="007A300E"/>
    <w:rsid w:val="007A4480"/>
    <w:rsid w:val="007A48AE"/>
    <w:rsid w:val="007A5830"/>
    <w:rsid w:val="007A79FF"/>
    <w:rsid w:val="007B0171"/>
    <w:rsid w:val="007B0CC4"/>
    <w:rsid w:val="007B1750"/>
    <w:rsid w:val="007B1E42"/>
    <w:rsid w:val="007B22A7"/>
    <w:rsid w:val="007C1E85"/>
    <w:rsid w:val="007C2654"/>
    <w:rsid w:val="007C3F38"/>
    <w:rsid w:val="007C4407"/>
    <w:rsid w:val="007C4ED6"/>
    <w:rsid w:val="007C519B"/>
    <w:rsid w:val="007C5CE4"/>
    <w:rsid w:val="007C69E2"/>
    <w:rsid w:val="007D08DB"/>
    <w:rsid w:val="007D0EE9"/>
    <w:rsid w:val="007D13FF"/>
    <w:rsid w:val="007D1FEE"/>
    <w:rsid w:val="007D27AC"/>
    <w:rsid w:val="007D3DBF"/>
    <w:rsid w:val="007D56CC"/>
    <w:rsid w:val="007D727F"/>
    <w:rsid w:val="007D747C"/>
    <w:rsid w:val="007E0C90"/>
    <w:rsid w:val="007E18D7"/>
    <w:rsid w:val="007E22B1"/>
    <w:rsid w:val="007E491A"/>
    <w:rsid w:val="007E4FBE"/>
    <w:rsid w:val="007E7CB4"/>
    <w:rsid w:val="007F03E9"/>
    <w:rsid w:val="007F08A4"/>
    <w:rsid w:val="007F10DD"/>
    <w:rsid w:val="007F2017"/>
    <w:rsid w:val="007F2E3B"/>
    <w:rsid w:val="007F2F4F"/>
    <w:rsid w:val="007F400C"/>
    <w:rsid w:val="007F45F5"/>
    <w:rsid w:val="007F5346"/>
    <w:rsid w:val="007F5A47"/>
    <w:rsid w:val="007F6214"/>
    <w:rsid w:val="008043D6"/>
    <w:rsid w:val="00805198"/>
    <w:rsid w:val="008051DA"/>
    <w:rsid w:val="00806072"/>
    <w:rsid w:val="008062AE"/>
    <w:rsid w:val="00806C0B"/>
    <w:rsid w:val="008109D5"/>
    <w:rsid w:val="00811540"/>
    <w:rsid w:val="00811789"/>
    <w:rsid w:val="00811C93"/>
    <w:rsid w:val="00812739"/>
    <w:rsid w:val="00816FDF"/>
    <w:rsid w:val="0081786A"/>
    <w:rsid w:val="00820505"/>
    <w:rsid w:val="00820EFA"/>
    <w:rsid w:val="0082121B"/>
    <w:rsid w:val="00821418"/>
    <w:rsid w:val="00823BF8"/>
    <w:rsid w:val="00823DB6"/>
    <w:rsid w:val="00825C53"/>
    <w:rsid w:val="00826B22"/>
    <w:rsid w:val="00830DE3"/>
    <w:rsid w:val="00831759"/>
    <w:rsid w:val="00831B74"/>
    <w:rsid w:val="00833737"/>
    <w:rsid w:val="0083414E"/>
    <w:rsid w:val="008346BC"/>
    <w:rsid w:val="00837836"/>
    <w:rsid w:val="00840011"/>
    <w:rsid w:val="0084356C"/>
    <w:rsid w:val="0084774C"/>
    <w:rsid w:val="00852267"/>
    <w:rsid w:val="00853795"/>
    <w:rsid w:val="00853CAC"/>
    <w:rsid w:val="00855BBE"/>
    <w:rsid w:val="00856781"/>
    <w:rsid w:val="00856A7F"/>
    <w:rsid w:val="00856DA7"/>
    <w:rsid w:val="00856ED8"/>
    <w:rsid w:val="00856F84"/>
    <w:rsid w:val="00860135"/>
    <w:rsid w:val="008608EB"/>
    <w:rsid w:val="008616FE"/>
    <w:rsid w:val="00861967"/>
    <w:rsid w:val="00861EC1"/>
    <w:rsid w:val="008650BE"/>
    <w:rsid w:val="00865307"/>
    <w:rsid w:val="00866B85"/>
    <w:rsid w:val="00866E1C"/>
    <w:rsid w:val="00871433"/>
    <w:rsid w:val="00871A32"/>
    <w:rsid w:val="00871C3A"/>
    <w:rsid w:val="00872386"/>
    <w:rsid w:val="0087341D"/>
    <w:rsid w:val="00874611"/>
    <w:rsid w:val="00874836"/>
    <w:rsid w:val="00874CDA"/>
    <w:rsid w:val="0087619E"/>
    <w:rsid w:val="008766F9"/>
    <w:rsid w:val="00885BEA"/>
    <w:rsid w:val="0088660A"/>
    <w:rsid w:val="008874D5"/>
    <w:rsid w:val="00887FB2"/>
    <w:rsid w:val="00890418"/>
    <w:rsid w:val="00891DB2"/>
    <w:rsid w:val="00892B87"/>
    <w:rsid w:val="00892D20"/>
    <w:rsid w:val="008936CB"/>
    <w:rsid w:val="00895B0A"/>
    <w:rsid w:val="008975BC"/>
    <w:rsid w:val="00897E0D"/>
    <w:rsid w:val="008A0530"/>
    <w:rsid w:val="008A0B12"/>
    <w:rsid w:val="008A2CAF"/>
    <w:rsid w:val="008A39B4"/>
    <w:rsid w:val="008A4532"/>
    <w:rsid w:val="008A4621"/>
    <w:rsid w:val="008A6206"/>
    <w:rsid w:val="008A6A09"/>
    <w:rsid w:val="008A6EDF"/>
    <w:rsid w:val="008A71F2"/>
    <w:rsid w:val="008B0806"/>
    <w:rsid w:val="008B11EB"/>
    <w:rsid w:val="008B125E"/>
    <w:rsid w:val="008B16BC"/>
    <w:rsid w:val="008B2832"/>
    <w:rsid w:val="008B3EA4"/>
    <w:rsid w:val="008B403B"/>
    <w:rsid w:val="008B4AEA"/>
    <w:rsid w:val="008B576F"/>
    <w:rsid w:val="008B57D5"/>
    <w:rsid w:val="008C05D0"/>
    <w:rsid w:val="008C0EDE"/>
    <w:rsid w:val="008C2340"/>
    <w:rsid w:val="008C2677"/>
    <w:rsid w:val="008C2DB6"/>
    <w:rsid w:val="008C3F8E"/>
    <w:rsid w:val="008C4BC6"/>
    <w:rsid w:val="008C61E3"/>
    <w:rsid w:val="008C65AB"/>
    <w:rsid w:val="008C7098"/>
    <w:rsid w:val="008C79B0"/>
    <w:rsid w:val="008D3278"/>
    <w:rsid w:val="008D3A40"/>
    <w:rsid w:val="008D3DD3"/>
    <w:rsid w:val="008D6377"/>
    <w:rsid w:val="008D64DF"/>
    <w:rsid w:val="008D6F5D"/>
    <w:rsid w:val="008E0010"/>
    <w:rsid w:val="008E08AC"/>
    <w:rsid w:val="008E0E23"/>
    <w:rsid w:val="008E11CA"/>
    <w:rsid w:val="008E16E6"/>
    <w:rsid w:val="008E355B"/>
    <w:rsid w:val="008E3B49"/>
    <w:rsid w:val="008E4038"/>
    <w:rsid w:val="008E5FC0"/>
    <w:rsid w:val="008E643C"/>
    <w:rsid w:val="008F1A3B"/>
    <w:rsid w:val="008F2DE0"/>
    <w:rsid w:val="008F51D5"/>
    <w:rsid w:val="008F5661"/>
    <w:rsid w:val="008F598F"/>
    <w:rsid w:val="008F5F78"/>
    <w:rsid w:val="008F7944"/>
    <w:rsid w:val="00900084"/>
    <w:rsid w:val="0090066A"/>
    <w:rsid w:val="00900766"/>
    <w:rsid w:val="00901886"/>
    <w:rsid w:val="00902825"/>
    <w:rsid w:val="009036E0"/>
    <w:rsid w:val="0090546B"/>
    <w:rsid w:val="00905E66"/>
    <w:rsid w:val="00906E4F"/>
    <w:rsid w:val="00906E65"/>
    <w:rsid w:val="00911478"/>
    <w:rsid w:val="0091276F"/>
    <w:rsid w:val="00912875"/>
    <w:rsid w:val="00912A79"/>
    <w:rsid w:val="00912F2F"/>
    <w:rsid w:val="0091413E"/>
    <w:rsid w:val="0091441D"/>
    <w:rsid w:val="00914CB6"/>
    <w:rsid w:val="0092084A"/>
    <w:rsid w:val="009219AA"/>
    <w:rsid w:val="00922FC4"/>
    <w:rsid w:val="00923001"/>
    <w:rsid w:val="009244B4"/>
    <w:rsid w:val="00924683"/>
    <w:rsid w:val="00924A70"/>
    <w:rsid w:val="009267C2"/>
    <w:rsid w:val="00926859"/>
    <w:rsid w:val="0092742B"/>
    <w:rsid w:val="00931812"/>
    <w:rsid w:val="0093340B"/>
    <w:rsid w:val="00934F91"/>
    <w:rsid w:val="0093572F"/>
    <w:rsid w:val="009361F7"/>
    <w:rsid w:val="0094169D"/>
    <w:rsid w:val="00941FC7"/>
    <w:rsid w:val="00942545"/>
    <w:rsid w:val="009426E6"/>
    <w:rsid w:val="00943497"/>
    <w:rsid w:val="00945CBE"/>
    <w:rsid w:val="00946E7F"/>
    <w:rsid w:val="00946E8F"/>
    <w:rsid w:val="00950468"/>
    <w:rsid w:val="00952183"/>
    <w:rsid w:val="0095330F"/>
    <w:rsid w:val="0095454E"/>
    <w:rsid w:val="0095776F"/>
    <w:rsid w:val="00957C5B"/>
    <w:rsid w:val="00960100"/>
    <w:rsid w:val="00962B34"/>
    <w:rsid w:val="0096341A"/>
    <w:rsid w:val="009639CB"/>
    <w:rsid w:val="009648EF"/>
    <w:rsid w:val="00964929"/>
    <w:rsid w:val="00966EC3"/>
    <w:rsid w:val="00967AB0"/>
    <w:rsid w:val="00967FE4"/>
    <w:rsid w:val="00970DED"/>
    <w:rsid w:val="00971240"/>
    <w:rsid w:val="0097315C"/>
    <w:rsid w:val="0097332B"/>
    <w:rsid w:val="009737B6"/>
    <w:rsid w:val="00975E66"/>
    <w:rsid w:val="00976584"/>
    <w:rsid w:val="00976B3B"/>
    <w:rsid w:val="00977210"/>
    <w:rsid w:val="00980886"/>
    <w:rsid w:val="00982328"/>
    <w:rsid w:val="009826AF"/>
    <w:rsid w:val="00983131"/>
    <w:rsid w:val="0098414B"/>
    <w:rsid w:val="00984F35"/>
    <w:rsid w:val="00985917"/>
    <w:rsid w:val="00985A8E"/>
    <w:rsid w:val="00990913"/>
    <w:rsid w:val="00991AF1"/>
    <w:rsid w:val="00992E39"/>
    <w:rsid w:val="00993679"/>
    <w:rsid w:val="00993721"/>
    <w:rsid w:val="00994D66"/>
    <w:rsid w:val="00995729"/>
    <w:rsid w:val="00995B21"/>
    <w:rsid w:val="009960E9"/>
    <w:rsid w:val="00996457"/>
    <w:rsid w:val="00996BC4"/>
    <w:rsid w:val="00997AF1"/>
    <w:rsid w:val="009A00E8"/>
    <w:rsid w:val="009A0910"/>
    <w:rsid w:val="009A1334"/>
    <w:rsid w:val="009A1611"/>
    <w:rsid w:val="009A359D"/>
    <w:rsid w:val="009A373E"/>
    <w:rsid w:val="009A4708"/>
    <w:rsid w:val="009A5A25"/>
    <w:rsid w:val="009A5A6F"/>
    <w:rsid w:val="009A5B95"/>
    <w:rsid w:val="009A6D3D"/>
    <w:rsid w:val="009A7A18"/>
    <w:rsid w:val="009B19A5"/>
    <w:rsid w:val="009B2204"/>
    <w:rsid w:val="009B45CA"/>
    <w:rsid w:val="009B488F"/>
    <w:rsid w:val="009B4AEF"/>
    <w:rsid w:val="009B618F"/>
    <w:rsid w:val="009B6284"/>
    <w:rsid w:val="009B6C6D"/>
    <w:rsid w:val="009B7808"/>
    <w:rsid w:val="009C0091"/>
    <w:rsid w:val="009C030A"/>
    <w:rsid w:val="009C0429"/>
    <w:rsid w:val="009C0FF2"/>
    <w:rsid w:val="009C2254"/>
    <w:rsid w:val="009C2D27"/>
    <w:rsid w:val="009C3938"/>
    <w:rsid w:val="009C52B7"/>
    <w:rsid w:val="009C5AAA"/>
    <w:rsid w:val="009C5CEF"/>
    <w:rsid w:val="009C5E51"/>
    <w:rsid w:val="009D070A"/>
    <w:rsid w:val="009D184A"/>
    <w:rsid w:val="009D1F02"/>
    <w:rsid w:val="009D2683"/>
    <w:rsid w:val="009D2DD6"/>
    <w:rsid w:val="009D3C3B"/>
    <w:rsid w:val="009D61E3"/>
    <w:rsid w:val="009D6CE6"/>
    <w:rsid w:val="009E0213"/>
    <w:rsid w:val="009E058D"/>
    <w:rsid w:val="009E105D"/>
    <w:rsid w:val="009E3CD0"/>
    <w:rsid w:val="009E3DB0"/>
    <w:rsid w:val="009E56BA"/>
    <w:rsid w:val="009E5EFE"/>
    <w:rsid w:val="009E60BC"/>
    <w:rsid w:val="009F02DB"/>
    <w:rsid w:val="009F151E"/>
    <w:rsid w:val="009F42A6"/>
    <w:rsid w:val="009F5D78"/>
    <w:rsid w:val="009F69A3"/>
    <w:rsid w:val="009F6D54"/>
    <w:rsid w:val="009F7556"/>
    <w:rsid w:val="009F7E04"/>
    <w:rsid w:val="00A00641"/>
    <w:rsid w:val="00A011E7"/>
    <w:rsid w:val="00A0210D"/>
    <w:rsid w:val="00A02D52"/>
    <w:rsid w:val="00A02F08"/>
    <w:rsid w:val="00A03276"/>
    <w:rsid w:val="00A040D6"/>
    <w:rsid w:val="00A04924"/>
    <w:rsid w:val="00A04A6D"/>
    <w:rsid w:val="00A04FDE"/>
    <w:rsid w:val="00A0518B"/>
    <w:rsid w:val="00A055B8"/>
    <w:rsid w:val="00A0646B"/>
    <w:rsid w:val="00A10466"/>
    <w:rsid w:val="00A10ABD"/>
    <w:rsid w:val="00A118C9"/>
    <w:rsid w:val="00A119E9"/>
    <w:rsid w:val="00A11E63"/>
    <w:rsid w:val="00A1339E"/>
    <w:rsid w:val="00A14C26"/>
    <w:rsid w:val="00A14FFA"/>
    <w:rsid w:val="00A16636"/>
    <w:rsid w:val="00A21807"/>
    <w:rsid w:val="00A21EA4"/>
    <w:rsid w:val="00A244DD"/>
    <w:rsid w:val="00A2556E"/>
    <w:rsid w:val="00A34016"/>
    <w:rsid w:val="00A37389"/>
    <w:rsid w:val="00A3760E"/>
    <w:rsid w:val="00A40F3F"/>
    <w:rsid w:val="00A41539"/>
    <w:rsid w:val="00A4274F"/>
    <w:rsid w:val="00A43069"/>
    <w:rsid w:val="00A440B0"/>
    <w:rsid w:val="00A4466B"/>
    <w:rsid w:val="00A4527B"/>
    <w:rsid w:val="00A460D1"/>
    <w:rsid w:val="00A5014C"/>
    <w:rsid w:val="00A50B52"/>
    <w:rsid w:val="00A52829"/>
    <w:rsid w:val="00A53369"/>
    <w:rsid w:val="00A55F7A"/>
    <w:rsid w:val="00A5649B"/>
    <w:rsid w:val="00A60ED9"/>
    <w:rsid w:val="00A61677"/>
    <w:rsid w:val="00A61859"/>
    <w:rsid w:val="00A61EAB"/>
    <w:rsid w:val="00A630F1"/>
    <w:rsid w:val="00A644DE"/>
    <w:rsid w:val="00A64A0B"/>
    <w:rsid w:val="00A66C25"/>
    <w:rsid w:val="00A70907"/>
    <w:rsid w:val="00A722F7"/>
    <w:rsid w:val="00A725ED"/>
    <w:rsid w:val="00A7391E"/>
    <w:rsid w:val="00A74770"/>
    <w:rsid w:val="00A76E76"/>
    <w:rsid w:val="00A801EE"/>
    <w:rsid w:val="00A8195F"/>
    <w:rsid w:val="00A842AD"/>
    <w:rsid w:val="00A8603A"/>
    <w:rsid w:val="00A86E5B"/>
    <w:rsid w:val="00A87BC5"/>
    <w:rsid w:val="00A901D2"/>
    <w:rsid w:val="00A91712"/>
    <w:rsid w:val="00A920A8"/>
    <w:rsid w:val="00A93A05"/>
    <w:rsid w:val="00A93A06"/>
    <w:rsid w:val="00A95600"/>
    <w:rsid w:val="00A95D8F"/>
    <w:rsid w:val="00A9672C"/>
    <w:rsid w:val="00A96F0C"/>
    <w:rsid w:val="00A97AE4"/>
    <w:rsid w:val="00A97F62"/>
    <w:rsid w:val="00AA05C4"/>
    <w:rsid w:val="00AA333B"/>
    <w:rsid w:val="00AA76B6"/>
    <w:rsid w:val="00AB0BC7"/>
    <w:rsid w:val="00AB0CCF"/>
    <w:rsid w:val="00AB14A6"/>
    <w:rsid w:val="00AB166E"/>
    <w:rsid w:val="00AB1C0A"/>
    <w:rsid w:val="00AB1EAD"/>
    <w:rsid w:val="00AB256D"/>
    <w:rsid w:val="00AB2F14"/>
    <w:rsid w:val="00AB3336"/>
    <w:rsid w:val="00AB454F"/>
    <w:rsid w:val="00AB4B96"/>
    <w:rsid w:val="00AB5A97"/>
    <w:rsid w:val="00AB6190"/>
    <w:rsid w:val="00AB6904"/>
    <w:rsid w:val="00AC0053"/>
    <w:rsid w:val="00AC01D7"/>
    <w:rsid w:val="00AC0331"/>
    <w:rsid w:val="00AC0910"/>
    <w:rsid w:val="00AC1795"/>
    <w:rsid w:val="00AC3341"/>
    <w:rsid w:val="00AC70DA"/>
    <w:rsid w:val="00AC7AAB"/>
    <w:rsid w:val="00AD004D"/>
    <w:rsid w:val="00AD1429"/>
    <w:rsid w:val="00AD181E"/>
    <w:rsid w:val="00AD1C53"/>
    <w:rsid w:val="00AD1CC0"/>
    <w:rsid w:val="00AD1EF2"/>
    <w:rsid w:val="00AD26C0"/>
    <w:rsid w:val="00AD34C0"/>
    <w:rsid w:val="00AD3606"/>
    <w:rsid w:val="00AD50E9"/>
    <w:rsid w:val="00AD5364"/>
    <w:rsid w:val="00AD5665"/>
    <w:rsid w:val="00AD7B4C"/>
    <w:rsid w:val="00AE0DED"/>
    <w:rsid w:val="00AE117A"/>
    <w:rsid w:val="00AE24B5"/>
    <w:rsid w:val="00AE2F3F"/>
    <w:rsid w:val="00AE31CE"/>
    <w:rsid w:val="00AE31DD"/>
    <w:rsid w:val="00AE6EA5"/>
    <w:rsid w:val="00AE6F0B"/>
    <w:rsid w:val="00AE721C"/>
    <w:rsid w:val="00AF1371"/>
    <w:rsid w:val="00AF1A40"/>
    <w:rsid w:val="00AF1E6F"/>
    <w:rsid w:val="00AF36B0"/>
    <w:rsid w:val="00AF380A"/>
    <w:rsid w:val="00AF4D81"/>
    <w:rsid w:val="00AF6BB2"/>
    <w:rsid w:val="00B00A11"/>
    <w:rsid w:val="00B00D98"/>
    <w:rsid w:val="00B01905"/>
    <w:rsid w:val="00B02FD0"/>
    <w:rsid w:val="00B03250"/>
    <w:rsid w:val="00B03377"/>
    <w:rsid w:val="00B0470D"/>
    <w:rsid w:val="00B0498E"/>
    <w:rsid w:val="00B05CFF"/>
    <w:rsid w:val="00B06450"/>
    <w:rsid w:val="00B079BA"/>
    <w:rsid w:val="00B07B05"/>
    <w:rsid w:val="00B103D1"/>
    <w:rsid w:val="00B10484"/>
    <w:rsid w:val="00B10666"/>
    <w:rsid w:val="00B10B1A"/>
    <w:rsid w:val="00B146CC"/>
    <w:rsid w:val="00B15DA0"/>
    <w:rsid w:val="00B15EB0"/>
    <w:rsid w:val="00B172DB"/>
    <w:rsid w:val="00B22C39"/>
    <w:rsid w:val="00B22DF0"/>
    <w:rsid w:val="00B230A1"/>
    <w:rsid w:val="00B236EE"/>
    <w:rsid w:val="00B2448D"/>
    <w:rsid w:val="00B24E14"/>
    <w:rsid w:val="00B26A21"/>
    <w:rsid w:val="00B27037"/>
    <w:rsid w:val="00B274A7"/>
    <w:rsid w:val="00B31F95"/>
    <w:rsid w:val="00B34802"/>
    <w:rsid w:val="00B361DF"/>
    <w:rsid w:val="00B361E5"/>
    <w:rsid w:val="00B37640"/>
    <w:rsid w:val="00B37A36"/>
    <w:rsid w:val="00B37F73"/>
    <w:rsid w:val="00B40860"/>
    <w:rsid w:val="00B414DC"/>
    <w:rsid w:val="00B42501"/>
    <w:rsid w:val="00B430C7"/>
    <w:rsid w:val="00B43239"/>
    <w:rsid w:val="00B4386B"/>
    <w:rsid w:val="00B44B63"/>
    <w:rsid w:val="00B451BA"/>
    <w:rsid w:val="00B458F9"/>
    <w:rsid w:val="00B461CD"/>
    <w:rsid w:val="00B46E1A"/>
    <w:rsid w:val="00B46E62"/>
    <w:rsid w:val="00B52C2E"/>
    <w:rsid w:val="00B53142"/>
    <w:rsid w:val="00B532DB"/>
    <w:rsid w:val="00B6070A"/>
    <w:rsid w:val="00B61E7E"/>
    <w:rsid w:val="00B62DE2"/>
    <w:rsid w:val="00B64463"/>
    <w:rsid w:val="00B64646"/>
    <w:rsid w:val="00B64F61"/>
    <w:rsid w:val="00B67451"/>
    <w:rsid w:val="00B67733"/>
    <w:rsid w:val="00B67B02"/>
    <w:rsid w:val="00B7277A"/>
    <w:rsid w:val="00B758BF"/>
    <w:rsid w:val="00B75BDF"/>
    <w:rsid w:val="00B76922"/>
    <w:rsid w:val="00B81F5A"/>
    <w:rsid w:val="00B84A1A"/>
    <w:rsid w:val="00B85D20"/>
    <w:rsid w:val="00B85E0C"/>
    <w:rsid w:val="00B8619A"/>
    <w:rsid w:val="00B91662"/>
    <w:rsid w:val="00B92307"/>
    <w:rsid w:val="00B9258A"/>
    <w:rsid w:val="00B92C32"/>
    <w:rsid w:val="00B94797"/>
    <w:rsid w:val="00B958CD"/>
    <w:rsid w:val="00B95C5A"/>
    <w:rsid w:val="00B96389"/>
    <w:rsid w:val="00B96630"/>
    <w:rsid w:val="00B97669"/>
    <w:rsid w:val="00B97CF5"/>
    <w:rsid w:val="00BA0ADD"/>
    <w:rsid w:val="00BA0E3F"/>
    <w:rsid w:val="00BA2DE3"/>
    <w:rsid w:val="00BA4B68"/>
    <w:rsid w:val="00BA4FDE"/>
    <w:rsid w:val="00BA58C4"/>
    <w:rsid w:val="00BA5BA5"/>
    <w:rsid w:val="00BA5C32"/>
    <w:rsid w:val="00BA641D"/>
    <w:rsid w:val="00BB2B93"/>
    <w:rsid w:val="00BB34FF"/>
    <w:rsid w:val="00BB367C"/>
    <w:rsid w:val="00BB4A88"/>
    <w:rsid w:val="00BB51B0"/>
    <w:rsid w:val="00BB5795"/>
    <w:rsid w:val="00BC0B7C"/>
    <w:rsid w:val="00BC0D33"/>
    <w:rsid w:val="00BC0E8E"/>
    <w:rsid w:val="00BC37A5"/>
    <w:rsid w:val="00BC3E7D"/>
    <w:rsid w:val="00BC42ED"/>
    <w:rsid w:val="00BC4EF1"/>
    <w:rsid w:val="00BC5755"/>
    <w:rsid w:val="00BC67CD"/>
    <w:rsid w:val="00BC6F89"/>
    <w:rsid w:val="00BC7FDA"/>
    <w:rsid w:val="00BD138C"/>
    <w:rsid w:val="00BD3756"/>
    <w:rsid w:val="00BD37E9"/>
    <w:rsid w:val="00BD47C2"/>
    <w:rsid w:val="00BD4C3F"/>
    <w:rsid w:val="00BD5135"/>
    <w:rsid w:val="00BD52AC"/>
    <w:rsid w:val="00BD6125"/>
    <w:rsid w:val="00BD6BFC"/>
    <w:rsid w:val="00BD6DCA"/>
    <w:rsid w:val="00BE16EB"/>
    <w:rsid w:val="00BE2D2C"/>
    <w:rsid w:val="00BE309F"/>
    <w:rsid w:val="00BE31D2"/>
    <w:rsid w:val="00BE3EDF"/>
    <w:rsid w:val="00BE41CF"/>
    <w:rsid w:val="00BE53E4"/>
    <w:rsid w:val="00BE6817"/>
    <w:rsid w:val="00BE68EA"/>
    <w:rsid w:val="00BE765D"/>
    <w:rsid w:val="00BF07D6"/>
    <w:rsid w:val="00BF081C"/>
    <w:rsid w:val="00BF0A8D"/>
    <w:rsid w:val="00BF1CF0"/>
    <w:rsid w:val="00BF2496"/>
    <w:rsid w:val="00BF2FCC"/>
    <w:rsid w:val="00BF5458"/>
    <w:rsid w:val="00BF7AE7"/>
    <w:rsid w:val="00C00961"/>
    <w:rsid w:val="00C01A05"/>
    <w:rsid w:val="00C0220A"/>
    <w:rsid w:val="00C0263D"/>
    <w:rsid w:val="00C02991"/>
    <w:rsid w:val="00C0495B"/>
    <w:rsid w:val="00C04C93"/>
    <w:rsid w:val="00C05FC9"/>
    <w:rsid w:val="00C06F34"/>
    <w:rsid w:val="00C10156"/>
    <w:rsid w:val="00C102BB"/>
    <w:rsid w:val="00C10B52"/>
    <w:rsid w:val="00C10B8F"/>
    <w:rsid w:val="00C13305"/>
    <w:rsid w:val="00C1405C"/>
    <w:rsid w:val="00C14601"/>
    <w:rsid w:val="00C148AD"/>
    <w:rsid w:val="00C15297"/>
    <w:rsid w:val="00C16159"/>
    <w:rsid w:val="00C174D9"/>
    <w:rsid w:val="00C22C61"/>
    <w:rsid w:val="00C2418E"/>
    <w:rsid w:val="00C247C8"/>
    <w:rsid w:val="00C24F1E"/>
    <w:rsid w:val="00C26DFD"/>
    <w:rsid w:val="00C3293D"/>
    <w:rsid w:val="00C3395F"/>
    <w:rsid w:val="00C358B9"/>
    <w:rsid w:val="00C36999"/>
    <w:rsid w:val="00C37612"/>
    <w:rsid w:val="00C40666"/>
    <w:rsid w:val="00C44D40"/>
    <w:rsid w:val="00C45770"/>
    <w:rsid w:val="00C46036"/>
    <w:rsid w:val="00C4640E"/>
    <w:rsid w:val="00C4713C"/>
    <w:rsid w:val="00C476A2"/>
    <w:rsid w:val="00C523B4"/>
    <w:rsid w:val="00C523F6"/>
    <w:rsid w:val="00C524BD"/>
    <w:rsid w:val="00C524FF"/>
    <w:rsid w:val="00C53486"/>
    <w:rsid w:val="00C54D39"/>
    <w:rsid w:val="00C561BB"/>
    <w:rsid w:val="00C57474"/>
    <w:rsid w:val="00C57708"/>
    <w:rsid w:val="00C62E6D"/>
    <w:rsid w:val="00C63361"/>
    <w:rsid w:val="00C66973"/>
    <w:rsid w:val="00C66AB2"/>
    <w:rsid w:val="00C66EFB"/>
    <w:rsid w:val="00C70901"/>
    <w:rsid w:val="00C77418"/>
    <w:rsid w:val="00C779B6"/>
    <w:rsid w:val="00C804E7"/>
    <w:rsid w:val="00C816E1"/>
    <w:rsid w:val="00C82761"/>
    <w:rsid w:val="00C83829"/>
    <w:rsid w:val="00C86037"/>
    <w:rsid w:val="00C87F10"/>
    <w:rsid w:val="00C9012B"/>
    <w:rsid w:val="00C9066E"/>
    <w:rsid w:val="00C90A5E"/>
    <w:rsid w:val="00C91D4F"/>
    <w:rsid w:val="00C922A7"/>
    <w:rsid w:val="00C9270F"/>
    <w:rsid w:val="00C9298C"/>
    <w:rsid w:val="00C9388F"/>
    <w:rsid w:val="00C95068"/>
    <w:rsid w:val="00C95332"/>
    <w:rsid w:val="00C9585B"/>
    <w:rsid w:val="00C9595C"/>
    <w:rsid w:val="00CA204D"/>
    <w:rsid w:val="00CA20D6"/>
    <w:rsid w:val="00CA2BB4"/>
    <w:rsid w:val="00CA2F04"/>
    <w:rsid w:val="00CA4320"/>
    <w:rsid w:val="00CA5418"/>
    <w:rsid w:val="00CA55DB"/>
    <w:rsid w:val="00CA5B67"/>
    <w:rsid w:val="00CA5DF6"/>
    <w:rsid w:val="00CA69D8"/>
    <w:rsid w:val="00CB013A"/>
    <w:rsid w:val="00CB1027"/>
    <w:rsid w:val="00CB3572"/>
    <w:rsid w:val="00CB3742"/>
    <w:rsid w:val="00CB3A6C"/>
    <w:rsid w:val="00CB3EDC"/>
    <w:rsid w:val="00CB46C2"/>
    <w:rsid w:val="00CB4B61"/>
    <w:rsid w:val="00CB5206"/>
    <w:rsid w:val="00CB55C4"/>
    <w:rsid w:val="00CB59FD"/>
    <w:rsid w:val="00CB69A2"/>
    <w:rsid w:val="00CB6CB4"/>
    <w:rsid w:val="00CB7CD5"/>
    <w:rsid w:val="00CC1037"/>
    <w:rsid w:val="00CC1795"/>
    <w:rsid w:val="00CC197B"/>
    <w:rsid w:val="00CC21F9"/>
    <w:rsid w:val="00CC2857"/>
    <w:rsid w:val="00CD0064"/>
    <w:rsid w:val="00CD0446"/>
    <w:rsid w:val="00CD084E"/>
    <w:rsid w:val="00CD0CDD"/>
    <w:rsid w:val="00CD15AF"/>
    <w:rsid w:val="00CD2539"/>
    <w:rsid w:val="00CD35BD"/>
    <w:rsid w:val="00CD3B67"/>
    <w:rsid w:val="00CD4B4B"/>
    <w:rsid w:val="00CD5BEA"/>
    <w:rsid w:val="00CE0808"/>
    <w:rsid w:val="00CE12EF"/>
    <w:rsid w:val="00CE1BED"/>
    <w:rsid w:val="00CE1F38"/>
    <w:rsid w:val="00CE43D9"/>
    <w:rsid w:val="00CE6722"/>
    <w:rsid w:val="00CE6CA8"/>
    <w:rsid w:val="00CE70FC"/>
    <w:rsid w:val="00CE75C6"/>
    <w:rsid w:val="00CE7F14"/>
    <w:rsid w:val="00CF0E5B"/>
    <w:rsid w:val="00CF1402"/>
    <w:rsid w:val="00CF163C"/>
    <w:rsid w:val="00CF2A57"/>
    <w:rsid w:val="00CF3904"/>
    <w:rsid w:val="00CF405E"/>
    <w:rsid w:val="00CF612D"/>
    <w:rsid w:val="00CF6261"/>
    <w:rsid w:val="00D0042C"/>
    <w:rsid w:val="00D0244D"/>
    <w:rsid w:val="00D02EB4"/>
    <w:rsid w:val="00D03D03"/>
    <w:rsid w:val="00D03D21"/>
    <w:rsid w:val="00D04493"/>
    <w:rsid w:val="00D04BF3"/>
    <w:rsid w:val="00D05CFD"/>
    <w:rsid w:val="00D075B8"/>
    <w:rsid w:val="00D10378"/>
    <w:rsid w:val="00D164F3"/>
    <w:rsid w:val="00D20D42"/>
    <w:rsid w:val="00D21C15"/>
    <w:rsid w:val="00D22944"/>
    <w:rsid w:val="00D23452"/>
    <w:rsid w:val="00D24EA6"/>
    <w:rsid w:val="00D26B6A"/>
    <w:rsid w:val="00D26C85"/>
    <w:rsid w:val="00D27063"/>
    <w:rsid w:val="00D3112F"/>
    <w:rsid w:val="00D32E6B"/>
    <w:rsid w:val="00D33FE2"/>
    <w:rsid w:val="00D35C4B"/>
    <w:rsid w:val="00D36EF0"/>
    <w:rsid w:val="00D3726A"/>
    <w:rsid w:val="00D41A93"/>
    <w:rsid w:val="00D42396"/>
    <w:rsid w:val="00D43AA6"/>
    <w:rsid w:val="00D43C45"/>
    <w:rsid w:val="00D44A3C"/>
    <w:rsid w:val="00D4547B"/>
    <w:rsid w:val="00D4678F"/>
    <w:rsid w:val="00D46933"/>
    <w:rsid w:val="00D47887"/>
    <w:rsid w:val="00D5082D"/>
    <w:rsid w:val="00D50C79"/>
    <w:rsid w:val="00D50DC5"/>
    <w:rsid w:val="00D52302"/>
    <w:rsid w:val="00D54787"/>
    <w:rsid w:val="00D56554"/>
    <w:rsid w:val="00D570DF"/>
    <w:rsid w:val="00D57AD5"/>
    <w:rsid w:val="00D627B7"/>
    <w:rsid w:val="00D62B38"/>
    <w:rsid w:val="00D633C5"/>
    <w:rsid w:val="00D639FC"/>
    <w:rsid w:val="00D645F3"/>
    <w:rsid w:val="00D64C55"/>
    <w:rsid w:val="00D67C0D"/>
    <w:rsid w:val="00D715D6"/>
    <w:rsid w:val="00D731EC"/>
    <w:rsid w:val="00D742C7"/>
    <w:rsid w:val="00D743A3"/>
    <w:rsid w:val="00D74EB1"/>
    <w:rsid w:val="00D762B3"/>
    <w:rsid w:val="00D77AE7"/>
    <w:rsid w:val="00D80564"/>
    <w:rsid w:val="00D83E15"/>
    <w:rsid w:val="00D90CB0"/>
    <w:rsid w:val="00D9177A"/>
    <w:rsid w:val="00D9195E"/>
    <w:rsid w:val="00D91ADA"/>
    <w:rsid w:val="00D91C79"/>
    <w:rsid w:val="00D922F6"/>
    <w:rsid w:val="00D92DEB"/>
    <w:rsid w:val="00D92F63"/>
    <w:rsid w:val="00D941A8"/>
    <w:rsid w:val="00D948A0"/>
    <w:rsid w:val="00D96EA2"/>
    <w:rsid w:val="00DA2287"/>
    <w:rsid w:val="00DA3162"/>
    <w:rsid w:val="00DA3316"/>
    <w:rsid w:val="00DA4AF0"/>
    <w:rsid w:val="00DA50D8"/>
    <w:rsid w:val="00DA53B0"/>
    <w:rsid w:val="00DA6240"/>
    <w:rsid w:val="00DA70B7"/>
    <w:rsid w:val="00DA7307"/>
    <w:rsid w:val="00DA76DB"/>
    <w:rsid w:val="00DA7D96"/>
    <w:rsid w:val="00DB0567"/>
    <w:rsid w:val="00DB0C16"/>
    <w:rsid w:val="00DB22FA"/>
    <w:rsid w:val="00DB2E84"/>
    <w:rsid w:val="00DB30B8"/>
    <w:rsid w:val="00DB3FC1"/>
    <w:rsid w:val="00DB51E4"/>
    <w:rsid w:val="00DB525D"/>
    <w:rsid w:val="00DB75C9"/>
    <w:rsid w:val="00DC1148"/>
    <w:rsid w:val="00DC18A8"/>
    <w:rsid w:val="00DC1912"/>
    <w:rsid w:val="00DC29C2"/>
    <w:rsid w:val="00DC402D"/>
    <w:rsid w:val="00DC4207"/>
    <w:rsid w:val="00DC50A6"/>
    <w:rsid w:val="00DC622A"/>
    <w:rsid w:val="00DC66A0"/>
    <w:rsid w:val="00DC7FC3"/>
    <w:rsid w:val="00DD1CB2"/>
    <w:rsid w:val="00DD1DB6"/>
    <w:rsid w:val="00DD2169"/>
    <w:rsid w:val="00DD23CD"/>
    <w:rsid w:val="00DD3B7C"/>
    <w:rsid w:val="00DD3C5B"/>
    <w:rsid w:val="00DD4EC3"/>
    <w:rsid w:val="00DD5CDF"/>
    <w:rsid w:val="00DD6ED8"/>
    <w:rsid w:val="00DD6F45"/>
    <w:rsid w:val="00DD7162"/>
    <w:rsid w:val="00DD7549"/>
    <w:rsid w:val="00DD7E01"/>
    <w:rsid w:val="00DE0B74"/>
    <w:rsid w:val="00DE1038"/>
    <w:rsid w:val="00DE2522"/>
    <w:rsid w:val="00DE34E7"/>
    <w:rsid w:val="00DE518F"/>
    <w:rsid w:val="00DE61C7"/>
    <w:rsid w:val="00DE71E4"/>
    <w:rsid w:val="00DE7538"/>
    <w:rsid w:val="00DF20CE"/>
    <w:rsid w:val="00DF2258"/>
    <w:rsid w:val="00DF2357"/>
    <w:rsid w:val="00DF27AF"/>
    <w:rsid w:val="00DF32C7"/>
    <w:rsid w:val="00DF5C5C"/>
    <w:rsid w:val="00DF7EB1"/>
    <w:rsid w:val="00E00248"/>
    <w:rsid w:val="00E003C6"/>
    <w:rsid w:val="00E0153D"/>
    <w:rsid w:val="00E016A3"/>
    <w:rsid w:val="00E018C2"/>
    <w:rsid w:val="00E018CB"/>
    <w:rsid w:val="00E01DFA"/>
    <w:rsid w:val="00E05004"/>
    <w:rsid w:val="00E0501A"/>
    <w:rsid w:val="00E0504F"/>
    <w:rsid w:val="00E064BE"/>
    <w:rsid w:val="00E07101"/>
    <w:rsid w:val="00E0763A"/>
    <w:rsid w:val="00E076EF"/>
    <w:rsid w:val="00E14B20"/>
    <w:rsid w:val="00E15288"/>
    <w:rsid w:val="00E15F26"/>
    <w:rsid w:val="00E17E78"/>
    <w:rsid w:val="00E17EAC"/>
    <w:rsid w:val="00E20972"/>
    <w:rsid w:val="00E21C7C"/>
    <w:rsid w:val="00E21DEB"/>
    <w:rsid w:val="00E229D9"/>
    <w:rsid w:val="00E22F72"/>
    <w:rsid w:val="00E24E9B"/>
    <w:rsid w:val="00E27402"/>
    <w:rsid w:val="00E27F06"/>
    <w:rsid w:val="00E30405"/>
    <w:rsid w:val="00E315FF"/>
    <w:rsid w:val="00E32B80"/>
    <w:rsid w:val="00E336E4"/>
    <w:rsid w:val="00E340C2"/>
    <w:rsid w:val="00E37822"/>
    <w:rsid w:val="00E41521"/>
    <w:rsid w:val="00E4178B"/>
    <w:rsid w:val="00E41812"/>
    <w:rsid w:val="00E41936"/>
    <w:rsid w:val="00E42201"/>
    <w:rsid w:val="00E42928"/>
    <w:rsid w:val="00E43AB7"/>
    <w:rsid w:val="00E45A4E"/>
    <w:rsid w:val="00E46366"/>
    <w:rsid w:val="00E4793F"/>
    <w:rsid w:val="00E4796F"/>
    <w:rsid w:val="00E47BF4"/>
    <w:rsid w:val="00E51603"/>
    <w:rsid w:val="00E52047"/>
    <w:rsid w:val="00E52476"/>
    <w:rsid w:val="00E52BE4"/>
    <w:rsid w:val="00E54B52"/>
    <w:rsid w:val="00E552F4"/>
    <w:rsid w:val="00E56330"/>
    <w:rsid w:val="00E57D43"/>
    <w:rsid w:val="00E57D6D"/>
    <w:rsid w:val="00E6021B"/>
    <w:rsid w:val="00E60C6B"/>
    <w:rsid w:val="00E62005"/>
    <w:rsid w:val="00E6237D"/>
    <w:rsid w:val="00E62C76"/>
    <w:rsid w:val="00E64517"/>
    <w:rsid w:val="00E653B9"/>
    <w:rsid w:val="00E65730"/>
    <w:rsid w:val="00E66E28"/>
    <w:rsid w:val="00E6735E"/>
    <w:rsid w:val="00E673DA"/>
    <w:rsid w:val="00E71437"/>
    <w:rsid w:val="00E7378C"/>
    <w:rsid w:val="00E73D75"/>
    <w:rsid w:val="00E76705"/>
    <w:rsid w:val="00E76BBA"/>
    <w:rsid w:val="00E7704D"/>
    <w:rsid w:val="00E77A4F"/>
    <w:rsid w:val="00E80048"/>
    <w:rsid w:val="00E8075F"/>
    <w:rsid w:val="00E80B03"/>
    <w:rsid w:val="00E811E0"/>
    <w:rsid w:val="00E81FAE"/>
    <w:rsid w:val="00E82514"/>
    <w:rsid w:val="00E82C6C"/>
    <w:rsid w:val="00E83856"/>
    <w:rsid w:val="00E85000"/>
    <w:rsid w:val="00E8506C"/>
    <w:rsid w:val="00E851C3"/>
    <w:rsid w:val="00E8542E"/>
    <w:rsid w:val="00E8666D"/>
    <w:rsid w:val="00E86EE5"/>
    <w:rsid w:val="00E87D87"/>
    <w:rsid w:val="00E87E5A"/>
    <w:rsid w:val="00E92E4F"/>
    <w:rsid w:val="00E9353D"/>
    <w:rsid w:val="00E971A6"/>
    <w:rsid w:val="00EA09E5"/>
    <w:rsid w:val="00EA0D41"/>
    <w:rsid w:val="00EA1AD0"/>
    <w:rsid w:val="00EA219A"/>
    <w:rsid w:val="00EA25BB"/>
    <w:rsid w:val="00EA2E0D"/>
    <w:rsid w:val="00EA4203"/>
    <w:rsid w:val="00EA59AE"/>
    <w:rsid w:val="00EA62BD"/>
    <w:rsid w:val="00EA75D6"/>
    <w:rsid w:val="00EB1122"/>
    <w:rsid w:val="00EB18B9"/>
    <w:rsid w:val="00EB25C5"/>
    <w:rsid w:val="00EB2CA3"/>
    <w:rsid w:val="00EB3531"/>
    <w:rsid w:val="00EB4A9E"/>
    <w:rsid w:val="00EB6E89"/>
    <w:rsid w:val="00EB71E3"/>
    <w:rsid w:val="00EB766D"/>
    <w:rsid w:val="00EB79F9"/>
    <w:rsid w:val="00EC1980"/>
    <w:rsid w:val="00EC2B12"/>
    <w:rsid w:val="00EC3112"/>
    <w:rsid w:val="00EC3660"/>
    <w:rsid w:val="00EC3D61"/>
    <w:rsid w:val="00EC4109"/>
    <w:rsid w:val="00EC4840"/>
    <w:rsid w:val="00EC49A7"/>
    <w:rsid w:val="00EC7705"/>
    <w:rsid w:val="00ED1647"/>
    <w:rsid w:val="00ED26B1"/>
    <w:rsid w:val="00ED2C4C"/>
    <w:rsid w:val="00ED5AD2"/>
    <w:rsid w:val="00ED5FA2"/>
    <w:rsid w:val="00EE0871"/>
    <w:rsid w:val="00EE1248"/>
    <w:rsid w:val="00EE1CA3"/>
    <w:rsid w:val="00EE2A3A"/>
    <w:rsid w:val="00EE40D1"/>
    <w:rsid w:val="00EE423D"/>
    <w:rsid w:val="00EE5326"/>
    <w:rsid w:val="00EE5C4B"/>
    <w:rsid w:val="00EE6DE3"/>
    <w:rsid w:val="00EE7A7A"/>
    <w:rsid w:val="00EF22F8"/>
    <w:rsid w:val="00EF3170"/>
    <w:rsid w:val="00EF49E6"/>
    <w:rsid w:val="00EF66A2"/>
    <w:rsid w:val="00EF70DF"/>
    <w:rsid w:val="00EF76F0"/>
    <w:rsid w:val="00EF7B7A"/>
    <w:rsid w:val="00F03BF0"/>
    <w:rsid w:val="00F03E52"/>
    <w:rsid w:val="00F04999"/>
    <w:rsid w:val="00F04BCF"/>
    <w:rsid w:val="00F0532B"/>
    <w:rsid w:val="00F05923"/>
    <w:rsid w:val="00F06F1D"/>
    <w:rsid w:val="00F07080"/>
    <w:rsid w:val="00F1031E"/>
    <w:rsid w:val="00F108A4"/>
    <w:rsid w:val="00F10E76"/>
    <w:rsid w:val="00F113FA"/>
    <w:rsid w:val="00F124D8"/>
    <w:rsid w:val="00F13704"/>
    <w:rsid w:val="00F13822"/>
    <w:rsid w:val="00F15B88"/>
    <w:rsid w:val="00F1660F"/>
    <w:rsid w:val="00F172FB"/>
    <w:rsid w:val="00F20B25"/>
    <w:rsid w:val="00F22C61"/>
    <w:rsid w:val="00F22DA3"/>
    <w:rsid w:val="00F23D03"/>
    <w:rsid w:val="00F265AE"/>
    <w:rsid w:val="00F26E97"/>
    <w:rsid w:val="00F307D0"/>
    <w:rsid w:val="00F31AC3"/>
    <w:rsid w:val="00F322DF"/>
    <w:rsid w:val="00F329E3"/>
    <w:rsid w:val="00F346E2"/>
    <w:rsid w:val="00F34D50"/>
    <w:rsid w:val="00F3556F"/>
    <w:rsid w:val="00F35699"/>
    <w:rsid w:val="00F367D3"/>
    <w:rsid w:val="00F36E18"/>
    <w:rsid w:val="00F379DB"/>
    <w:rsid w:val="00F4171A"/>
    <w:rsid w:val="00F428B2"/>
    <w:rsid w:val="00F4308A"/>
    <w:rsid w:val="00F452E4"/>
    <w:rsid w:val="00F4667E"/>
    <w:rsid w:val="00F50A57"/>
    <w:rsid w:val="00F50D3B"/>
    <w:rsid w:val="00F51AE6"/>
    <w:rsid w:val="00F51F80"/>
    <w:rsid w:val="00F52455"/>
    <w:rsid w:val="00F52642"/>
    <w:rsid w:val="00F5305E"/>
    <w:rsid w:val="00F5557C"/>
    <w:rsid w:val="00F558C8"/>
    <w:rsid w:val="00F55D2D"/>
    <w:rsid w:val="00F57366"/>
    <w:rsid w:val="00F575C2"/>
    <w:rsid w:val="00F6061F"/>
    <w:rsid w:val="00F62B66"/>
    <w:rsid w:val="00F62DD4"/>
    <w:rsid w:val="00F6331D"/>
    <w:rsid w:val="00F6375F"/>
    <w:rsid w:val="00F63BED"/>
    <w:rsid w:val="00F64245"/>
    <w:rsid w:val="00F66EB0"/>
    <w:rsid w:val="00F70F3B"/>
    <w:rsid w:val="00F71096"/>
    <w:rsid w:val="00F71396"/>
    <w:rsid w:val="00F7146C"/>
    <w:rsid w:val="00F73E21"/>
    <w:rsid w:val="00F74F92"/>
    <w:rsid w:val="00F76BEA"/>
    <w:rsid w:val="00F82662"/>
    <w:rsid w:val="00F83EB0"/>
    <w:rsid w:val="00F843FC"/>
    <w:rsid w:val="00F847D3"/>
    <w:rsid w:val="00F84B1E"/>
    <w:rsid w:val="00F908CF"/>
    <w:rsid w:val="00F91601"/>
    <w:rsid w:val="00F9514A"/>
    <w:rsid w:val="00F95CCA"/>
    <w:rsid w:val="00F96888"/>
    <w:rsid w:val="00F96A99"/>
    <w:rsid w:val="00F9727B"/>
    <w:rsid w:val="00F97F80"/>
    <w:rsid w:val="00FA1685"/>
    <w:rsid w:val="00FA1D49"/>
    <w:rsid w:val="00FA2636"/>
    <w:rsid w:val="00FA33A3"/>
    <w:rsid w:val="00FA4E11"/>
    <w:rsid w:val="00FA57E0"/>
    <w:rsid w:val="00FA746A"/>
    <w:rsid w:val="00FB0CE8"/>
    <w:rsid w:val="00FB1A9B"/>
    <w:rsid w:val="00FB1B24"/>
    <w:rsid w:val="00FB2551"/>
    <w:rsid w:val="00FB509D"/>
    <w:rsid w:val="00FB6550"/>
    <w:rsid w:val="00FB675A"/>
    <w:rsid w:val="00FB7702"/>
    <w:rsid w:val="00FB7C25"/>
    <w:rsid w:val="00FC2F95"/>
    <w:rsid w:val="00FC3070"/>
    <w:rsid w:val="00FC326C"/>
    <w:rsid w:val="00FC3572"/>
    <w:rsid w:val="00FC4AA4"/>
    <w:rsid w:val="00FC554F"/>
    <w:rsid w:val="00FC6083"/>
    <w:rsid w:val="00FC73EA"/>
    <w:rsid w:val="00FD22AF"/>
    <w:rsid w:val="00FD27BB"/>
    <w:rsid w:val="00FD42DD"/>
    <w:rsid w:val="00FD613B"/>
    <w:rsid w:val="00FD6CC5"/>
    <w:rsid w:val="00FD7E5B"/>
    <w:rsid w:val="00FE09E9"/>
    <w:rsid w:val="00FE2060"/>
    <w:rsid w:val="00FE25AE"/>
    <w:rsid w:val="00FE2E15"/>
    <w:rsid w:val="00FE38FF"/>
    <w:rsid w:val="00FE5A14"/>
    <w:rsid w:val="00FE5E83"/>
    <w:rsid w:val="00FE75B8"/>
    <w:rsid w:val="00FE76B9"/>
    <w:rsid w:val="00FE7ECE"/>
    <w:rsid w:val="00FF009C"/>
    <w:rsid w:val="00FF0652"/>
    <w:rsid w:val="00FF07E1"/>
    <w:rsid w:val="00FF0840"/>
    <w:rsid w:val="00FF1872"/>
    <w:rsid w:val="00FF534D"/>
    <w:rsid w:val="00FF546C"/>
    <w:rsid w:val="4E994CD5"/>
    <w:rsid w:val="51B62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A6390"/>
  <w15:chartTrackingRefBased/>
  <w15:docId w15:val="{CA4383BA-E199-4CE5-A3EE-8A58EF3D2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HK"/>
    </w:rPr>
  </w:style>
  <w:style w:type="paragraph" w:styleId="Heading1">
    <w:name w:val="heading 1"/>
    <w:basedOn w:val="Normal"/>
    <w:next w:val="Normal"/>
    <w:link w:val="Heading1Char"/>
    <w:uiPriority w:val="9"/>
    <w:qFormat/>
    <w:rsid w:val="00E6735E"/>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link w:val="Heading2Char"/>
    <w:uiPriority w:val="9"/>
    <w:qFormat/>
    <w:rsid w:val="000C1F4C"/>
    <w:pPr>
      <w:tabs>
        <w:tab w:val="num" w:pos="180"/>
      </w:tabs>
      <w:spacing w:after="240" w:line="240" w:lineRule="auto"/>
      <w:ind w:left="180" w:firstLine="720"/>
      <w:outlineLvl w:val="1"/>
    </w:pPr>
    <w:rPr>
      <w:rFonts w:ascii="Times New Roman" w:eastAsia="宋体" w:hAnsi="Times New Roman" w:cs="Times New Roman"/>
      <w:sz w:val="24"/>
      <w:szCs w:val="20"/>
      <w:lang w:eastAsia="en-US"/>
    </w:rPr>
  </w:style>
  <w:style w:type="paragraph" w:styleId="Heading3">
    <w:name w:val="heading 3"/>
    <w:basedOn w:val="Normal"/>
    <w:link w:val="Heading3Char"/>
    <w:uiPriority w:val="9"/>
    <w:qFormat/>
    <w:rsid w:val="00F4171A"/>
    <w:pPr>
      <w:tabs>
        <w:tab w:val="num" w:pos="0"/>
      </w:tabs>
      <w:spacing w:before="240" w:after="240" w:line="240" w:lineRule="auto"/>
      <w:ind w:firstLine="864"/>
      <w:outlineLvl w:val="2"/>
    </w:pPr>
    <w:rPr>
      <w:rFonts w:ascii="Times New Roman" w:eastAsia="宋体" w:hAnsi="Times New Roman" w:cs="Times New Roman"/>
      <w:sz w:val="24"/>
      <w:szCs w:val="20"/>
      <w:lang w:eastAsia="en-US"/>
    </w:rPr>
  </w:style>
  <w:style w:type="paragraph" w:styleId="Heading4">
    <w:name w:val="heading 4"/>
    <w:basedOn w:val="Normal"/>
    <w:link w:val="Heading4Char"/>
    <w:uiPriority w:val="9"/>
    <w:qFormat/>
    <w:rsid w:val="00F4171A"/>
    <w:pPr>
      <w:tabs>
        <w:tab w:val="num" w:pos="0"/>
      </w:tabs>
      <w:spacing w:after="240" w:line="240" w:lineRule="auto"/>
      <w:ind w:firstLine="864"/>
      <w:outlineLvl w:val="3"/>
    </w:pPr>
    <w:rPr>
      <w:rFonts w:ascii="Times New Roman" w:eastAsia="宋体" w:hAnsi="Times New Roman" w:cs="Times New Roman"/>
      <w:sz w:val="24"/>
      <w:szCs w:val="20"/>
      <w:lang w:eastAsia="en-US"/>
    </w:rPr>
  </w:style>
  <w:style w:type="paragraph" w:styleId="Heading5">
    <w:name w:val="heading 5"/>
    <w:basedOn w:val="Normal"/>
    <w:link w:val="Heading5Char"/>
    <w:uiPriority w:val="9"/>
    <w:qFormat/>
    <w:rsid w:val="00F4171A"/>
    <w:pPr>
      <w:tabs>
        <w:tab w:val="num" w:pos="-90"/>
      </w:tabs>
      <w:spacing w:before="120" w:after="120" w:line="240" w:lineRule="auto"/>
      <w:ind w:firstLine="864"/>
      <w:outlineLvl w:val="4"/>
    </w:pPr>
    <w:rPr>
      <w:rFonts w:ascii="Times New Roman" w:eastAsia="宋体" w:hAnsi="Times New Roman" w:cs="Times New Roman"/>
      <w:sz w:val="24"/>
      <w:szCs w:val="20"/>
      <w:lang w:eastAsia="en-US"/>
    </w:rPr>
  </w:style>
  <w:style w:type="paragraph" w:styleId="Heading6">
    <w:name w:val="heading 6"/>
    <w:basedOn w:val="Normal"/>
    <w:link w:val="Heading6Char"/>
    <w:uiPriority w:val="9"/>
    <w:qFormat/>
    <w:rsid w:val="00F4171A"/>
    <w:pPr>
      <w:tabs>
        <w:tab w:val="num" w:pos="0"/>
      </w:tabs>
      <w:spacing w:after="240" w:line="240" w:lineRule="auto"/>
      <w:ind w:left="360" w:firstLine="360"/>
      <w:outlineLvl w:val="5"/>
    </w:pPr>
    <w:rPr>
      <w:rFonts w:ascii="Times New Roman" w:eastAsia="宋体" w:hAnsi="Times New Roman" w:cs="Times New Roman"/>
      <w:sz w:val="24"/>
      <w:szCs w:val="20"/>
      <w:lang w:eastAsia="en-US"/>
    </w:rPr>
  </w:style>
  <w:style w:type="paragraph" w:styleId="Heading7">
    <w:name w:val="heading 7"/>
    <w:basedOn w:val="Normal"/>
    <w:link w:val="Heading7Char"/>
    <w:uiPriority w:val="9"/>
    <w:qFormat/>
    <w:rsid w:val="00F4171A"/>
    <w:pPr>
      <w:spacing w:after="240" w:line="240" w:lineRule="auto"/>
      <w:outlineLvl w:val="6"/>
    </w:pPr>
    <w:rPr>
      <w:rFonts w:ascii="Times New Roman" w:eastAsia="宋体" w:hAnsi="Times New Roman" w:cs="Times New Roman"/>
      <w:sz w:val="24"/>
      <w:szCs w:val="20"/>
      <w:lang w:eastAsia="en-US"/>
    </w:rPr>
  </w:style>
  <w:style w:type="paragraph" w:styleId="Heading8">
    <w:name w:val="heading 8"/>
    <w:basedOn w:val="Normal"/>
    <w:link w:val="Heading8Char"/>
    <w:uiPriority w:val="9"/>
    <w:qFormat/>
    <w:rsid w:val="00F4171A"/>
    <w:pPr>
      <w:spacing w:after="240" w:line="240" w:lineRule="auto"/>
      <w:outlineLvl w:val="7"/>
    </w:pPr>
    <w:rPr>
      <w:rFonts w:ascii="Times New Roman" w:eastAsia="宋体" w:hAnsi="Times New Roman" w:cs="Times New Roman"/>
      <w:sz w:val="24"/>
      <w:szCs w:val="20"/>
      <w:lang w:eastAsia="en-US"/>
    </w:rPr>
  </w:style>
  <w:style w:type="paragraph" w:styleId="Heading9">
    <w:name w:val="heading 9"/>
    <w:basedOn w:val="Normal"/>
    <w:link w:val="Heading9Char"/>
    <w:uiPriority w:val="9"/>
    <w:qFormat/>
    <w:rsid w:val="00F4171A"/>
    <w:pPr>
      <w:spacing w:after="240" w:line="240" w:lineRule="auto"/>
      <w:outlineLvl w:val="8"/>
    </w:pPr>
    <w:rPr>
      <w:rFonts w:ascii="Times New Roman" w:eastAsia="宋体"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35E"/>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0C1F4C"/>
    <w:rPr>
      <w:rFonts w:ascii="Times New Roman" w:eastAsia="宋体" w:hAnsi="Times New Roman" w:cs="Times New Roman"/>
      <w:sz w:val="24"/>
      <w:szCs w:val="20"/>
      <w:lang w:eastAsia="en-US"/>
    </w:rPr>
  </w:style>
  <w:style w:type="character" w:customStyle="1" w:styleId="Heading3Char">
    <w:name w:val="Heading 3 Char"/>
    <w:basedOn w:val="DefaultParagraphFont"/>
    <w:link w:val="Heading3"/>
    <w:uiPriority w:val="9"/>
    <w:rsid w:val="00F4171A"/>
    <w:rPr>
      <w:rFonts w:ascii="Times New Roman" w:eastAsia="宋体" w:hAnsi="Times New Roman" w:cs="Times New Roman"/>
      <w:sz w:val="24"/>
      <w:szCs w:val="20"/>
      <w:lang w:eastAsia="en-US"/>
    </w:rPr>
  </w:style>
  <w:style w:type="character" w:customStyle="1" w:styleId="Heading4Char">
    <w:name w:val="Heading 4 Char"/>
    <w:basedOn w:val="DefaultParagraphFont"/>
    <w:link w:val="Heading4"/>
    <w:uiPriority w:val="9"/>
    <w:rsid w:val="00F4171A"/>
    <w:rPr>
      <w:rFonts w:ascii="Times New Roman" w:eastAsia="宋体" w:hAnsi="Times New Roman" w:cs="Times New Roman"/>
      <w:sz w:val="24"/>
      <w:szCs w:val="20"/>
      <w:lang w:eastAsia="en-US"/>
    </w:rPr>
  </w:style>
  <w:style w:type="character" w:customStyle="1" w:styleId="Heading5Char">
    <w:name w:val="Heading 5 Char"/>
    <w:basedOn w:val="DefaultParagraphFont"/>
    <w:link w:val="Heading5"/>
    <w:uiPriority w:val="9"/>
    <w:rsid w:val="00F4171A"/>
    <w:rPr>
      <w:rFonts w:ascii="Times New Roman" w:eastAsia="宋体" w:hAnsi="Times New Roman" w:cs="Times New Roman"/>
      <w:sz w:val="24"/>
      <w:szCs w:val="20"/>
      <w:lang w:eastAsia="en-US"/>
    </w:rPr>
  </w:style>
  <w:style w:type="character" w:customStyle="1" w:styleId="Heading6Char">
    <w:name w:val="Heading 6 Char"/>
    <w:basedOn w:val="DefaultParagraphFont"/>
    <w:link w:val="Heading6"/>
    <w:uiPriority w:val="9"/>
    <w:rsid w:val="00F4171A"/>
    <w:rPr>
      <w:rFonts w:ascii="Times New Roman" w:eastAsia="宋体" w:hAnsi="Times New Roman" w:cs="Times New Roman"/>
      <w:sz w:val="24"/>
      <w:szCs w:val="20"/>
      <w:lang w:eastAsia="en-US"/>
    </w:rPr>
  </w:style>
  <w:style w:type="character" w:customStyle="1" w:styleId="Heading7Char">
    <w:name w:val="Heading 7 Char"/>
    <w:basedOn w:val="DefaultParagraphFont"/>
    <w:link w:val="Heading7"/>
    <w:uiPriority w:val="9"/>
    <w:rsid w:val="00F4171A"/>
    <w:rPr>
      <w:rFonts w:ascii="Times New Roman" w:eastAsia="宋体" w:hAnsi="Times New Roman" w:cs="Times New Roman"/>
      <w:sz w:val="24"/>
      <w:szCs w:val="20"/>
      <w:lang w:eastAsia="en-US"/>
    </w:rPr>
  </w:style>
  <w:style w:type="character" w:customStyle="1" w:styleId="Heading8Char">
    <w:name w:val="Heading 8 Char"/>
    <w:basedOn w:val="DefaultParagraphFont"/>
    <w:link w:val="Heading8"/>
    <w:uiPriority w:val="9"/>
    <w:rsid w:val="00F4171A"/>
    <w:rPr>
      <w:rFonts w:ascii="Times New Roman" w:eastAsia="宋体" w:hAnsi="Times New Roman" w:cs="Times New Roman"/>
      <w:sz w:val="24"/>
      <w:szCs w:val="20"/>
      <w:lang w:eastAsia="en-US"/>
    </w:rPr>
  </w:style>
  <w:style w:type="character" w:customStyle="1" w:styleId="Heading9Char">
    <w:name w:val="Heading 9 Char"/>
    <w:basedOn w:val="DefaultParagraphFont"/>
    <w:link w:val="Heading9"/>
    <w:uiPriority w:val="9"/>
    <w:rsid w:val="00F4171A"/>
    <w:rPr>
      <w:rFonts w:ascii="Times New Roman" w:eastAsia="宋体" w:hAnsi="Times New Roman" w:cs="Times New Roman"/>
      <w:sz w:val="24"/>
      <w:szCs w:val="20"/>
      <w:lang w:eastAsia="en-US"/>
    </w:rPr>
  </w:style>
  <w:style w:type="paragraph" w:styleId="ListParagraph">
    <w:name w:val="List Paragraph"/>
    <w:basedOn w:val="Normal"/>
    <w:uiPriority w:val="34"/>
    <w:qFormat/>
    <w:rsid w:val="00423DBE"/>
    <w:pPr>
      <w:ind w:left="720"/>
      <w:contextualSpacing/>
    </w:pPr>
  </w:style>
  <w:style w:type="paragraph" w:styleId="Header">
    <w:name w:val="header"/>
    <w:basedOn w:val="Normal"/>
    <w:link w:val="HeaderChar"/>
    <w:uiPriority w:val="99"/>
    <w:unhideWhenUsed/>
    <w:rsid w:val="00423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DBE"/>
  </w:style>
  <w:style w:type="paragraph" w:styleId="Footer">
    <w:name w:val="footer"/>
    <w:basedOn w:val="Normal"/>
    <w:link w:val="FooterChar"/>
    <w:uiPriority w:val="99"/>
    <w:unhideWhenUsed/>
    <w:rsid w:val="00423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DBE"/>
  </w:style>
  <w:style w:type="paragraph" w:styleId="TOCHeading">
    <w:name w:val="TOC Heading"/>
    <w:basedOn w:val="Heading1"/>
    <w:next w:val="Normal"/>
    <w:uiPriority w:val="39"/>
    <w:unhideWhenUsed/>
    <w:qFormat/>
    <w:rsid w:val="00C26DFD"/>
    <w:pPr>
      <w:outlineLvl w:val="9"/>
    </w:pPr>
    <w:rPr>
      <w:lang w:eastAsia="en-US"/>
    </w:rPr>
  </w:style>
  <w:style w:type="paragraph" w:styleId="TOC2">
    <w:name w:val="toc 2"/>
    <w:basedOn w:val="Normal"/>
    <w:next w:val="Normal"/>
    <w:autoRedefine/>
    <w:uiPriority w:val="39"/>
    <w:unhideWhenUsed/>
    <w:rsid w:val="00DE1038"/>
    <w:pPr>
      <w:tabs>
        <w:tab w:val="left" w:pos="880"/>
        <w:tab w:val="right" w:leader="dot" w:pos="9350"/>
      </w:tabs>
      <w:spacing w:after="240"/>
      <w:ind w:left="220"/>
    </w:pPr>
    <w:rPr>
      <w:rFonts w:cs="Times New Roman"/>
      <w:lang w:eastAsia="en-US"/>
    </w:rPr>
  </w:style>
  <w:style w:type="paragraph" w:styleId="TOC1">
    <w:name w:val="toc 1"/>
    <w:basedOn w:val="Normal"/>
    <w:next w:val="Normal"/>
    <w:autoRedefine/>
    <w:uiPriority w:val="39"/>
    <w:unhideWhenUsed/>
    <w:rsid w:val="00DE1038"/>
    <w:pPr>
      <w:tabs>
        <w:tab w:val="left" w:pos="720"/>
        <w:tab w:val="right" w:leader="dot" w:pos="9350"/>
      </w:tabs>
      <w:spacing w:after="240"/>
    </w:pPr>
    <w:rPr>
      <w:rFonts w:ascii="Times New Roman" w:hAnsi="Times New Roman" w:cs="Times New Roman"/>
      <w:noProof/>
      <w:color w:val="0033CC"/>
      <w:sz w:val="24"/>
      <w:szCs w:val="24"/>
      <w:lang w:eastAsia="en-US"/>
    </w:rPr>
  </w:style>
  <w:style w:type="paragraph" w:styleId="TOC3">
    <w:name w:val="toc 3"/>
    <w:basedOn w:val="Normal"/>
    <w:next w:val="Normal"/>
    <w:autoRedefine/>
    <w:uiPriority w:val="39"/>
    <w:unhideWhenUsed/>
    <w:rsid w:val="00C26DFD"/>
    <w:pPr>
      <w:spacing w:after="100"/>
      <w:ind w:left="440"/>
    </w:pPr>
    <w:rPr>
      <w:rFonts w:cs="Times New Roman"/>
      <w:lang w:eastAsia="en-US"/>
    </w:rPr>
  </w:style>
  <w:style w:type="paragraph" w:styleId="TOC4">
    <w:name w:val="toc 4"/>
    <w:basedOn w:val="Normal"/>
    <w:next w:val="Normal"/>
    <w:autoRedefine/>
    <w:uiPriority w:val="39"/>
    <w:unhideWhenUsed/>
    <w:rsid w:val="00C10156"/>
    <w:pPr>
      <w:spacing w:after="100"/>
      <w:ind w:left="660"/>
    </w:pPr>
  </w:style>
  <w:style w:type="paragraph" w:styleId="TOC5">
    <w:name w:val="toc 5"/>
    <w:basedOn w:val="Normal"/>
    <w:next w:val="Normal"/>
    <w:autoRedefine/>
    <w:uiPriority w:val="39"/>
    <w:unhideWhenUsed/>
    <w:rsid w:val="00C10156"/>
    <w:pPr>
      <w:spacing w:after="100"/>
      <w:ind w:left="880"/>
    </w:pPr>
  </w:style>
  <w:style w:type="paragraph" w:styleId="TOC6">
    <w:name w:val="toc 6"/>
    <w:basedOn w:val="Normal"/>
    <w:next w:val="Normal"/>
    <w:autoRedefine/>
    <w:uiPriority w:val="39"/>
    <w:unhideWhenUsed/>
    <w:rsid w:val="00C10156"/>
    <w:pPr>
      <w:spacing w:after="100"/>
      <w:ind w:left="1100"/>
    </w:pPr>
  </w:style>
  <w:style w:type="paragraph" w:styleId="TOC7">
    <w:name w:val="toc 7"/>
    <w:basedOn w:val="Normal"/>
    <w:next w:val="Normal"/>
    <w:autoRedefine/>
    <w:uiPriority w:val="39"/>
    <w:unhideWhenUsed/>
    <w:rsid w:val="00C10156"/>
    <w:pPr>
      <w:spacing w:after="100"/>
      <w:ind w:left="1320"/>
    </w:pPr>
  </w:style>
  <w:style w:type="paragraph" w:styleId="TOC8">
    <w:name w:val="toc 8"/>
    <w:basedOn w:val="Normal"/>
    <w:next w:val="Normal"/>
    <w:autoRedefine/>
    <w:uiPriority w:val="39"/>
    <w:unhideWhenUsed/>
    <w:rsid w:val="00C10156"/>
    <w:pPr>
      <w:spacing w:after="100"/>
      <w:ind w:left="1540"/>
    </w:pPr>
  </w:style>
  <w:style w:type="paragraph" w:styleId="TOC9">
    <w:name w:val="toc 9"/>
    <w:basedOn w:val="Normal"/>
    <w:next w:val="Normal"/>
    <w:autoRedefine/>
    <w:uiPriority w:val="39"/>
    <w:unhideWhenUsed/>
    <w:rsid w:val="00C10156"/>
    <w:pPr>
      <w:spacing w:after="100"/>
      <w:ind w:left="1760"/>
    </w:pPr>
  </w:style>
  <w:style w:type="character" w:styleId="Hyperlink">
    <w:name w:val="Hyperlink"/>
    <w:basedOn w:val="DefaultParagraphFont"/>
    <w:uiPriority w:val="99"/>
    <w:unhideWhenUsed/>
    <w:rsid w:val="00C10156"/>
    <w:rPr>
      <w:color w:val="0563C1" w:themeColor="hyperlink"/>
      <w:u w:val="single"/>
    </w:rPr>
  </w:style>
  <w:style w:type="paragraph" w:styleId="BalloonText">
    <w:name w:val="Balloon Text"/>
    <w:basedOn w:val="Normal"/>
    <w:link w:val="BalloonTextChar"/>
    <w:uiPriority w:val="99"/>
    <w:semiHidden/>
    <w:unhideWhenUsed/>
    <w:rsid w:val="008A46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621"/>
    <w:rPr>
      <w:rFonts w:ascii="Segoe UI" w:hAnsi="Segoe UI" w:cs="Segoe UI"/>
      <w:sz w:val="18"/>
      <w:szCs w:val="18"/>
    </w:rPr>
  </w:style>
  <w:style w:type="paragraph" w:customStyle="1" w:styleId="Default">
    <w:name w:val="Default"/>
    <w:rsid w:val="008C3F8E"/>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69792F"/>
    <w:pPr>
      <w:spacing w:after="0" w:line="240" w:lineRule="auto"/>
    </w:pPr>
  </w:style>
  <w:style w:type="paragraph" w:customStyle="1" w:styleId="by">
    <w:name w:val="by"/>
    <w:basedOn w:val="Normal"/>
    <w:rsid w:val="00174344"/>
    <w:pPr>
      <w:tabs>
        <w:tab w:val="left" w:pos="4320"/>
        <w:tab w:val="right" w:leader="underscore" w:pos="8640"/>
      </w:tabs>
      <w:spacing w:after="240" w:line="240" w:lineRule="auto"/>
      <w:ind w:left="4320" w:hanging="720"/>
    </w:pPr>
    <w:rPr>
      <w:rFonts w:ascii="Times New Roman" w:eastAsia="宋体" w:hAnsi="Times New Roman" w:cs="Times New Roman"/>
      <w:sz w:val="24"/>
      <w:szCs w:val="20"/>
      <w:lang w:eastAsia="en-US"/>
    </w:rPr>
  </w:style>
  <w:style w:type="paragraph" w:styleId="Closing">
    <w:name w:val="Closing"/>
    <w:aliases w:val="cl"/>
    <w:basedOn w:val="Normal"/>
    <w:link w:val="ClosingChar"/>
    <w:rsid w:val="00174344"/>
    <w:pPr>
      <w:spacing w:after="240" w:line="240" w:lineRule="auto"/>
      <w:ind w:left="3600"/>
    </w:pPr>
    <w:rPr>
      <w:rFonts w:ascii="Times New Roman" w:eastAsia="宋体" w:hAnsi="Times New Roman" w:cs="Times New Roman"/>
      <w:sz w:val="24"/>
      <w:szCs w:val="20"/>
      <w:lang w:eastAsia="en-US"/>
    </w:rPr>
  </w:style>
  <w:style w:type="character" w:customStyle="1" w:styleId="ClosingChar">
    <w:name w:val="Closing Char"/>
    <w:aliases w:val="cl Char"/>
    <w:basedOn w:val="DefaultParagraphFont"/>
    <w:link w:val="Closing"/>
    <w:rsid w:val="00174344"/>
    <w:rPr>
      <w:rFonts w:ascii="Times New Roman" w:eastAsia="宋体" w:hAnsi="Times New Roman" w:cs="Times New Roman"/>
      <w:sz w:val="24"/>
      <w:szCs w:val="20"/>
      <w:lang w:eastAsia="en-US"/>
    </w:rPr>
  </w:style>
  <w:style w:type="character" w:styleId="Emphasis">
    <w:name w:val="Emphasis"/>
    <w:qFormat/>
    <w:rsid w:val="00174344"/>
    <w:rPr>
      <w:i/>
      <w:iCs/>
    </w:rPr>
  </w:style>
  <w:style w:type="character" w:customStyle="1" w:styleId="underlinetext">
    <w:name w:val="underline text"/>
    <w:rsid w:val="00174344"/>
    <w:rPr>
      <w:u w:val="single"/>
    </w:rPr>
  </w:style>
  <w:style w:type="paragraph" w:styleId="FootnoteText">
    <w:name w:val="footnote text"/>
    <w:basedOn w:val="Normal"/>
    <w:link w:val="FootnoteTextChar"/>
    <w:uiPriority w:val="99"/>
    <w:unhideWhenUsed/>
    <w:rsid w:val="00A76E76"/>
    <w:pPr>
      <w:spacing w:after="0" w:line="240" w:lineRule="auto"/>
    </w:pPr>
    <w:rPr>
      <w:sz w:val="20"/>
      <w:szCs w:val="20"/>
    </w:rPr>
  </w:style>
  <w:style w:type="character" w:customStyle="1" w:styleId="FootnoteTextChar">
    <w:name w:val="Footnote Text Char"/>
    <w:basedOn w:val="DefaultParagraphFont"/>
    <w:link w:val="FootnoteText"/>
    <w:uiPriority w:val="99"/>
    <w:rsid w:val="00475A92"/>
    <w:rPr>
      <w:sz w:val="20"/>
      <w:szCs w:val="20"/>
    </w:rPr>
  </w:style>
  <w:style w:type="character" w:styleId="FootnoteReference">
    <w:name w:val="footnote reference"/>
    <w:basedOn w:val="DefaultParagraphFont"/>
    <w:uiPriority w:val="99"/>
    <w:semiHidden/>
    <w:unhideWhenUsed/>
    <w:rsid w:val="00475A92"/>
    <w:rPr>
      <w:vertAlign w:val="superscript"/>
    </w:rPr>
  </w:style>
  <w:style w:type="paragraph" w:customStyle="1" w:styleId="ArticleL1">
    <w:name w:val="Article_L1"/>
    <w:basedOn w:val="Normal"/>
    <w:next w:val="BodyText"/>
    <w:rsid w:val="00EB4A9E"/>
    <w:pPr>
      <w:keepNext/>
      <w:keepLines/>
      <w:numPr>
        <w:numId w:val="14"/>
      </w:numPr>
      <w:spacing w:before="480" w:after="240" w:line="240" w:lineRule="auto"/>
      <w:jc w:val="center"/>
      <w:outlineLvl w:val="0"/>
    </w:pPr>
    <w:rPr>
      <w:rFonts w:ascii="Times New Roman" w:eastAsia="Times New Roman" w:hAnsi="Times New Roman" w:cs="Times New Roman"/>
      <w:b/>
      <w:caps/>
      <w:kern w:val="32"/>
      <w:sz w:val="24"/>
      <w:szCs w:val="20"/>
      <w:lang w:eastAsia="en-US"/>
    </w:rPr>
  </w:style>
  <w:style w:type="paragraph" w:styleId="BodyText">
    <w:name w:val="Body Text"/>
    <w:basedOn w:val="Normal"/>
    <w:link w:val="BodyTextChar"/>
    <w:uiPriority w:val="99"/>
    <w:semiHidden/>
    <w:unhideWhenUsed/>
    <w:rsid w:val="00EB4A9E"/>
    <w:pPr>
      <w:spacing w:after="120"/>
    </w:pPr>
  </w:style>
  <w:style w:type="character" w:customStyle="1" w:styleId="BodyTextChar">
    <w:name w:val="Body Text Char"/>
    <w:basedOn w:val="DefaultParagraphFont"/>
    <w:link w:val="BodyText"/>
    <w:uiPriority w:val="99"/>
    <w:semiHidden/>
    <w:rsid w:val="00EB4A9E"/>
  </w:style>
  <w:style w:type="paragraph" w:customStyle="1" w:styleId="ArticleL2">
    <w:name w:val="Article_L2"/>
    <w:basedOn w:val="ArticleL1"/>
    <w:next w:val="BodyText"/>
    <w:rsid w:val="00EB4A9E"/>
    <w:pPr>
      <w:keepNext w:val="0"/>
      <w:keepLines w:val="0"/>
      <w:numPr>
        <w:ilvl w:val="1"/>
      </w:numPr>
      <w:spacing w:before="0"/>
      <w:jc w:val="left"/>
      <w:outlineLvl w:val="1"/>
    </w:pPr>
    <w:rPr>
      <w:b w:val="0"/>
      <w:caps w:val="0"/>
    </w:rPr>
  </w:style>
  <w:style w:type="paragraph" w:customStyle="1" w:styleId="ArticleL3">
    <w:name w:val="Article_L3"/>
    <w:basedOn w:val="ArticleL2"/>
    <w:next w:val="BodyText"/>
    <w:link w:val="ArticleL3Char"/>
    <w:rsid w:val="00EB4A9E"/>
    <w:pPr>
      <w:numPr>
        <w:ilvl w:val="2"/>
      </w:numPr>
      <w:outlineLvl w:val="2"/>
    </w:pPr>
  </w:style>
  <w:style w:type="character" w:customStyle="1" w:styleId="ArticleL3Char">
    <w:name w:val="Article_L3 Char"/>
    <w:link w:val="ArticleL3"/>
    <w:rsid w:val="00EB4A9E"/>
    <w:rPr>
      <w:rFonts w:ascii="Times New Roman" w:eastAsia="Times New Roman" w:hAnsi="Times New Roman" w:cs="Times New Roman"/>
      <w:kern w:val="32"/>
      <w:sz w:val="24"/>
      <w:szCs w:val="20"/>
      <w:lang w:eastAsia="en-US"/>
    </w:rPr>
  </w:style>
  <w:style w:type="paragraph" w:customStyle="1" w:styleId="ArticleL4">
    <w:name w:val="Article_L4"/>
    <w:basedOn w:val="ArticleL3"/>
    <w:next w:val="BodyText"/>
    <w:rsid w:val="00EB4A9E"/>
    <w:pPr>
      <w:numPr>
        <w:ilvl w:val="3"/>
      </w:numPr>
      <w:tabs>
        <w:tab w:val="clear" w:pos="1440"/>
      </w:tabs>
      <w:ind w:left="2880" w:hanging="360"/>
      <w:outlineLvl w:val="3"/>
    </w:pPr>
  </w:style>
  <w:style w:type="paragraph" w:customStyle="1" w:styleId="ArticleL5">
    <w:name w:val="Article_L5"/>
    <w:basedOn w:val="ArticleL4"/>
    <w:next w:val="BodyText"/>
    <w:rsid w:val="00EB4A9E"/>
    <w:pPr>
      <w:numPr>
        <w:ilvl w:val="4"/>
      </w:numPr>
      <w:tabs>
        <w:tab w:val="clear" w:pos="1440"/>
      </w:tabs>
      <w:ind w:left="3600" w:hanging="360"/>
      <w:outlineLvl w:val="4"/>
    </w:pPr>
  </w:style>
  <w:style w:type="paragraph" w:customStyle="1" w:styleId="ArticleL6">
    <w:name w:val="Article_L6"/>
    <w:basedOn w:val="ArticleL5"/>
    <w:next w:val="BodyText"/>
    <w:rsid w:val="00EB4A9E"/>
    <w:pPr>
      <w:numPr>
        <w:ilvl w:val="5"/>
      </w:numPr>
      <w:tabs>
        <w:tab w:val="clear" w:pos="4320"/>
      </w:tabs>
      <w:ind w:left="4320" w:hanging="180"/>
      <w:outlineLvl w:val="5"/>
    </w:pPr>
  </w:style>
  <w:style w:type="paragraph" w:customStyle="1" w:styleId="ArticleL7">
    <w:name w:val="Article_L7"/>
    <w:basedOn w:val="ArticleL6"/>
    <w:next w:val="BodyText"/>
    <w:rsid w:val="00EB4A9E"/>
    <w:pPr>
      <w:numPr>
        <w:ilvl w:val="6"/>
      </w:numPr>
      <w:tabs>
        <w:tab w:val="clear" w:pos="5040"/>
      </w:tabs>
      <w:ind w:left="5040" w:hanging="360"/>
      <w:outlineLvl w:val="6"/>
    </w:pPr>
  </w:style>
  <w:style w:type="paragraph" w:customStyle="1" w:styleId="ArticleL8">
    <w:name w:val="Article_L8"/>
    <w:basedOn w:val="ArticleL7"/>
    <w:next w:val="BodyText"/>
    <w:rsid w:val="00EB4A9E"/>
    <w:pPr>
      <w:numPr>
        <w:ilvl w:val="7"/>
      </w:numPr>
      <w:tabs>
        <w:tab w:val="clear" w:pos="5760"/>
      </w:tabs>
      <w:ind w:left="5760" w:hanging="360"/>
      <w:outlineLvl w:val="7"/>
    </w:pPr>
  </w:style>
  <w:style w:type="paragraph" w:customStyle="1" w:styleId="ArticleL9">
    <w:name w:val="Article_L9"/>
    <w:basedOn w:val="ArticleL8"/>
    <w:next w:val="BodyText"/>
    <w:rsid w:val="00EB4A9E"/>
    <w:pPr>
      <w:numPr>
        <w:ilvl w:val="8"/>
      </w:numPr>
      <w:tabs>
        <w:tab w:val="clear" w:pos="1440"/>
      </w:tabs>
      <w:ind w:left="6480" w:hanging="180"/>
      <w:outlineLvl w:val="8"/>
    </w:pPr>
  </w:style>
  <w:style w:type="paragraph" w:customStyle="1" w:styleId="ArticlePara3">
    <w:name w:val="Article Para 3"/>
    <w:basedOn w:val="ArticleL3"/>
    <w:next w:val="BodyText"/>
    <w:rsid w:val="00EB4A9E"/>
    <w:pPr>
      <w:numPr>
        <w:ilvl w:val="0"/>
        <w:numId w:val="0"/>
      </w:numPr>
      <w:outlineLvl w:val="9"/>
    </w:pPr>
  </w:style>
  <w:style w:type="character" w:styleId="CommentReference">
    <w:name w:val="annotation reference"/>
    <w:basedOn w:val="DefaultParagraphFont"/>
    <w:uiPriority w:val="99"/>
    <w:semiHidden/>
    <w:unhideWhenUsed/>
    <w:rsid w:val="000A5AA4"/>
    <w:rPr>
      <w:sz w:val="16"/>
      <w:szCs w:val="16"/>
    </w:rPr>
  </w:style>
  <w:style w:type="paragraph" w:styleId="CommentText">
    <w:name w:val="annotation text"/>
    <w:basedOn w:val="Normal"/>
    <w:link w:val="CommentTextChar"/>
    <w:uiPriority w:val="99"/>
    <w:unhideWhenUsed/>
    <w:rsid w:val="006F6173"/>
    <w:pPr>
      <w:spacing w:line="240" w:lineRule="auto"/>
    </w:pPr>
    <w:rPr>
      <w:sz w:val="20"/>
      <w:szCs w:val="20"/>
    </w:rPr>
  </w:style>
  <w:style w:type="character" w:customStyle="1" w:styleId="CommentTextChar">
    <w:name w:val="Comment Text Char"/>
    <w:basedOn w:val="DefaultParagraphFont"/>
    <w:link w:val="CommentText"/>
    <w:uiPriority w:val="99"/>
    <w:rsid w:val="000A5AA4"/>
    <w:rPr>
      <w:sz w:val="20"/>
      <w:szCs w:val="20"/>
    </w:rPr>
  </w:style>
  <w:style w:type="paragraph" w:styleId="CommentSubject">
    <w:name w:val="annotation subject"/>
    <w:basedOn w:val="CommentText"/>
    <w:next w:val="CommentText"/>
    <w:link w:val="CommentSubjectChar"/>
    <w:uiPriority w:val="99"/>
    <w:semiHidden/>
    <w:unhideWhenUsed/>
    <w:rsid w:val="000A5AA4"/>
    <w:rPr>
      <w:b/>
      <w:bCs/>
    </w:rPr>
  </w:style>
  <w:style w:type="character" w:customStyle="1" w:styleId="CommentSubjectChar">
    <w:name w:val="Comment Subject Char"/>
    <w:basedOn w:val="CommentTextChar"/>
    <w:link w:val="CommentSubject"/>
    <w:uiPriority w:val="99"/>
    <w:semiHidden/>
    <w:rsid w:val="000A5AA4"/>
    <w:rPr>
      <w:b/>
      <w:bCs/>
      <w:sz w:val="20"/>
      <w:szCs w:val="20"/>
    </w:rPr>
  </w:style>
  <w:style w:type="character" w:customStyle="1" w:styleId="UnresolvedMention1">
    <w:name w:val="Unresolved Mention1"/>
    <w:basedOn w:val="DefaultParagraphFont"/>
    <w:uiPriority w:val="99"/>
    <w:semiHidden/>
    <w:unhideWhenUsed/>
    <w:rsid w:val="000A5AA4"/>
    <w:rPr>
      <w:color w:val="605E5C"/>
      <w:shd w:val="clear" w:color="auto" w:fill="E1DFDD"/>
    </w:rPr>
  </w:style>
  <w:style w:type="character" w:customStyle="1" w:styleId="UnresolvedMention2">
    <w:name w:val="Unresolved Mention2"/>
    <w:basedOn w:val="DefaultParagraphFont"/>
    <w:uiPriority w:val="99"/>
    <w:semiHidden/>
    <w:unhideWhenUsed/>
    <w:rsid w:val="004D75FA"/>
    <w:rPr>
      <w:color w:val="605E5C"/>
      <w:shd w:val="clear" w:color="auto" w:fill="E1DFDD"/>
    </w:rPr>
  </w:style>
  <w:style w:type="character" w:customStyle="1" w:styleId="UnresolvedMention3">
    <w:name w:val="Unresolved Mention3"/>
    <w:basedOn w:val="DefaultParagraphFont"/>
    <w:uiPriority w:val="99"/>
    <w:semiHidden/>
    <w:unhideWhenUsed/>
    <w:rsid w:val="002A32FC"/>
    <w:rPr>
      <w:color w:val="605E5C"/>
      <w:shd w:val="clear" w:color="auto" w:fill="E1DFDD"/>
    </w:rPr>
  </w:style>
  <w:style w:type="character" w:styleId="UnresolvedMention">
    <w:name w:val="Unresolved Mention"/>
    <w:basedOn w:val="DefaultParagraphFont"/>
    <w:uiPriority w:val="99"/>
    <w:semiHidden/>
    <w:unhideWhenUsed/>
    <w:rsid w:val="003A2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6252">
      <w:bodyDiv w:val="1"/>
      <w:marLeft w:val="0"/>
      <w:marRight w:val="0"/>
      <w:marTop w:val="0"/>
      <w:marBottom w:val="0"/>
      <w:divBdr>
        <w:top w:val="none" w:sz="0" w:space="0" w:color="auto"/>
        <w:left w:val="none" w:sz="0" w:space="0" w:color="auto"/>
        <w:bottom w:val="none" w:sz="0" w:space="0" w:color="auto"/>
        <w:right w:val="none" w:sz="0" w:space="0" w:color="auto"/>
      </w:divBdr>
    </w:div>
    <w:div w:id="141968414">
      <w:bodyDiv w:val="1"/>
      <w:marLeft w:val="0"/>
      <w:marRight w:val="0"/>
      <w:marTop w:val="0"/>
      <w:marBottom w:val="0"/>
      <w:divBdr>
        <w:top w:val="none" w:sz="0" w:space="0" w:color="auto"/>
        <w:left w:val="none" w:sz="0" w:space="0" w:color="auto"/>
        <w:bottom w:val="none" w:sz="0" w:space="0" w:color="auto"/>
        <w:right w:val="none" w:sz="0" w:space="0" w:color="auto"/>
      </w:divBdr>
    </w:div>
    <w:div w:id="271671294">
      <w:bodyDiv w:val="1"/>
      <w:marLeft w:val="0"/>
      <w:marRight w:val="0"/>
      <w:marTop w:val="0"/>
      <w:marBottom w:val="0"/>
      <w:divBdr>
        <w:top w:val="none" w:sz="0" w:space="0" w:color="auto"/>
        <w:left w:val="none" w:sz="0" w:space="0" w:color="auto"/>
        <w:bottom w:val="none" w:sz="0" w:space="0" w:color="auto"/>
        <w:right w:val="none" w:sz="0" w:space="0" w:color="auto"/>
      </w:divBdr>
    </w:div>
    <w:div w:id="602224272">
      <w:bodyDiv w:val="1"/>
      <w:marLeft w:val="0"/>
      <w:marRight w:val="0"/>
      <w:marTop w:val="0"/>
      <w:marBottom w:val="0"/>
      <w:divBdr>
        <w:top w:val="none" w:sz="0" w:space="0" w:color="auto"/>
        <w:left w:val="none" w:sz="0" w:space="0" w:color="auto"/>
        <w:bottom w:val="none" w:sz="0" w:space="0" w:color="auto"/>
        <w:right w:val="none" w:sz="0" w:space="0" w:color="auto"/>
      </w:divBdr>
    </w:div>
    <w:div w:id="721174934">
      <w:bodyDiv w:val="1"/>
      <w:marLeft w:val="0"/>
      <w:marRight w:val="0"/>
      <w:marTop w:val="0"/>
      <w:marBottom w:val="0"/>
      <w:divBdr>
        <w:top w:val="none" w:sz="0" w:space="0" w:color="auto"/>
        <w:left w:val="none" w:sz="0" w:space="0" w:color="auto"/>
        <w:bottom w:val="none" w:sz="0" w:space="0" w:color="auto"/>
        <w:right w:val="none" w:sz="0" w:space="0" w:color="auto"/>
      </w:divBdr>
    </w:div>
    <w:div w:id="11850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B5D7F-1598-421C-9F03-F7CE58AC6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2712</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dc:creator>
  <cp:keywords/>
  <dc:description/>
  <cp:lastModifiedBy>Haiwen </cp:lastModifiedBy>
  <cp:revision>4</cp:revision>
  <cp:lastPrinted>2025-05-14T11:34:00Z</cp:lastPrinted>
  <dcterms:created xsi:type="dcterms:W3CDTF">2025-05-14T11:32:00Z</dcterms:created>
  <dcterms:modified xsi:type="dcterms:W3CDTF">2025-06-30T16:32:00Z</dcterms:modified>
</cp:coreProperties>
</file>