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72E" w:rsidRDefault="00DE3974" w:rsidP="00DE3974">
      <w:pPr>
        <w:jc w:val="center"/>
      </w:pPr>
      <w:r>
        <w:t>CS 176B HW1</w:t>
      </w:r>
    </w:p>
    <w:p w:rsidR="00DE3974" w:rsidRDefault="00DE3974" w:rsidP="00DE3974">
      <w:pPr>
        <w:pStyle w:val="ListParagraph"/>
        <w:numPr>
          <w:ilvl w:val="0"/>
          <w:numId w:val="1"/>
        </w:numPr>
      </w:pPr>
      <w:r>
        <w:rPr>
          <w:noProof/>
        </w:rPr>
        <w:drawing>
          <wp:anchor distT="0" distB="0" distL="114300" distR="114300" simplePos="0" relativeHeight="251658240" behindDoc="0" locked="0" layoutInCell="1" allowOverlap="1" wp14:anchorId="1FD98577">
            <wp:simplePos x="0" y="0"/>
            <wp:positionH relativeFrom="column">
              <wp:posOffset>204470</wp:posOffset>
            </wp:positionH>
            <wp:positionV relativeFrom="paragraph">
              <wp:posOffset>213995</wp:posOffset>
            </wp:positionV>
            <wp:extent cx="5943600" cy="4486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14:sizeRelH relativeFrom="page">
              <wp14:pctWidth>0</wp14:pctWidth>
            </wp14:sizeRelH>
            <wp14:sizeRelV relativeFrom="page">
              <wp14:pctHeight>0</wp14:pctHeight>
            </wp14:sizeRelV>
          </wp:anchor>
        </w:drawing>
      </w:r>
      <w:r w:rsidR="006841F6">
        <w:t xml:space="preserve"> </w:t>
      </w:r>
    </w:p>
    <w:p w:rsidR="006841F6" w:rsidRDefault="00A4400F" w:rsidP="006841F6">
      <w:pPr>
        <w:pStyle w:val="ListParagraph"/>
        <w:numPr>
          <w:ilvl w:val="1"/>
          <w:numId w:val="1"/>
        </w:numPr>
      </w:pPr>
      <w:r>
        <w:t xml:space="preserve">The network interface is an ethernet interface listed as enp0s31f6.  </w:t>
      </w:r>
      <w:r w:rsidR="00300CBF">
        <w:t xml:space="preserve">It gives </w:t>
      </w:r>
      <w:r w:rsidR="0062448F">
        <w:t xml:space="preserve">it’s own IP address (128.111.43.33), and the </w:t>
      </w:r>
      <w:proofErr w:type="gramStart"/>
      <w:r w:rsidR="0062448F">
        <w:t>netmask  and</w:t>
      </w:r>
      <w:proofErr w:type="gramEnd"/>
      <w:r w:rsidR="0062448F">
        <w:t xml:space="preserve"> broadcast address for the computer.   On the next line, it shows the IPV6 </w:t>
      </w:r>
      <w:proofErr w:type="gramStart"/>
      <w:r w:rsidR="0062448F">
        <w:t>address  with</w:t>
      </w:r>
      <w:proofErr w:type="gramEnd"/>
      <w:r w:rsidR="0062448F">
        <w:t xml:space="preserve"> a  </w:t>
      </w:r>
      <w:proofErr w:type="spellStart"/>
      <w:r w:rsidR="0062448F">
        <w:t>prefixlength</w:t>
      </w:r>
      <w:proofErr w:type="spellEnd"/>
      <w:r w:rsidR="0062448F">
        <w:t xml:space="preserve"> of 64, indicating that it’s using the whole ipv6 address.  The next line indicates the ethernet address on the local ethernet connection with the length of the transmit queue set to 1000.  </w:t>
      </w:r>
      <w:r w:rsidR="009022DD">
        <w:t xml:space="preserve">The next four lines indicate the packets and bytes sent and received, as well as the amount of errors and dropped packets.  The most significant things to be noticed here are that the TX and RX packet numbers are very similar, but the computer is receiving many more bytes than it is transmitting.  Additionally, there are no errors or dropped packets, indicating that we have a very stable connection.  After the end of this interface, we see the other interfaces.  </w:t>
      </w:r>
    </w:p>
    <w:p w:rsidR="0062448F" w:rsidRDefault="0062448F" w:rsidP="006841F6">
      <w:pPr>
        <w:pStyle w:val="ListParagraph"/>
        <w:numPr>
          <w:ilvl w:val="1"/>
          <w:numId w:val="1"/>
        </w:numPr>
      </w:pPr>
      <w:r>
        <w:t>The same (or very similar) output can be generated with the command “</w:t>
      </w:r>
      <w:proofErr w:type="spellStart"/>
      <w:r>
        <w:t>ip</w:t>
      </w:r>
      <w:proofErr w:type="spellEnd"/>
      <w:r>
        <w:t xml:space="preserve"> </w:t>
      </w:r>
      <w:proofErr w:type="spellStart"/>
      <w:r>
        <w:t>addr</w:t>
      </w:r>
      <w:proofErr w:type="spellEnd"/>
      <w:r>
        <w:t xml:space="preserve">” on most </w:t>
      </w:r>
      <w:proofErr w:type="spellStart"/>
      <w:r>
        <w:t>linux</w:t>
      </w:r>
      <w:proofErr w:type="spellEnd"/>
      <w:r>
        <w:t xml:space="preserve"> machines.</w:t>
      </w:r>
    </w:p>
    <w:p w:rsidR="00C803D6" w:rsidRDefault="004057DA" w:rsidP="00C803D6">
      <w:pPr>
        <w:pStyle w:val="ListParagraph"/>
        <w:numPr>
          <w:ilvl w:val="0"/>
          <w:numId w:val="1"/>
        </w:numPr>
      </w:pPr>
      <w:r>
        <w:t>ARP</w:t>
      </w:r>
    </w:p>
    <w:p w:rsidR="004057DA" w:rsidRDefault="004057DA" w:rsidP="004057DA">
      <w:pPr>
        <w:pStyle w:val="ListParagraph"/>
        <w:numPr>
          <w:ilvl w:val="1"/>
          <w:numId w:val="1"/>
        </w:numPr>
      </w:pPr>
      <w:r>
        <w:rPr>
          <w:noProof/>
        </w:rPr>
        <w:drawing>
          <wp:inline distT="0" distB="0" distL="0" distR="0" wp14:anchorId="17417F0F" wp14:editId="02D9F018">
            <wp:extent cx="5943600" cy="54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290"/>
                    </a:xfrm>
                    <a:prstGeom prst="rect">
                      <a:avLst/>
                    </a:prstGeom>
                  </pic:spPr>
                </pic:pic>
              </a:graphicData>
            </a:graphic>
          </wp:inline>
        </w:drawing>
      </w:r>
    </w:p>
    <w:p w:rsidR="004057DA" w:rsidRDefault="004057DA" w:rsidP="004057DA">
      <w:pPr>
        <w:pStyle w:val="ListParagraph"/>
      </w:pPr>
      <w:r>
        <w:lastRenderedPageBreak/>
        <w:t xml:space="preserve">The first line indicates that my machine </w:t>
      </w:r>
      <w:proofErr w:type="spellStart"/>
      <w:r>
        <w:t>know’s</w:t>
      </w:r>
      <w:proofErr w:type="spellEnd"/>
      <w:r>
        <w:t xml:space="preserve"> there’s a machine at 128.111.43.254 but does not know the hardware address for said machine.  The second line indicates that the machine with </w:t>
      </w:r>
      <w:proofErr w:type="spellStart"/>
      <w:r>
        <w:t>url</w:t>
      </w:r>
      <w:proofErr w:type="spellEnd"/>
      <w:r>
        <w:t xml:space="preserve"> “csworld43.cs.ucsb.edu is at IP address 128.111.43.1 and hardware address 00:26:98:</w:t>
      </w:r>
      <w:proofErr w:type="gramStart"/>
      <w:r>
        <w:t>09:b</w:t>
      </w:r>
      <w:proofErr w:type="gramEnd"/>
      <w:r>
        <w:t>6:41 accessed through an ethernet connection.</w:t>
      </w:r>
    </w:p>
    <w:p w:rsidR="004057DA" w:rsidRDefault="00B81633" w:rsidP="004057DA">
      <w:pPr>
        <w:pStyle w:val="ListParagraph"/>
        <w:numPr>
          <w:ilvl w:val="1"/>
          <w:numId w:val="1"/>
        </w:numPr>
      </w:pPr>
      <w:r>
        <w:t>When trying to delete pieces of the ARP table I get the error “</w:t>
      </w:r>
      <w:proofErr w:type="gramStart"/>
      <w:r w:rsidRPr="00B81633">
        <w:t>SIOCDARP(</w:t>
      </w:r>
      <w:proofErr w:type="spellStart"/>
      <w:proofErr w:type="gramEnd"/>
      <w:r w:rsidRPr="00B81633">
        <w:t>dontpub</w:t>
      </w:r>
      <w:proofErr w:type="spellEnd"/>
      <w:r w:rsidRPr="00B81633">
        <w:t>): Operation not permitted</w:t>
      </w:r>
      <w:r>
        <w:t>” and when trying to add I get the error “</w:t>
      </w:r>
      <w:r w:rsidRPr="00B81633">
        <w:t>SIOCSARP: Operation not permitted</w:t>
      </w:r>
      <w:r>
        <w:t xml:space="preserve">”.  Both these indicate that I do not have permissions to edit the ARP table.  This makes sense because editing the ARP table can cause large security flaws. </w:t>
      </w:r>
    </w:p>
    <w:p w:rsidR="00B81633" w:rsidRDefault="00B81633" w:rsidP="004057DA">
      <w:pPr>
        <w:pStyle w:val="ListParagraph"/>
        <w:numPr>
          <w:ilvl w:val="1"/>
          <w:numId w:val="1"/>
        </w:numPr>
      </w:pPr>
      <w:r>
        <w:rPr>
          <w:noProof/>
        </w:rPr>
        <w:drawing>
          <wp:inline distT="0" distB="0" distL="0" distR="0" wp14:anchorId="2177064E" wp14:editId="2D42AFC3">
            <wp:extent cx="594360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125"/>
                    </a:xfrm>
                    <a:prstGeom prst="rect">
                      <a:avLst/>
                    </a:prstGeom>
                  </pic:spPr>
                </pic:pic>
              </a:graphicData>
            </a:graphic>
          </wp:inline>
        </w:drawing>
      </w:r>
    </w:p>
    <w:p w:rsidR="00B81633" w:rsidRDefault="00B81633" w:rsidP="00B81633">
      <w:pPr>
        <w:pStyle w:val="ListParagraph"/>
      </w:pPr>
      <w:r>
        <w:t xml:space="preserve">You can affect the ARP table </w:t>
      </w:r>
      <w:proofErr w:type="gramStart"/>
      <w:r>
        <w:t>by  connecting</w:t>
      </w:r>
      <w:proofErr w:type="gramEnd"/>
      <w:r>
        <w:t xml:space="preserve"> to other hosts that will be accessible to you by hardware address.  </w:t>
      </w:r>
      <w:r w:rsidR="00AE70CB">
        <w:t xml:space="preserve">In this </w:t>
      </w:r>
      <w:proofErr w:type="gramStart"/>
      <w:r w:rsidR="00AE70CB">
        <w:t>case,  I</w:t>
      </w:r>
      <w:proofErr w:type="gramEnd"/>
      <w:r w:rsidR="00AE70CB">
        <w:t xml:space="preserve"> connected to csil-15 and csil-17 by using the ping command.</w:t>
      </w:r>
    </w:p>
    <w:p w:rsidR="00B81633" w:rsidRDefault="00AE70CB" w:rsidP="004057DA">
      <w:pPr>
        <w:pStyle w:val="ListParagraph"/>
        <w:numPr>
          <w:ilvl w:val="1"/>
          <w:numId w:val="1"/>
        </w:numPr>
      </w:pPr>
      <w:r>
        <w:t xml:space="preserve">The simplest method to discover a timeout value is just to add the value in (either manually or by pinging as </w:t>
      </w:r>
      <w:proofErr w:type="gramStart"/>
      <w:r>
        <w:t>above)  and</w:t>
      </w:r>
      <w:proofErr w:type="gramEnd"/>
      <w:r>
        <w:t xml:space="preserve"> then check the ARP cache with “</w:t>
      </w:r>
      <w:proofErr w:type="spellStart"/>
      <w:r>
        <w:t>ip</w:t>
      </w:r>
      <w:proofErr w:type="spellEnd"/>
      <w:r>
        <w:t xml:space="preserve"> neighbor” every few seconds or so to get an estimate.  The default timeout can also be found by using the command “cat /proc/sys/net/ipv4/neigh/default/</w:t>
      </w:r>
      <w:proofErr w:type="spellStart"/>
      <w:r>
        <w:t>gc_stale_time</w:t>
      </w:r>
      <w:proofErr w:type="spellEnd"/>
      <w:r>
        <w:t xml:space="preserve">”.  In my case, it’s 60 seconds which fits well with the time at which </w:t>
      </w:r>
      <w:proofErr w:type="spellStart"/>
      <w:r>
        <w:t>ip</w:t>
      </w:r>
      <w:proofErr w:type="spellEnd"/>
      <w:r>
        <w:t xml:space="preserve"> neighbor marked the entry as “stale”.  However, the </w:t>
      </w:r>
      <w:r w:rsidR="00037DC8">
        <w:t xml:space="preserve">cache numbers do not disappear from the </w:t>
      </w:r>
      <w:proofErr w:type="spellStart"/>
      <w:r w:rsidR="00037DC8">
        <w:t>arp</w:t>
      </w:r>
      <w:proofErr w:type="spellEnd"/>
      <w:r w:rsidR="00037DC8">
        <w:t xml:space="preserve"> -a table.   The reason for this is unclear.</w:t>
      </w:r>
    </w:p>
    <w:p w:rsidR="00AE70CB" w:rsidRDefault="00AE70CB" w:rsidP="004057DA">
      <w:pPr>
        <w:pStyle w:val="ListParagraph"/>
        <w:numPr>
          <w:ilvl w:val="1"/>
          <w:numId w:val="1"/>
        </w:numPr>
      </w:pPr>
      <w:r>
        <w:t xml:space="preserve">Ip neighbor indicates which </w:t>
      </w:r>
      <w:proofErr w:type="spellStart"/>
      <w:r>
        <w:t>arp</w:t>
      </w:r>
      <w:proofErr w:type="spellEnd"/>
      <w:r>
        <w:t xml:space="preserve"> cache entries have been refreshed recently enough to be good and which are old enough that they should not be used.  </w:t>
      </w:r>
      <w:r>
        <w:rPr>
          <w:noProof/>
        </w:rPr>
        <w:drawing>
          <wp:inline distT="0" distB="0" distL="0" distR="0" wp14:anchorId="5192603A" wp14:editId="5C6DC531">
            <wp:extent cx="5943600" cy="63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1190"/>
                    </a:xfrm>
                    <a:prstGeom prst="rect">
                      <a:avLst/>
                    </a:prstGeom>
                  </pic:spPr>
                </pic:pic>
              </a:graphicData>
            </a:graphic>
          </wp:inline>
        </w:drawing>
      </w:r>
    </w:p>
    <w:p w:rsidR="00AE70CB" w:rsidRDefault="00AE70CB" w:rsidP="00AE70CB">
      <w:pPr>
        <w:pStyle w:val="ListParagraph"/>
      </w:pPr>
      <w:r>
        <w:t>As you can see in the screenshot above, the connections I had previously pinged are not listed as “STALE” because they have not been used recently.</w:t>
      </w:r>
    </w:p>
    <w:p w:rsidR="00AE70CB" w:rsidRDefault="00037DC8" w:rsidP="004057DA">
      <w:pPr>
        <w:pStyle w:val="ListParagraph"/>
        <w:numPr>
          <w:ilvl w:val="1"/>
          <w:numId w:val="1"/>
        </w:numPr>
      </w:pPr>
      <w:r>
        <w:t xml:space="preserve">If the two hosts are not in the same subnet, likely no problems will occur.  If the two hosts are in the same subnet, it will cause huge problems.  Traffic going to either one of the two hosts will randomly go to one of them depending on whose address was last recognized by the switch.  Neither will be able to effectively get an internet connection because packets will consistently be sent to the wrong machine. </w:t>
      </w:r>
    </w:p>
    <w:p w:rsidR="00037DC8" w:rsidRDefault="00037DC8" w:rsidP="00037DC8">
      <w:pPr>
        <w:pStyle w:val="ListParagraph"/>
        <w:numPr>
          <w:ilvl w:val="0"/>
          <w:numId w:val="1"/>
        </w:numPr>
      </w:pPr>
      <w:r>
        <w:t xml:space="preserve"> </w:t>
      </w:r>
      <w:r w:rsidR="00D65444">
        <w:t>Traceroute</w:t>
      </w:r>
    </w:p>
    <w:p w:rsidR="00037DC8" w:rsidRDefault="00037DC8" w:rsidP="00037DC8">
      <w:pPr>
        <w:pStyle w:val="ListParagraph"/>
        <w:numPr>
          <w:ilvl w:val="1"/>
          <w:numId w:val="1"/>
        </w:numPr>
      </w:pPr>
      <w:r>
        <w:t xml:space="preserve"> </w:t>
      </w:r>
      <w:r w:rsidR="00547176">
        <w:t xml:space="preserve">Traceroute maps out a path to a location by sending packets with increasing TTL values, starting at a TTL value of 1 to get the closest path.  In </w:t>
      </w:r>
      <w:proofErr w:type="gramStart"/>
      <w:r w:rsidR="00547176">
        <w:t>Linux,  these</w:t>
      </w:r>
      <w:proofErr w:type="gramEnd"/>
      <w:r w:rsidR="00547176">
        <w:t xml:space="preserve"> packets are automatically UDP packets although this can be changed.  When a router receives a packet, it automatically decrements its TTL value by 1 and if the TTL value is decremented to 0, the router discards the packet and (</w:t>
      </w:r>
      <w:proofErr w:type="gramStart"/>
      <w:r w:rsidR="00547176">
        <w:t>usually)  return</w:t>
      </w:r>
      <w:proofErr w:type="gramEnd"/>
      <w:r w:rsidR="00547176">
        <w:t xml:space="preserve"> an ICMP Time Exceeded packet to the source.  When the machine running the traceroute receives the ICMP Time Exceeded packet, it measures the time from sending the packet to receiving it and displays this time.  Usually, 3 packets of each TTL value are sent and measured until traceroute gets values for the</w:t>
      </w:r>
      <w:r w:rsidR="00D65444">
        <w:t xml:space="preserve"> destination IP address</w:t>
      </w:r>
      <w:r w:rsidR="00547176">
        <w:t>.</w:t>
      </w:r>
    </w:p>
    <w:p w:rsidR="00037DC8" w:rsidRDefault="00547176" w:rsidP="00037DC8">
      <w:pPr>
        <w:pStyle w:val="ListParagraph"/>
        <w:numPr>
          <w:ilvl w:val="1"/>
          <w:numId w:val="1"/>
        </w:numPr>
      </w:pPr>
      <w:r>
        <w:rPr>
          <w:noProof/>
        </w:rPr>
        <w:lastRenderedPageBreak/>
        <w:drawing>
          <wp:inline distT="0" distB="0" distL="0" distR="0" wp14:anchorId="2E0431D6" wp14:editId="3819FAEF">
            <wp:extent cx="5943600" cy="2186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6305"/>
                    </a:xfrm>
                    <a:prstGeom prst="rect">
                      <a:avLst/>
                    </a:prstGeom>
                  </pic:spPr>
                </pic:pic>
              </a:graphicData>
            </a:graphic>
          </wp:inline>
        </w:drawing>
      </w:r>
      <w:r w:rsidR="00097A7C">
        <w:t xml:space="preserve"> </w:t>
      </w:r>
    </w:p>
    <w:p w:rsidR="00097A7C" w:rsidRDefault="00097A7C" w:rsidP="00097A7C">
      <w:pPr>
        <w:pStyle w:val="ListParagraph"/>
      </w:pPr>
      <w:r>
        <w:t xml:space="preserve">The above shows the path traceroute found from csil-13 to jnto.org.au.   Lines 1-3 show the path the packets took out of the UCSB network.  Lines 4-11 show the continuous path of the packets on their way to jnto.org.au.   Notable are lines 4, 6, and 10 where some of the packets return different IP addresses indicating that they took different paths and did not all end at the same router.  Lines 12-15 show mostly stars, indicating that </w:t>
      </w:r>
      <w:r w:rsidR="00890859">
        <w:t>traceroute did not receive the ICMP Time Exceeded packet for these numbers.  This is usually because the router that received them did not send any packet back.  At line 16, we reach jnto.org.au.  However, it is not listed as jnto.org.au but as 45.32.191.118.vultr.com because this is the reverse DNS lookup address our computer has found.</w:t>
      </w:r>
    </w:p>
    <w:p w:rsidR="00097A7C" w:rsidRDefault="00890859" w:rsidP="00037DC8">
      <w:pPr>
        <w:pStyle w:val="ListParagraph"/>
        <w:numPr>
          <w:ilvl w:val="1"/>
          <w:numId w:val="1"/>
        </w:numPr>
      </w:pPr>
      <w:r>
        <w:t xml:space="preserve"> </w:t>
      </w:r>
      <w:r>
        <w:rPr>
          <w:noProof/>
        </w:rPr>
        <w:drawing>
          <wp:inline distT="0" distB="0" distL="0" distR="0" wp14:anchorId="3484E913" wp14:editId="712954A7">
            <wp:extent cx="5943600" cy="2816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6860"/>
                    </a:xfrm>
                    <a:prstGeom prst="rect">
                      <a:avLst/>
                    </a:prstGeom>
                  </pic:spPr>
                </pic:pic>
              </a:graphicData>
            </a:graphic>
          </wp:inline>
        </w:drawing>
      </w:r>
    </w:p>
    <w:p w:rsidR="00890859" w:rsidRDefault="0077400B" w:rsidP="00037DC8">
      <w:pPr>
        <w:pStyle w:val="ListParagraph"/>
        <w:numPr>
          <w:ilvl w:val="1"/>
          <w:numId w:val="1"/>
        </w:numPr>
      </w:pPr>
      <w:r>
        <w:t xml:space="preserve">Machines can be configured to not respond to pings, so a lack of response to pinging a machine doesn’t tell you anything about whether the machine exists or not.  </w:t>
      </w:r>
      <w:r w:rsidR="004037E8">
        <w:t xml:space="preserve">If we traceroute the machine and </w:t>
      </w:r>
      <w:r w:rsidR="00926365">
        <w:t xml:space="preserve">get all stars, </w:t>
      </w:r>
      <w:r w:rsidR="00922CE8">
        <w:t xml:space="preserve">or continuous stars after a point, </w:t>
      </w:r>
      <w:r w:rsidR="00926365">
        <w:t>we can know the machine does not exist.</w:t>
      </w:r>
    </w:p>
    <w:p w:rsidR="00CD345E" w:rsidRDefault="00926365" w:rsidP="00037DC8">
      <w:pPr>
        <w:pStyle w:val="ListParagraph"/>
        <w:numPr>
          <w:ilvl w:val="1"/>
          <w:numId w:val="1"/>
        </w:numPr>
      </w:pPr>
      <w:r>
        <w:t xml:space="preserve">I chose to use </w:t>
      </w:r>
      <w:r w:rsidR="006A08BF">
        <w:t>73.0.0.22</w:t>
      </w:r>
      <w:r>
        <w:t xml:space="preserve">.  </w:t>
      </w:r>
      <w:r w:rsidR="00922CE8">
        <w:t>I chose to start with the comcast IP range 73.0.0.0/8 and scan it using Angry IP Scanner.  It found that many IPs that were inaccessible, so I chose one at random and tested it on my own machine using ping and traceroute.  The traceroute was as follows.</w:t>
      </w:r>
    </w:p>
    <w:p w:rsidR="00926365" w:rsidRDefault="00922CE8" w:rsidP="00926365">
      <w:pPr>
        <w:pStyle w:val="ListParagraph"/>
      </w:pPr>
      <w:r>
        <w:rPr>
          <w:noProof/>
        </w:rPr>
        <w:lastRenderedPageBreak/>
        <w:drawing>
          <wp:inline distT="0" distB="0" distL="0" distR="0" wp14:anchorId="3893ED1A" wp14:editId="6BBAA17B">
            <wp:extent cx="5943600" cy="5093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3335"/>
                    </a:xfrm>
                    <a:prstGeom prst="rect">
                      <a:avLst/>
                    </a:prstGeom>
                  </pic:spPr>
                </pic:pic>
              </a:graphicData>
            </a:graphic>
          </wp:inline>
        </w:drawing>
      </w:r>
      <w:r w:rsidR="00926365">
        <w:t xml:space="preserve"> </w:t>
      </w:r>
    </w:p>
    <w:p w:rsidR="00926365" w:rsidRDefault="00C56AFB" w:rsidP="00037DC8">
      <w:pPr>
        <w:pStyle w:val="ListParagraph"/>
        <w:numPr>
          <w:ilvl w:val="1"/>
          <w:numId w:val="1"/>
        </w:numPr>
      </w:pPr>
      <w:r>
        <w:rPr>
          <w:noProof/>
        </w:rPr>
        <w:lastRenderedPageBreak/>
        <w:drawing>
          <wp:inline distT="0" distB="0" distL="0" distR="0" wp14:anchorId="4622DBC0" wp14:editId="3E67D0BD">
            <wp:extent cx="5943600" cy="4878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78705"/>
                    </a:xfrm>
                    <a:prstGeom prst="rect">
                      <a:avLst/>
                    </a:prstGeom>
                  </pic:spPr>
                </pic:pic>
              </a:graphicData>
            </a:graphic>
          </wp:inline>
        </w:drawing>
      </w:r>
    </w:p>
    <w:p w:rsidR="00C56AFB" w:rsidRDefault="00C56AFB" w:rsidP="00037DC8">
      <w:pPr>
        <w:pStyle w:val="ListParagraph"/>
        <w:numPr>
          <w:ilvl w:val="1"/>
          <w:numId w:val="1"/>
        </w:numPr>
      </w:pPr>
      <w:r>
        <w:t xml:space="preserve"> </w:t>
      </w:r>
      <w:r>
        <w:rPr>
          <w:noProof/>
        </w:rPr>
        <w:drawing>
          <wp:inline distT="0" distB="0" distL="0" distR="0" wp14:anchorId="607EA94A" wp14:editId="20E17048">
            <wp:extent cx="4061460" cy="2733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0167" cy="2746266"/>
                    </a:xfrm>
                    <a:prstGeom prst="rect">
                      <a:avLst/>
                    </a:prstGeom>
                  </pic:spPr>
                </pic:pic>
              </a:graphicData>
            </a:graphic>
          </wp:inline>
        </w:drawing>
      </w:r>
    </w:p>
    <w:p w:rsidR="00C56AFB" w:rsidRDefault="00C56AFB" w:rsidP="00C56AFB">
      <w:pPr>
        <w:pStyle w:val="ListParagraph"/>
      </w:pPr>
      <w:r>
        <w:rPr>
          <w:noProof/>
        </w:rPr>
        <w:lastRenderedPageBreak/>
        <w:drawing>
          <wp:inline distT="0" distB="0" distL="0" distR="0" wp14:anchorId="4EA9660D" wp14:editId="00CFDA51">
            <wp:extent cx="4143375" cy="29016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5612" cy="2910261"/>
                    </a:xfrm>
                    <a:prstGeom prst="rect">
                      <a:avLst/>
                    </a:prstGeom>
                  </pic:spPr>
                </pic:pic>
              </a:graphicData>
            </a:graphic>
          </wp:inline>
        </w:drawing>
      </w:r>
      <w:r>
        <w:t xml:space="preserve"> </w:t>
      </w:r>
    </w:p>
    <w:p w:rsidR="00C56AFB" w:rsidRDefault="00C56AFB" w:rsidP="00C56AFB">
      <w:pPr>
        <w:pStyle w:val="ListParagraph"/>
      </w:pPr>
      <w:r>
        <w:t xml:space="preserve">The routes all go some </w:t>
      </w:r>
      <w:r w:rsidR="00196737">
        <w:t>distance, then turn into complete stars.  This happens because it is impossible for all the individual routers to know whether a machine exists, so each of the routers does their best to direct the packet towards its intended destination.  At some point (likely when the packet reaches whatever subnet the computer should be contained in, the packets just get dropped because the host does not exist.</w:t>
      </w:r>
    </w:p>
    <w:p w:rsidR="00C56AFB" w:rsidRDefault="00196737" w:rsidP="00037DC8">
      <w:pPr>
        <w:pStyle w:val="ListParagraph"/>
        <w:numPr>
          <w:ilvl w:val="1"/>
          <w:numId w:val="1"/>
        </w:numPr>
      </w:pPr>
      <w:proofErr w:type="spellStart"/>
      <w:r>
        <w:t>Tracepath</w:t>
      </w:r>
      <w:proofErr w:type="spellEnd"/>
      <w:r>
        <w:t xml:space="preserve"> is very similar to traceroute, but it does not show the IP of each individual router.  It just shows the router name and a single TTL value.  </w:t>
      </w:r>
    </w:p>
    <w:p w:rsidR="00B045B7" w:rsidRDefault="00B045B7" w:rsidP="00B045B7">
      <w:pPr>
        <w:pStyle w:val="ListParagraph"/>
        <w:numPr>
          <w:ilvl w:val="0"/>
          <w:numId w:val="1"/>
        </w:numPr>
      </w:pPr>
      <w:r>
        <w:t xml:space="preserve"> </w:t>
      </w:r>
    </w:p>
    <w:p w:rsidR="00B045B7" w:rsidRDefault="009E3060" w:rsidP="00B045B7">
      <w:pPr>
        <w:pStyle w:val="ListParagraph"/>
        <w:numPr>
          <w:ilvl w:val="1"/>
          <w:numId w:val="1"/>
        </w:numPr>
      </w:pPr>
      <w:r>
        <w:t xml:space="preserve"> </w:t>
      </w:r>
      <w:r w:rsidR="00672E4F">
        <w:rPr>
          <w:noProof/>
        </w:rPr>
        <w:drawing>
          <wp:inline distT="0" distB="0" distL="0" distR="0" wp14:anchorId="0103776A" wp14:editId="2EDADF86">
            <wp:extent cx="5476875" cy="2724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2724150"/>
                    </a:xfrm>
                    <a:prstGeom prst="rect">
                      <a:avLst/>
                    </a:prstGeom>
                  </pic:spPr>
                </pic:pic>
              </a:graphicData>
            </a:graphic>
          </wp:inline>
        </w:drawing>
      </w:r>
    </w:p>
    <w:p w:rsidR="00672E4F" w:rsidRDefault="003B451C" w:rsidP="00672E4F">
      <w:pPr>
        <w:pStyle w:val="ListParagraph"/>
      </w:pPr>
      <w:proofErr w:type="gramStart"/>
      <w:r>
        <w:t>All of</w:t>
      </w:r>
      <w:proofErr w:type="gramEnd"/>
      <w:r>
        <w:t xml:space="preserve"> the routers are within the ja.net domain, just like alice.ja.net.  </w:t>
      </w:r>
      <w:r w:rsidR="00C54FFA">
        <w:t xml:space="preserve">Line 1’s location is not clear.  Line 2 routes through </w:t>
      </w:r>
      <w:proofErr w:type="spellStart"/>
      <w:r w:rsidR="00C54FFA">
        <w:t>Aldess</w:t>
      </w:r>
      <w:proofErr w:type="spellEnd"/>
      <w:r w:rsidR="00C54FFA">
        <w:t xml:space="preserve"> in France.  Lines 3-6 all route through London. Although the exact locations are not clear it is likely that the router for line 4 is in </w:t>
      </w:r>
      <w:proofErr w:type="spellStart"/>
      <w:r w:rsidR="00C54FFA">
        <w:t>twickenham</w:t>
      </w:r>
      <w:proofErr w:type="spellEnd"/>
      <w:r w:rsidR="00C54FFA">
        <w:t xml:space="preserve">, and the router for line 6 is in </w:t>
      </w:r>
      <w:proofErr w:type="spellStart"/>
      <w:r w:rsidR="00C54FFA">
        <w:t>Tunbridge</w:t>
      </w:r>
      <w:proofErr w:type="spellEnd"/>
      <w:r w:rsidR="00C54FFA">
        <w:t xml:space="preserve">.  Because the route ends very early, and the IP address is not a UCSB IP address, </w:t>
      </w:r>
      <w:proofErr w:type="gramStart"/>
      <w:r w:rsidR="00C54FFA">
        <w:t>it is clear that ucsb.net</w:t>
      </w:r>
      <w:proofErr w:type="gramEnd"/>
      <w:r w:rsidR="00C54FFA">
        <w:t xml:space="preserve"> is not hosted in UCSB.</w:t>
      </w:r>
    </w:p>
    <w:p w:rsidR="00672E4F" w:rsidRDefault="00C54FFA" w:rsidP="00B045B7">
      <w:pPr>
        <w:pStyle w:val="ListParagraph"/>
        <w:numPr>
          <w:ilvl w:val="1"/>
          <w:numId w:val="1"/>
        </w:numPr>
      </w:pPr>
      <w:r>
        <w:rPr>
          <w:noProof/>
        </w:rPr>
        <w:lastRenderedPageBreak/>
        <w:drawing>
          <wp:inline distT="0" distB="0" distL="0" distR="0" wp14:anchorId="7FA00B3C" wp14:editId="5D332C20">
            <wp:extent cx="5943600" cy="257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71750"/>
                    </a:xfrm>
                    <a:prstGeom prst="rect">
                      <a:avLst/>
                    </a:prstGeom>
                  </pic:spPr>
                </pic:pic>
              </a:graphicData>
            </a:graphic>
          </wp:inline>
        </w:drawing>
      </w:r>
    </w:p>
    <w:p w:rsidR="00C54FFA" w:rsidRDefault="00C54FFA" w:rsidP="00C54FFA">
      <w:pPr>
        <w:pStyle w:val="ListParagraph"/>
      </w:pPr>
      <w:r>
        <w:t xml:space="preserve">Unlike the last traceroute, this route </w:t>
      </w:r>
      <w:proofErr w:type="gramStart"/>
      <w:r>
        <w:t>actually finishes</w:t>
      </w:r>
      <w:proofErr w:type="gramEnd"/>
      <w:r>
        <w:t xml:space="preserve">, and travels all the way to UCSB.  </w:t>
      </w:r>
      <w:r w:rsidR="00FA2BF4">
        <w:t>Just as before, the first four lines are within ja.net with all four routers being the same as before.  Lines 5 and 6 travel through London.  Lines 7 and 8 are unclear because they only offer IP addresses.  Lines 9 to 12 show the path of the packets through the UCSB network to the given machine.</w:t>
      </w:r>
    </w:p>
    <w:p w:rsidR="0087015E" w:rsidRDefault="0087015E" w:rsidP="009E3060">
      <w:pPr>
        <w:pStyle w:val="ListParagraph"/>
        <w:numPr>
          <w:ilvl w:val="0"/>
          <w:numId w:val="1"/>
        </w:numPr>
      </w:pPr>
      <w:r>
        <w:t xml:space="preserve"> </w:t>
      </w:r>
    </w:p>
    <w:p w:rsidR="0087015E" w:rsidRDefault="009E3060" w:rsidP="0087015E">
      <w:pPr>
        <w:pStyle w:val="ListParagraph"/>
        <w:numPr>
          <w:ilvl w:val="1"/>
          <w:numId w:val="1"/>
        </w:numPr>
      </w:pPr>
      <w:r>
        <w:t xml:space="preserve">Netstat is a </w:t>
      </w:r>
      <w:proofErr w:type="spellStart"/>
      <w:r>
        <w:t>linux</w:t>
      </w:r>
      <w:proofErr w:type="spellEnd"/>
      <w:r>
        <w:t xml:space="preserve"> command that gives information about the network connections on your local machine.  </w:t>
      </w:r>
      <w:r w:rsidR="0087015E">
        <w:t>It is used to monitor network activity on a machine.</w:t>
      </w:r>
    </w:p>
    <w:p w:rsidR="009E3060" w:rsidRDefault="0087015E" w:rsidP="0087015E">
      <w:pPr>
        <w:pStyle w:val="ListParagraph"/>
        <w:numPr>
          <w:ilvl w:val="1"/>
          <w:numId w:val="1"/>
        </w:numPr>
      </w:pPr>
      <w:r>
        <w:t>Netstat --</w:t>
      </w:r>
      <w:proofErr w:type="spellStart"/>
      <w:r>
        <w:t>tcp</w:t>
      </w:r>
      <w:proofErr w:type="spellEnd"/>
      <w:r>
        <w:t xml:space="preserve"> will show all </w:t>
      </w:r>
      <w:proofErr w:type="spellStart"/>
      <w:r>
        <w:t>tcp</w:t>
      </w:r>
      <w:proofErr w:type="spellEnd"/>
      <w:r>
        <w:t xml:space="preserve"> connections.  The connections on the machine I used (csil-13 look as follows:</w:t>
      </w:r>
    </w:p>
    <w:p w:rsidR="0087015E" w:rsidRDefault="0087015E" w:rsidP="0087015E">
      <w:pPr>
        <w:pStyle w:val="ListParagraph"/>
      </w:pPr>
      <w:r>
        <w:rPr>
          <w:noProof/>
        </w:rPr>
        <w:drawing>
          <wp:inline distT="0" distB="0" distL="0" distR="0" wp14:anchorId="0803191E" wp14:editId="72530668">
            <wp:extent cx="5943600" cy="1719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9580"/>
                    </a:xfrm>
                    <a:prstGeom prst="rect">
                      <a:avLst/>
                    </a:prstGeom>
                  </pic:spPr>
                </pic:pic>
              </a:graphicData>
            </a:graphic>
          </wp:inline>
        </w:drawing>
      </w:r>
      <w:r>
        <w:t xml:space="preserve"> </w:t>
      </w:r>
    </w:p>
    <w:p w:rsidR="0087015E" w:rsidRDefault="0090227D" w:rsidP="0087015E">
      <w:pPr>
        <w:pStyle w:val="ListParagraph"/>
        <w:numPr>
          <w:ilvl w:val="1"/>
          <w:numId w:val="1"/>
        </w:numPr>
      </w:pPr>
      <w:r>
        <w:t>Netstat -I displays interface status.  There are 3 interfaces on my machine (</w:t>
      </w:r>
      <w:r w:rsidR="00933ADF">
        <w:t xml:space="preserve">csil-13).  The loopback interface allows the machine to network with itself.  Anything sent to this interface will loop back to the local machine.    This can be used as an easy way to test web servers and </w:t>
      </w:r>
      <w:proofErr w:type="gramStart"/>
      <w:r w:rsidR="00933ADF">
        <w:t>other</w:t>
      </w:r>
      <w:proofErr w:type="gramEnd"/>
      <w:r w:rsidR="00933ADF">
        <w:t xml:space="preserve"> internet traffic without opening them to the public.  The loopback interface is the same as using IPV4 address 127.0.0.0.</w:t>
      </w:r>
      <w:r w:rsidR="002D0504">
        <w:t xml:space="preserve"> </w:t>
      </w:r>
    </w:p>
    <w:p w:rsidR="002D0504" w:rsidRDefault="002D0504" w:rsidP="002D0504">
      <w:pPr>
        <w:pStyle w:val="ListParagraph"/>
        <w:numPr>
          <w:ilvl w:val="0"/>
          <w:numId w:val="1"/>
        </w:numPr>
      </w:pPr>
      <w:r>
        <w:t xml:space="preserve"> </w:t>
      </w:r>
      <w:proofErr w:type="spellStart"/>
      <w:r w:rsidR="00EB5272">
        <w:t>nslookup</w:t>
      </w:r>
      <w:proofErr w:type="spellEnd"/>
    </w:p>
    <w:p w:rsidR="002D0504" w:rsidRDefault="002D0504" w:rsidP="006A454E">
      <w:pPr>
        <w:pStyle w:val="ListParagraph"/>
        <w:numPr>
          <w:ilvl w:val="1"/>
          <w:numId w:val="1"/>
        </w:numPr>
      </w:pPr>
      <w:r>
        <w:t xml:space="preserve">Cs.princeton.edu is at </w:t>
      </w:r>
      <w:r w:rsidRPr="002D0504">
        <w:t>128.112.136.51</w:t>
      </w:r>
    </w:p>
    <w:p w:rsidR="00EB5272" w:rsidRDefault="002D0504" w:rsidP="00F831A0">
      <w:pPr>
        <w:pStyle w:val="ListParagraph"/>
        <w:numPr>
          <w:ilvl w:val="1"/>
          <w:numId w:val="1"/>
        </w:numPr>
      </w:pPr>
      <w:r>
        <w:t xml:space="preserve">My computer </w:t>
      </w:r>
      <w:r w:rsidR="00EB5272">
        <w:t>uses</w:t>
      </w:r>
      <w:r>
        <w:t xml:space="preserve"> </w:t>
      </w:r>
      <w:r w:rsidRPr="002D0504">
        <w:t>128.111.1.2</w:t>
      </w:r>
      <w:r>
        <w:t xml:space="preserve">.  </w:t>
      </w:r>
      <w:r w:rsidR="00EB5272">
        <w:t>The computer is told by the local network what DNS server to use.  Because both the host (csil-13) and the DNS server (128.111.1.1</w:t>
      </w:r>
      <w:proofErr w:type="gramStart"/>
      <w:r w:rsidR="00EB5272">
        <w:t>)  are</w:t>
      </w:r>
      <w:proofErr w:type="gramEnd"/>
      <w:r w:rsidR="00EB5272">
        <w:t xml:space="preserve"> on the UCSB network, the local router probably gave this DNS address to the host on connection to the network.</w:t>
      </w:r>
    </w:p>
    <w:p w:rsidR="00FD1DB3" w:rsidRDefault="00FD1DB3" w:rsidP="00F831A0">
      <w:pPr>
        <w:pStyle w:val="ListParagraph"/>
        <w:numPr>
          <w:ilvl w:val="1"/>
          <w:numId w:val="1"/>
        </w:numPr>
      </w:pPr>
      <w:proofErr w:type="spellStart"/>
      <w:r>
        <w:t>Nslookup</w:t>
      </w:r>
      <w:proofErr w:type="spellEnd"/>
      <w:r>
        <w:t xml:space="preserve"> -type=mx hotmail.com gives the name of the mail exchanger: </w:t>
      </w:r>
      <w:r w:rsidRPr="00FD1DB3">
        <w:t>hotmail-com.olc.protection.outlook.com.</w:t>
      </w:r>
      <w:r>
        <w:t xml:space="preserve">   </w:t>
      </w:r>
      <w:r>
        <w:t xml:space="preserve">By pinging this URL, we can get the </w:t>
      </w:r>
      <w:r w:rsidR="005B66B3">
        <w:t>IP 104.47.45.33.</w:t>
      </w:r>
      <w:r>
        <w:t xml:space="preserve"> </w:t>
      </w:r>
    </w:p>
    <w:p w:rsidR="00933ADF" w:rsidRDefault="00933ADF" w:rsidP="00933ADF">
      <w:pPr>
        <w:pStyle w:val="ListParagraph"/>
        <w:numPr>
          <w:ilvl w:val="0"/>
          <w:numId w:val="1"/>
        </w:numPr>
      </w:pPr>
      <w:r>
        <w:lastRenderedPageBreak/>
        <w:t xml:space="preserve"> </w:t>
      </w:r>
      <w:proofErr w:type="spellStart"/>
      <w:r w:rsidR="00EB5272">
        <w:t>whois</w:t>
      </w:r>
      <w:proofErr w:type="spellEnd"/>
    </w:p>
    <w:p w:rsidR="00933ADF" w:rsidRDefault="00933ADF" w:rsidP="00933ADF">
      <w:pPr>
        <w:pStyle w:val="ListParagraph"/>
        <w:numPr>
          <w:ilvl w:val="1"/>
          <w:numId w:val="1"/>
        </w:numPr>
      </w:pPr>
      <w:r>
        <w:t>Kevin Schmidt is the administrative contact</w:t>
      </w:r>
      <w:r w:rsidR="002D0504">
        <w:t xml:space="preserve"> for UCSB.</w:t>
      </w:r>
    </w:p>
    <w:p w:rsidR="002D0504" w:rsidRDefault="002D0504" w:rsidP="00933ADF">
      <w:pPr>
        <w:pStyle w:val="ListParagraph"/>
        <w:numPr>
          <w:ilvl w:val="1"/>
          <w:numId w:val="1"/>
        </w:numPr>
      </w:pPr>
      <w:r w:rsidRPr="002D0504">
        <w:t>130.207.8.11</w:t>
      </w:r>
      <w:r>
        <w:t xml:space="preserve"> is the </w:t>
      </w:r>
      <w:proofErr w:type="spellStart"/>
      <w:r>
        <w:t>ip</w:t>
      </w:r>
      <w:proofErr w:type="spellEnd"/>
      <w:r>
        <w:t xml:space="preserve"> address for mortician.cc.gateway.edu</w:t>
      </w:r>
    </w:p>
    <w:p w:rsidR="002D0504" w:rsidRDefault="002D0504" w:rsidP="00933ADF">
      <w:pPr>
        <w:pStyle w:val="ListParagraph"/>
        <w:numPr>
          <w:ilvl w:val="1"/>
          <w:numId w:val="1"/>
        </w:numPr>
      </w:pPr>
      <w:r>
        <w:t xml:space="preserve">Call Mark </w:t>
      </w:r>
      <w:proofErr w:type="spellStart"/>
      <w:r>
        <w:t>Silis</w:t>
      </w:r>
      <w:proofErr w:type="spellEnd"/>
      <w:r>
        <w:t xml:space="preserve"> at 617-324-5900</w:t>
      </w:r>
    </w:p>
    <w:p w:rsidR="00F831A0" w:rsidRDefault="00F831A0" w:rsidP="00C913BB">
      <w:pPr>
        <w:pStyle w:val="ListParagraph"/>
        <w:numPr>
          <w:ilvl w:val="1"/>
          <w:numId w:val="1"/>
        </w:numPr>
      </w:pPr>
      <w:r>
        <w:t xml:space="preserve">Running </w:t>
      </w:r>
      <w:proofErr w:type="spellStart"/>
      <w:r>
        <w:t>nslookup</w:t>
      </w:r>
      <w:proofErr w:type="spellEnd"/>
      <w:r>
        <w:t xml:space="preserve"> -type=mx gmail.com gives the following mail exchangers:</w:t>
      </w:r>
    </w:p>
    <w:p w:rsidR="00F831A0" w:rsidRDefault="00F831A0" w:rsidP="00F831A0">
      <w:pPr>
        <w:pStyle w:val="ListParagraph"/>
      </w:pPr>
      <w:r>
        <w:rPr>
          <w:noProof/>
        </w:rPr>
        <w:drawing>
          <wp:inline distT="0" distB="0" distL="0" distR="0" wp14:anchorId="0F0F0E73" wp14:editId="36107F20">
            <wp:extent cx="5943600" cy="7169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6915"/>
                    </a:xfrm>
                    <a:prstGeom prst="rect">
                      <a:avLst/>
                    </a:prstGeom>
                  </pic:spPr>
                </pic:pic>
              </a:graphicData>
            </a:graphic>
          </wp:inline>
        </w:drawing>
      </w:r>
    </w:p>
    <w:p w:rsidR="00F831A0" w:rsidRDefault="00F831A0" w:rsidP="00F831A0">
      <w:pPr>
        <w:pStyle w:val="ListParagraph"/>
      </w:pPr>
      <w:r>
        <w:t xml:space="preserve">Checking this in a </w:t>
      </w:r>
      <w:proofErr w:type="spellStart"/>
      <w:r>
        <w:t>WhoiS</w:t>
      </w:r>
      <w:proofErr w:type="spellEnd"/>
      <w:r>
        <w:t xml:space="preserve"> database gives the following information.</w:t>
      </w:r>
    </w:p>
    <w:p w:rsidR="00F831A0" w:rsidRDefault="00F831A0" w:rsidP="00F831A0">
      <w:pPr>
        <w:pStyle w:val="ListParagraph"/>
      </w:pPr>
      <w:r>
        <w:rPr>
          <w:noProof/>
        </w:rPr>
        <w:drawing>
          <wp:inline distT="0" distB="0" distL="0" distR="0" wp14:anchorId="7A0C7233" wp14:editId="106EC479">
            <wp:extent cx="5943600" cy="5125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25720"/>
                    </a:xfrm>
                    <a:prstGeom prst="rect">
                      <a:avLst/>
                    </a:prstGeom>
                  </pic:spPr>
                </pic:pic>
              </a:graphicData>
            </a:graphic>
          </wp:inline>
        </w:drawing>
      </w:r>
    </w:p>
    <w:p w:rsidR="00F831A0" w:rsidRDefault="00F831A0" w:rsidP="00F831A0">
      <w:pPr>
        <w:pStyle w:val="ListParagraph"/>
      </w:pPr>
      <w:r>
        <w:t xml:space="preserve">This shows that the </w:t>
      </w:r>
      <w:proofErr w:type="spellStart"/>
      <w:r>
        <w:t>gmail</w:t>
      </w:r>
      <w:proofErr w:type="spellEnd"/>
      <w:r>
        <w:t xml:space="preserve"> network is coordinated by </w:t>
      </w:r>
      <w:proofErr w:type="spellStart"/>
      <w:r>
        <w:t>MarkMonitor</w:t>
      </w:r>
      <w:proofErr w:type="spellEnd"/>
      <w:r>
        <w:t>, a digital brand protection company.</w:t>
      </w:r>
    </w:p>
    <w:p w:rsidR="000E6BCA" w:rsidRPr="000E6BCA" w:rsidRDefault="000E6BCA" w:rsidP="00C913BB">
      <w:pPr>
        <w:pStyle w:val="ListParagraph"/>
        <w:numPr>
          <w:ilvl w:val="1"/>
          <w:numId w:val="1"/>
        </w:numPr>
      </w:pPr>
      <w:r w:rsidRPr="000E6BCA">
        <w:t>Innovative Logic Corp</w:t>
      </w:r>
      <w:r>
        <w:t xml:space="preserve"> </w:t>
      </w:r>
      <w:r w:rsidRPr="000E6BCA">
        <w:t>owns 198.182.196.56</w:t>
      </w:r>
      <w:r>
        <w:t xml:space="preserve">.  </w:t>
      </w:r>
      <w:r w:rsidR="00A13BDD">
        <w:t xml:space="preserve">Arin.net acts as the </w:t>
      </w:r>
      <w:proofErr w:type="spellStart"/>
      <w:r w:rsidR="00A13BDD">
        <w:t>dns</w:t>
      </w:r>
      <w:proofErr w:type="spellEnd"/>
      <w:r w:rsidR="00A13BDD">
        <w:t xml:space="preserve"> nameserver.</w:t>
      </w:r>
      <w:r w:rsidR="00C913BB" w:rsidRPr="00C913BB">
        <w:t xml:space="preserve"> </w:t>
      </w:r>
      <w:r w:rsidR="00C913BB" w:rsidRPr="00E23C8A">
        <w:t>198.182.196.0</w:t>
      </w:r>
      <w:r w:rsidR="00C913BB">
        <w:t xml:space="preserve"> acts as DNS nameserver</w:t>
      </w:r>
      <w:r w:rsidR="005B0232">
        <w:t>.</w:t>
      </w:r>
    </w:p>
    <w:p w:rsidR="00E23C8A" w:rsidRDefault="00E23C8A" w:rsidP="00E23C8A">
      <w:pPr>
        <w:pStyle w:val="ListParagraph"/>
        <w:numPr>
          <w:ilvl w:val="0"/>
          <w:numId w:val="1"/>
        </w:numPr>
      </w:pPr>
      <w:proofErr w:type="spellStart"/>
      <w:r>
        <w:t>Misc</w:t>
      </w:r>
      <w:proofErr w:type="spellEnd"/>
    </w:p>
    <w:p w:rsidR="00E23C8A" w:rsidRDefault="00521861" w:rsidP="00E23C8A">
      <w:pPr>
        <w:pStyle w:val="ListParagraph"/>
        <w:numPr>
          <w:ilvl w:val="1"/>
          <w:numId w:val="1"/>
        </w:numPr>
      </w:pPr>
      <w:r w:rsidRPr="00521861">
        <w:t>104.69.73.91</w:t>
      </w:r>
      <w:r>
        <w:t xml:space="preserve"> is returned.  The browser returns this as an “invalid </w:t>
      </w:r>
      <w:proofErr w:type="spellStart"/>
      <w:r>
        <w:t>url</w:t>
      </w:r>
      <w:proofErr w:type="spellEnd"/>
      <w:r>
        <w:t>”</w:t>
      </w:r>
    </w:p>
    <w:p w:rsidR="00521861" w:rsidRDefault="00521861" w:rsidP="00E23C8A">
      <w:pPr>
        <w:pStyle w:val="ListParagraph"/>
        <w:numPr>
          <w:ilvl w:val="1"/>
          <w:numId w:val="1"/>
        </w:numPr>
      </w:pPr>
      <w:r>
        <w:lastRenderedPageBreak/>
        <w:t xml:space="preserve">I am redirected to </w:t>
      </w:r>
      <w:hyperlink r:id="rId22" w:history="1">
        <w:r w:rsidRPr="00281C07">
          <w:rPr>
            <w:rStyle w:val="Hyperlink"/>
          </w:rPr>
          <w:t>www.whitehouse.gov</w:t>
        </w:r>
      </w:hyperlink>
      <w:r>
        <w:t xml:space="preserve">.  </w:t>
      </w:r>
      <w:hyperlink r:id="rId23" w:history="1">
        <w:r w:rsidRPr="00281C07">
          <w:rPr>
            <w:rStyle w:val="Hyperlink"/>
          </w:rPr>
          <w:t>www.whitehouse.gov</w:t>
        </w:r>
      </w:hyperlink>
      <w:r>
        <w:t xml:space="preserve"> is at a different </w:t>
      </w:r>
      <w:proofErr w:type="spellStart"/>
      <w:r>
        <w:t>ip</w:t>
      </w:r>
      <w:proofErr w:type="spellEnd"/>
      <w:r>
        <w:t xml:space="preserve">, and so is a different website.  </w:t>
      </w:r>
      <w:r w:rsidR="005B0232">
        <w:t xml:space="preserve">This means that the computer that hosts 104.69.73.91 is set up to redirect people who access by URL but not to redirect people who try to access it by IP. </w:t>
      </w:r>
    </w:p>
    <w:p w:rsidR="00521861" w:rsidRDefault="005B0232" w:rsidP="00E23C8A">
      <w:pPr>
        <w:pStyle w:val="ListParagraph"/>
        <w:numPr>
          <w:ilvl w:val="1"/>
          <w:numId w:val="1"/>
        </w:numPr>
      </w:pPr>
      <w:r>
        <w:t xml:space="preserve">Abuse complaints should be sent </w:t>
      </w:r>
      <w:r w:rsidR="00FD1DB3">
        <w:t>using any of the following information:</w:t>
      </w:r>
    </w:p>
    <w:p w:rsidR="00FD1DB3" w:rsidRDefault="00FD1DB3" w:rsidP="00FD1DB3">
      <w:pPr>
        <w:pStyle w:val="ListParagraph"/>
      </w:pPr>
      <w:r>
        <w:rPr>
          <w:noProof/>
        </w:rPr>
        <w:drawing>
          <wp:inline distT="0" distB="0" distL="0" distR="0" wp14:anchorId="48710685" wp14:editId="55EB2D2F">
            <wp:extent cx="5943600" cy="645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45795"/>
                    </a:xfrm>
                    <a:prstGeom prst="rect">
                      <a:avLst/>
                    </a:prstGeom>
                  </pic:spPr>
                </pic:pic>
              </a:graphicData>
            </a:graphic>
          </wp:inline>
        </w:drawing>
      </w:r>
    </w:p>
    <w:p w:rsidR="00F831A0" w:rsidRDefault="00F831A0" w:rsidP="00FD1DB3">
      <w:pPr>
        <w:pStyle w:val="ListParagraph"/>
      </w:pPr>
      <w:r>
        <w:t>The domain is not a .gov, but a .com indicating that abuse complaints are received outside the government.</w:t>
      </w:r>
    </w:p>
    <w:p w:rsidR="00A13BDD" w:rsidRDefault="00F831A0" w:rsidP="00A13BDD">
      <w:pPr>
        <w:pStyle w:val="ListParagraph"/>
        <w:numPr>
          <w:ilvl w:val="1"/>
          <w:numId w:val="1"/>
        </w:numPr>
      </w:pPr>
      <w:r>
        <w:t xml:space="preserve">Abuse complaints should be sent to </w:t>
      </w:r>
      <w:hyperlink r:id="rId25" w:history="1">
        <w:r w:rsidRPr="00281C07">
          <w:rPr>
            <w:rStyle w:val="Hyperlink"/>
          </w:rPr>
          <w:t>registrar-abuse@akamai.com</w:t>
        </w:r>
      </w:hyperlink>
      <w:r>
        <w:t>.  This is the same domain as above, once again indicating that abuse complaints are received outside the government.</w:t>
      </w:r>
      <w:bookmarkStart w:id="0" w:name="_GoBack"/>
      <w:bookmarkEnd w:id="0"/>
    </w:p>
    <w:p w:rsidR="00A13BDD" w:rsidRDefault="00A13BDD" w:rsidP="00A13BDD">
      <w:pPr>
        <w:pStyle w:val="ListParagraph"/>
      </w:pPr>
    </w:p>
    <w:sectPr w:rsidR="00A13BD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79C" w:rsidRDefault="00FC179C" w:rsidP="00DE3974">
      <w:pPr>
        <w:spacing w:after="0" w:line="240" w:lineRule="auto"/>
      </w:pPr>
      <w:r>
        <w:separator/>
      </w:r>
    </w:p>
  </w:endnote>
  <w:endnote w:type="continuationSeparator" w:id="0">
    <w:p w:rsidR="00FC179C" w:rsidRDefault="00FC179C" w:rsidP="00DE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79C" w:rsidRDefault="00FC179C" w:rsidP="00DE3974">
      <w:pPr>
        <w:spacing w:after="0" w:line="240" w:lineRule="auto"/>
      </w:pPr>
      <w:r>
        <w:separator/>
      </w:r>
    </w:p>
  </w:footnote>
  <w:footnote w:type="continuationSeparator" w:id="0">
    <w:p w:rsidR="00FC179C" w:rsidRDefault="00FC179C" w:rsidP="00DE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974" w:rsidRDefault="00DE3974" w:rsidP="00DE3974">
    <w:pPr>
      <w:pStyle w:val="Header"/>
      <w:jc w:val="right"/>
    </w:pPr>
    <w:r>
      <w:t>Richard Boone, 8659963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A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4"/>
    <w:rsid w:val="00037DC8"/>
    <w:rsid w:val="00097A7C"/>
    <w:rsid w:val="000E6BCA"/>
    <w:rsid w:val="00123976"/>
    <w:rsid w:val="00196737"/>
    <w:rsid w:val="001F6D0D"/>
    <w:rsid w:val="002D0504"/>
    <w:rsid w:val="00300CBF"/>
    <w:rsid w:val="003451D6"/>
    <w:rsid w:val="003B451C"/>
    <w:rsid w:val="004037E8"/>
    <w:rsid w:val="004057DA"/>
    <w:rsid w:val="004B0484"/>
    <w:rsid w:val="00521861"/>
    <w:rsid w:val="00547176"/>
    <w:rsid w:val="005B0232"/>
    <w:rsid w:val="005B66B3"/>
    <w:rsid w:val="0062448F"/>
    <w:rsid w:val="00672E4F"/>
    <w:rsid w:val="006841F6"/>
    <w:rsid w:val="006A08BF"/>
    <w:rsid w:val="0077400B"/>
    <w:rsid w:val="007774D8"/>
    <w:rsid w:val="0087015E"/>
    <w:rsid w:val="00890859"/>
    <w:rsid w:val="0090227D"/>
    <w:rsid w:val="009022DD"/>
    <w:rsid w:val="00922CE8"/>
    <w:rsid w:val="00926365"/>
    <w:rsid w:val="00933ADF"/>
    <w:rsid w:val="009E3060"/>
    <w:rsid w:val="00A13BDD"/>
    <w:rsid w:val="00A4400F"/>
    <w:rsid w:val="00AE70CB"/>
    <w:rsid w:val="00AF28DC"/>
    <w:rsid w:val="00B045B7"/>
    <w:rsid w:val="00B81633"/>
    <w:rsid w:val="00C316C4"/>
    <w:rsid w:val="00C45E6C"/>
    <w:rsid w:val="00C54FFA"/>
    <w:rsid w:val="00C56AFB"/>
    <w:rsid w:val="00C803D6"/>
    <w:rsid w:val="00C913BB"/>
    <w:rsid w:val="00CD345E"/>
    <w:rsid w:val="00D65444"/>
    <w:rsid w:val="00DE3974"/>
    <w:rsid w:val="00E01A70"/>
    <w:rsid w:val="00E23C8A"/>
    <w:rsid w:val="00E26037"/>
    <w:rsid w:val="00EB5272"/>
    <w:rsid w:val="00F831A0"/>
    <w:rsid w:val="00F94243"/>
    <w:rsid w:val="00FA2BF4"/>
    <w:rsid w:val="00FC179C"/>
    <w:rsid w:val="00FD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0291"/>
  <w15:chartTrackingRefBased/>
  <w15:docId w15:val="{85B8ED3F-8CDB-4D1C-970A-4E9CA496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974"/>
  </w:style>
  <w:style w:type="paragraph" w:styleId="Footer">
    <w:name w:val="footer"/>
    <w:basedOn w:val="Normal"/>
    <w:link w:val="FooterChar"/>
    <w:uiPriority w:val="99"/>
    <w:unhideWhenUsed/>
    <w:rsid w:val="00DE3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974"/>
  </w:style>
  <w:style w:type="paragraph" w:styleId="ListParagraph">
    <w:name w:val="List Paragraph"/>
    <w:basedOn w:val="Normal"/>
    <w:uiPriority w:val="34"/>
    <w:qFormat/>
    <w:rsid w:val="00DE3974"/>
    <w:pPr>
      <w:ind w:left="720"/>
      <w:contextualSpacing/>
    </w:pPr>
  </w:style>
  <w:style w:type="character" w:styleId="Hyperlink">
    <w:name w:val="Hyperlink"/>
    <w:basedOn w:val="DefaultParagraphFont"/>
    <w:uiPriority w:val="99"/>
    <w:unhideWhenUsed/>
    <w:rsid w:val="00521861"/>
    <w:rPr>
      <w:color w:val="0563C1" w:themeColor="hyperlink"/>
      <w:u w:val="single"/>
    </w:rPr>
  </w:style>
  <w:style w:type="character" w:styleId="UnresolvedMention">
    <w:name w:val="Unresolved Mention"/>
    <w:basedOn w:val="DefaultParagraphFont"/>
    <w:uiPriority w:val="99"/>
    <w:semiHidden/>
    <w:unhideWhenUsed/>
    <w:rsid w:val="00521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134">
      <w:bodyDiv w:val="1"/>
      <w:marLeft w:val="0"/>
      <w:marRight w:val="0"/>
      <w:marTop w:val="0"/>
      <w:marBottom w:val="0"/>
      <w:divBdr>
        <w:top w:val="none" w:sz="0" w:space="0" w:color="auto"/>
        <w:left w:val="none" w:sz="0" w:space="0" w:color="auto"/>
        <w:bottom w:val="none" w:sz="0" w:space="0" w:color="auto"/>
        <w:right w:val="none" w:sz="0" w:space="0" w:color="auto"/>
      </w:divBdr>
    </w:div>
    <w:div w:id="1515147695">
      <w:bodyDiv w:val="1"/>
      <w:marLeft w:val="0"/>
      <w:marRight w:val="0"/>
      <w:marTop w:val="0"/>
      <w:marBottom w:val="0"/>
      <w:divBdr>
        <w:top w:val="none" w:sz="0" w:space="0" w:color="auto"/>
        <w:left w:val="none" w:sz="0" w:space="0" w:color="auto"/>
        <w:bottom w:val="none" w:sz="0" w:space="0" w:color="auto"/>
        <w:right w:val="none" w:sz="0" w:space="0" w:color="auto"/>
      </w:divBdr>
    </w:div>
    <w:div w:id="18823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registrar-abuse@akamai.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whitehouse.gov"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whitehouse.go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Boone</dc:creator>
  <cp:keywords/>
  <dc:description/>
  <cp:lastModifiedBy>Richard Boone</cp:lastModifiedBy>
  <cp:revision>8</cp:revision>
  <dcterms:created xsi:type="dcterms:W3CDTF">2019-01-14T22:07:00Z</dcterms:created>
  <dcterms:modified xsi:type="dcterms:W3CDTF">2019-01-28T07:11:00Z</dcterms:modified>
</cp:coreProperties>
</file>